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2C2865" w:rsidTr="00CA6492">
        <w:tc>
          <w:tcPr>
            <w:tcW w:w="5401" w:type="dxa"/>
            <w:gridSpan w:val="4"/>
          </w:tcPr>
          <w:p w:rsidR="00CA6492" w:rsidRPr="002C2865" w:rsidRDefault="00CA6492" w:rsidP="00CA6492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CA6492" w:rsidRPr="002C2865" w:rsidRDefault="00CA6492" w:rsidP="00CA649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C2865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2C2865" w:rsidRPr="002C2865"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2C2865" w:rsidRDefault="00CA6492" w:rsidP="00CA64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A6492" w:rsidRPr="002C2865" w:rsidTr="00CA6492">
        <w:trPr>
          <w:trHeight w:val="861"/>
        </w:trPr>
        <w:tc>
          <w:tcPr>
            <w:tcW w:w="5401" w:type="dxa"/>
            <w:gridSpan w:val="4"/>
          </w:tcPr>
          <w:p w:rsidR="00CA6492" w:rsidRPr="002C2865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C2865">
              <w:rPr>
                <w:rFonts w:asciiTheme="majorHAnsi" w:hAnsiTheme="majorHAnsi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2C2865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C2865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2C2865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C2865">
              <w:rPr>
                <w:rFonts w:asciiTheme="majorHAnsi" w:hAnsiTheme="majorHAnsi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2C2865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C2865">
              <w:rPr>
                <w:rFonts w:asciiTheme="majorHAnsi" w:hAnsiTheme="majorHAnsi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2C2865" w:rsidRDefault="00CA6492" w:rsidP="00CA6492">
            <w:pPr>
              <w:keepNext/>
              <w:outlineLvl w:val="3"/>
              <w:rPr>
                <w:rFonts w:asciiTheme="majorHAnsi" w:eastAsia="Arial Unicode MS" w:hAnsiTheme="majorHAnsi"/>
                <w:sz w:val="22"/>
                <w:szCs w:val="22"/>
                <w:lang w:val="en-US"/>
              </w:rPr>
            </w:pPr>
            <w:r w:rsidRPr="002C2865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             Χίος  </w:t>
            </w:r>
            <w:r w:rsidR="002C2865" w:rsidRPr="002C2865">
              <w:rPr>
                <w:rFonts w:asciiTheme="majorHAnsi" w:eastAsia="Arial Unicode MS" w:hAnsiTheme="majorHAnsi"/>
                <w:sz w:val="22"/>
                <w:szCs w:val="22"/>
                <w:lang w:val="en-US"/>
              </w:rPr>
              <w:t>15</w:t>
            </w:r>
            <w:r w:rsidR="002D672E" w:rsidRPr="002C2865">
              <w:rPr>
                <w:rFonts w:asciiTheme="majorHAnsi" w:eastAsia="Arial Unicode MS" w:hAnsiTheme="majorHAnsi"/>
                <w:sz w:val="22"/>
                <w:szCs w:val="22"/>
              </w:rPr>
              <w:t>/</w:t>
            </w:r>
            <w:r w:rsidR="002C2865" w:rsidRPr="002C2865">
              <w:rPr>
                <w:rFonts w:asciiTheme="majorHAnsi" w:eastAsia="Arial Unicode MS" w:hAnsiTheme="majorHAnsi"/>
                <w:sz w:val="22"/>
                <w:szCs w:val="22"/>
                <w:lang w:val="en-US"/>
              </w:rPr>
              <w:t>6</w:t>
            </w:r>
            <w:r w:rsidRPr="002C2865">
              <w:rPr>
                <w:rFonts w:asciiTheme="majorHAnsi" w:eastAsia="Arial Unicode MS" w:hAnsiTheme="majorHAnsi"/>
                <w:sz w:val="22"/>
                <w:szCs w:val="22"/>
              </w:rPr>
              <w:t>/2015</w:t>
            </w:r>
          </w:p>
          <w:p w:rsidR="00CA6492" w:rsidRPr="002C2865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2C2865">
              <w:rPr>
                <w:rFonts w:asciiTheme="majorHAnsi" w:hAnsiTheme="majorHAnsi"/>
                <w:b/>
                <w:sz w:val="22"/>
                <w:szCs w:val="22"/>
              </w:rPr>
              <w:t xml:space="preserve">               Α.Π. :</w:t>
            </w:r>
            <w:r w:rsidRPr="002C2865">
              <w:rPr>
                <w:rFonts w:asciiTheme="majorHAnsi" w:hAnsiTheme="majorHAnsi"/>
                <w:sz w:val="22"/>
                <w:szCs w:val="22"/>
              </w:rPr>
              <w:t xml:space="preserve"> Δ.Υ.</w:t>
            </w:r>
          </w:p>
          <w:p w:rsidR="00CA6492" w:rsidRPr="002C2865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2C2865" w:rsidTr="00CA6492">
        <w:trPr>
          <w:cantSplit/>
        </w:trPr>
        <w:tc>
          <w:tcPr>
            <w:tcW w:w="1872" w:type="dxa"/>
            <w:vAlign w:val="center"/>
          </w:tcPr>
          <w:p w:rsidR="00CA6492" w:rsidRPr="002C2865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2C2865">
              <w:rPr>
                <w:rFonts w:asciiTheme="majorHAnsi" w:hAnsiTheme="majorHAnsi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2C2865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2C2865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CA6492" w:rsidRPr="002C2865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C2865">
              <w:rPr>
                <w:rFonts w:asciiTheme="majorHAnsi" w:hAnsiTheme="majorHAnsi"/>
                <w:sz w:val="22"/>
                <w:szCs w:val="22"/>
              </w:rPr>
              <w:t>Κανάρη 18,</w:t>
            </w:r>
            <w:r w:rsidRPr="002C2865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2C2865">
              <w:rPr>
                <w:rFonts w:asciiTheme="majorHAnsi" w:hAnsiTheme="majorHAnsi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2C2865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2C2865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2C2865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2C2865">
              <w:rPr>
                <w:rFonts w:asciiTheme="majorHAnsi" w:hAnsiTheme="majorHAnsi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2C2865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2C2865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2C2865" w:rsidRDefault="00A92000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2C2865">
              <w:rPr>
                <w:rFonts w:asciiTheme="majorHAnsi" w:hAnsiTheme="majorHAnsi"/>
                <w:sz w:val="22"/>
                <w:szCs w:val="22"/>
              </w:rPr>
              <w:t>Κοντού Αναστασία</w:t>
            </w:r>
          </w:p>
        </w:tc>
        <w:tc>
          <w:tcPr>
            <w:tcW w:w="898" w:type="dxa"/>
            <w:vAlign w:val="center"/>
          </w:tcPr>
          <w:p w:rsidR="00CA6492" w:rsidRPr="002C2865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2C2865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2C2865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2C2865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2C2865">
              <w:rPr>
                <w:rFonts w:asciiTheme="majorHAnsi" w:hAnsiTheme="majorHAnsi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2C2865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2C2865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2C2865" w:rsidRDefault="00CA6492" w:rsidP="00A92000">
            <w:pPr>
              <w:rPr>
                <w:rFonts w:asciiTheme="majorHAnsi" w:hAnsiTheme="majorHAnsi"/>
                <w:sz w:val="22"/>
                <w:szCs w:val="22"/>
              </w:rPr>
            </w:pPr>
            <w:r w:rsidRPr="002C2865">
              <w:rPr>
                <w:rFonts w:asciiTheme="majorHAnsi" w:hAnsiTheme="majorHAnsi"/>
                <w:sz w:val="22"/>
                <w:szCs w:val="22"/>
                <w:lang w:val="en-US"/>
              </w:rPr>
              <w:t>22713-5</w:t>
            </w:r>
            <w:r w:rsidRPr="002C2865">
              <w:rPr>
                <w:rFonts w:asciiTheme="majorHAnsi" w:hAnsiTheme="majorHAnsi"/>
                <w:sz w:val="22"/>
                <w:szCs w:val="22"/>
              </w:rPr>
              <w:t>1 7</w:t>
            </w:r>
            <w:r w:rsidR="00A92000" w:rsidRPr="002C2865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898" w:type="dxa"/>
            <w:vAlign w:val="center"/>
          </w:tcPr>
          <w:p w:rsidR="00CA6492" w:rsidRPr="002C2865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2C2865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2C2865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2C2865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2C2865">
              <w:rPr>
                <w:rFonts w:asciiTheme="majorHAnsi" w:hAnsiTheme="majorHAnsi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2C2865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2C2865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2C2865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2C2865">
              <w:rPr>
                <w:rFonts w:asciiTheme="majorHAnsi" w:hAnsiTheme="majorHAnsi"/>
                <w:sz w:val="22"/>
                <w:szCs w:val="22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CA6492" w:rsidRPr="002C2865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2C2865" w:rsidRDefault="00CA6492" w:rsidP="00CA6492">
            <w:pPr>
              <w:jc w:val="center"/>
              <w:rPr>
                <w:rFonts w:asciiTheme="majorHAnsi" w:eastAsia="Arial Unicode MS" w:hAnsiTheme="majorHAnsi"/>
                <w:sz w:val="22"/>
                <w:szCs w:val="22"/>
                <w:lang w:val="en-US"/>
              </w:rPr>
            </w:pPr>
          </w:p>
        </w:tc>
      </w:tr>
    </w:tbl>
    <w:p w:rsidR="001964B9" w:rsidRPr="002C2865" w:rsidRDefault="001964B9">
      <w:pPr>
        <w:pStyle w:val="2"/>
        <w:spacing w:line="360" w:lineRule="auto"/>
        <w:ind w:left="2880" w:hanging="2400"/>
        <w:jc w:val="both"/>
        <w:rPr>
          <w:rFonts w:asciiTheme="majorHAnsi" w:hAnsiTheme="majorHAnsi"/>
          <w:sz w:val="22"/>
          <w:szCs w:val="22"/>
        </w:rPr>
      </w:pPr>
      <w:r w:rsidRPr="002C2865">
        <w:rPr>
          <w:rFonts w:asciiTheme="majorHAnsi" w:hAnsiTheme="majorHAnsi"/>
          <w:sz w:val="22"/>
          <w:szCs w:val="22"/>
        </w:rPr>
        <w:t xml:space="preserve">  </w:t>
      </w:r>
    </w:p>
    <w:p w:rsidR="00CA6492" w:rsidRPr="002C2865" w:rsidRDefault="00CA6492" w:rsidP="00CA6492">
      <w:pPr>
        <w:rPr>
          <w:rFonts w:asciiTheme="majorHAnsi" w:hAnsiTheme="majorHAnsi"/>
          <w:sz w:val="22"/>
          <w:szCs w:val="22"/>
        </w:rPr>
      </w:pPr>
    </w:p>
    <w:p w:rsidR="00CA6492" w:rsidRPr="002C2865" w:rsidRDefault="00CA6492" w:rsidP="00CA6492">
      <w:pPr>
        <w:rPr>
          <w:rFonts w:asciiTheme="majorHAnsi" w:hAnsiTheme="majorHAnsi"/>
          <w:sz w:val="22"/>
          <w:szCs w:val="22"/>
        </w:rPr>
      </w:pPr>
    </w:p>
    <w:p w:rsidR="00CA6492" w:rsidRPr="002C2865" w:rsidRDefault="00CA6492" w:rsidP="00CA6492">
      <w:pPr>
        <w:rPr>
          <w:rFonts w:asciiTheme="majorHAnsi" w:hAnsiTheme="majorHAnsi"/>
          <w:sz w:val="22"/>
          <w:szCs w:val="22"/>
        </w:rPr>
      </w:pPr>
    </w:p>
    <w:p w:rsidR="001964B9" w:rsidRPr="002C2865" w:rsidRDefault="00A319EA" w:rsidP="00A319EA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2C2865">
        <w:rPr>
          <w:rFonts w:asciiTheme="majorHAnsi" w:hAnsiTheme="majorHAnsi"/>
          <w:b/>
          <w:sz w:val="28"/>
          <w:szCs w:val="28"/>
          <w:u w:val="single"/>
        </w:rPr>
        <w:t>Α  Ν  Α  Κ  Ο  Ι  Ν  Ω  Σ  Η</w:t>
      </w:r>
    </w:p>
    <w:p w:rsidR="001964B9" w:rsidRPr="002C2865" w:rsidRDefault="001964B9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9A2355" w:rsidRPr="002C2865" w:rsidRDefault="007A6E2E" w:rsidP="002C2865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2C2865">
        <w:rPr>
          <w:rFonts w:asciiTheme="majorHAnsi" w:hAnsiTheme="majorHAnsi" w:cs="Arial"/>
          <w:sz w:val="22"/>
          <w:szCs w:val="22"/>
        </w:rPr>
        <w:t xml:space="preserve">     </w:t>
      </w:r>
      <w:r w:rsidR="00A319EA" w:rsidRPr="002C2865">
        <w:rPr>
          <w:rFonts w:asciiTheme="majorHAnsi" w:hAnsiTheme="majorHAnsi" w:cs="Arial"/>
          <w:sz w:val="22"/>
          <w:szCs w:val="22"/>
        </w:rPr>
        <w:t xml:space="preserve">   </w:t>
      </w:r>
      <w:r w:rsidR="00C45B22" w:rsidRPr="002C2865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7828A1" w:rsidRPr="002C2865">
        <w:rPr>
          <w:rFonts w:asciiTheme="majorHAnsi" w:hAnsiTheme="majorHAnsi" w:cs="Arial"/>
          <w:sz w:val="22"/>
          <w:szCs w:val="22"/>
        </w:rPr>
        <w:t xml:space="preserve">ανακοινώνει ότι </w:t>
      </w:r>
      <w:r w:rsidR="00C45B22" w:rsidRPr="002C2865">
        <w:rPr>
          <w:rFonts w:asciiTheme="majorHAnsi" w:hAnsiTheme="majorHAnsi" w:cs="Arial"/>
          <w:sz w:val="22"/>
          <w:szCs w:val="22"/>
        </w:rPr>
        <w:t xml:space="preserve">προτίθεται να προβεί στην </w:t>
      </w:r>
      <w:r w:rsidR="002C2865">
        <w:rPr>
          <w:rFonts w:asciiTheme="majorHAnsi" w:hAnsiTheme="majorHAnsi" w:cs="Arial"/>
          <w:sz w:val="22"/>
          <w:szCs w:val="22"/>
        </w:rPr>
        <w:t>προμήθεια φ</w:t>
      </w:r>
      <w:r w:rsidR="00072555" w:rsidRPr="002C2865">
        <w:rPr>
          <w:rFonts w:asciiTheme="majorHAnsi" w:hAnsiTheme="majorHAnsi" w:cs="Arial"/>
          <w:sz w:val="22"/>
          <w:szCs w:val="22"/>
        </w:rPr>
        <w:t>υλλαδίων</w:t>
      </w:r>
      <w:r w:rsidR="002C2865">
        <w:rPr>
          <w:rFonts w:asciiTheme="majorHAnsi" w:hAnsiTheme="majorHAnsi" w:cs="Arial"/>
          <w:sz w:val="22"/>
          <w:szCs w:val="22"/>
        </w:rPr>
        <w:t xml:space="preserve"> (τρίπτυχων) για τις ανάγκες </w:t>
      </w:r>
      <w:r w:rsidR="00072555" w:rsidRPr="002C2865">
        <w:rPr>
          <w:rFonts w:asciiTheme="majorHAnsi" w:hAnsiTheme="majorHAnsi" w:cs="Arial"/>
          <w:sz w:val="22"/>
          <w:szCs w:val="22"/>
        </w:rPr>
        <w:t xml:space="preserve">του Κέντρου Συμβουλευτικής </w:t>
      </w:r>
      <w:r w:rsidR="002C2865">
        <w:rPr>
          <w:rFonts w:asciiTheme="majorHAnsi" w:hAnsiTheme="majorHAnsi" w:cs="Arial"/>
          <w:sz w:val="22"/>
          <w:szCs w:val="22"/>
        </w:rPr>
        <w:t xml:space="preserve">Υποστήριξης </w:t>
      </w:r>
      <w:r w:rsidR="00072555" w:rsidRPr="002C2865">
        <w:rPr>
          <w:rFonts w:asciiTheme="majorHAnsi" w:hAnsiTheme="majorHAnsi" w:cs="Arial"/>
          <w:sz w:val="22"/>
          <w:szCs w:val="22"/>
        </w:rPr>
        <w:t>Γυναικών</w:t>
      </w:r>
      <w:r w:rsidR="002C2865">
        <w:rPr>
          <w:rFonts w:asciiTheme="majorHAnsi" w:hAnsiTheme="majorHAnsi" w:cs="Arial"/>
          <w:sz w:val="22"/>
          <w:szCs w:val="22"/>
        </w:rPr>
        <w:t xml:space="preserve">. </w:t>
      </w:r>
      <w:r w:rsidR="00072555" w:rsidRPr="002C2865">
        <w:rPr>
          <w:rFonts w:asciiTheme="majorHAnsi" w:hAnsiTheme="majorHAnsi" w:cs="Arial"/>
          <w:sz w:val="22"/>
          <w:szCs w:val="22"/>
        </w:rPr>
        <w:t xml:space="preserve">Τα φυλλάδια θα είναι τρίπτυχα διάστασης Α4 (ανοιχτό) με τετράχρωμη εκτύπωση offset σε χαρτί velvet 150 gr. </w:t>
      </w:r>
    </w:p>
    <w:p w:rsidR="00182258" w:rsidRPr="002C2865" w:rsidRDefault="00C45B22" w:rsidP="004126C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2C2865">
        <w:rPr>
          <w:rFonts w:asciiTheme="majorHAnsi" w:hAnsiTheme="majorHAnsi" w:cs="Arial"/>
          <w:sz w:val="22"/>
          <w:szCs w:val="22"/>
        </w:rPr>
        <w:t xml:space="preserve">    </w:t>
      </w:r>
      <w:r w:rsidR="007D3050" w:rsidRPr="002C2865">
        <w:rPr>
          <w:rFonts w:asciiTheme="majorHAnsi" w:hAnsiTheme="majorHAnsi"/>
          <w:color w:val="000000"/>
          <w:sz w:val="22"/>
          <w:szCs w:val="22"/>
        </w:rPr>
        <w:t xml:space="preserve">    Η παραπάνω προμήθεια προβλέπεται να εκτελεσθεί σύμφωνα με τις διατάξεις </w:t>
      </w:r>
      <w:r w:rsidR="007D3050" w:rsidRPr="002C2865">
        <w:rPr>
          <w:rFonts w:asciiTheme="majorHAnsi" w:hAnsiTheme="majorHAnsi"/>
          <w:sz w:val="22"/>
          <w:szCs w:val="22"/>
        </w:rPr>
        <w:t xml:space="preserve">της ΥΑ11389/93-Ε.Κ.Π.Ο.Τ.Α. και </w:t>
      </w:r>
      <w:r w:rsidR="007D3050" w:rsidRPr="002C2865">
        <w:rPr>
          <w:rFonts w:asciiTheme="majorHAnsi" w:hAnsiTheme="majorHAnsi"/>
          <w:color w:val="000000"/>
          <w:sz w:val="22"/>
          <w:szCs w:val="22"/>
        </w:rPr>
        <w:t>του Ν.3463/06 (δημο</w:t>
      </w:r>
      <w:r w:rsidR="007D3050" w:rsidRPr="002C2865">
        <w:rPr>
          <w:rFonts w:asciiTheme="majorHAnsi" w:hAnsiTheme="majorHAnsi"/>
          <w:sz w:val="22"/>
          <w:szCs w:val="22"/>
        </w:rPr>
        <w:t>τικός και κοινοτικός κώδικας) όπως τροποποιήθηκαν και ισχύουν μέχρι σήμερα</w:t>
      </w:r>
      <w:r w:rsidR="00AE5CBA" w:rsidRPr="002C2865">
        <w:rPr>
          <w:rFonts w:asciiTheme="majorHAnsi" w:hAnsiTheme="majorHAnsi" w:cs="Arial"/>
          <w:sz w:val="22"/>
          <w:szCs w:val="22"/>
        </w:rPr>
        <w:t xml:space="preserve"> και </w:t>
      </w:r>
      <w:r w:rsidR="007828A1" w:rsidRPr="002C2865">
        <w:rPr>
          <w:rFonts w:asciiTheme="majorHAnsi" w:hAnsiTheme="majorHAnsi" w:cs="Arial"/>
          <w:sz w:val="22"/>
          <w:szCs w:val="22"/>
        </w:rPr>
        <w:t xml:space="preserve">με κριτήριο την χαμηλότερη προσφορά, </w:t>
      </w:r>
      <w:r w:rsidR="002C2865">
        <w:rPr>
          <w:rFonts w:asciiTheme="majorHAnsi" w:hAnsiTheme="majorHAnsi" w:cs="Arial"/>
          <w:sz w:val="22"/>
          <w:szCs w:val="22"/>
        </w:rPr>
        <w:t>σύμφωνα με τα οριζόμενα σ</w:t>
      </w:r>
      <w:r w:rsidR="007D3050" w:rsidRPr="002C2865">
        <w:rPr>
          <w:rFonts w:asciiTheme="majorHAnsi" w:hAnsiTheme="majorHAnsi" w:cs="Arial"/>
          <w:sz w:val="22"/>
          <w:szCs w:val="22"/>
        </w:rPr>
        <w:t>την</w:t>
      </w:r>
      <w:r w:rsidR="002C2865">
        <w:rPr>
          <w:rFonts w:asciiTheme="majorHAnsi" w:hAnsiTheme="majorHAnsi" w:cs="Arial"/>
          <w:sz w:val="22"/>
          <w:szCs w:val="22"/>
        </w:rPr>
        <w:t xml:space="preserve"> με </w:t>
      </w:r>
      <w:r w:rsidR="00E76CFA" w:rsidRPr="002C2865">
        <w:rPr>
          <w:rFonts w:asciiTheme="majorHAnsi" w:hAnsiTheme="majorHAnsi" w:cs="Arial"/>
          <w:sz w:val="22"/>
          <w:szCs w:val="22"/>
        </w:rPr>
        <w:t>αριθ.</w:t>
      </w:r>
      <w:r w:rsidR="002C2865">
        <w:rPr>
          <w:rFonts w:asciiTheme="majorHAnsi" w:hAnsiTheme="majorHAnsi" w:cs="Arial"/>
          <w:sz w:val="22"/>
          <w:szCs w:val="22"/>
        </w:rPr>
        <w:t xml:space="preserve"> </w:t>
      </w:r>
      <w:r w:rsidR="00E76CFA" w:rsidRPr="002C2865">
        <w:rPr>
          <w:rFonts w:asciiTheme="majorHAnsi" w:hAnsiTheme="majorHAnsi" w:cs="Arial"/>
          <w:sz w:val="22"/>
          <w:szCs w:val="22"/>
        </w:rPr>
        <w:t>πρωτ.</w:t>
      </w:r>
      <w:r w:rsidR="002C2865">
        <w:rPr>
          <w:rFonts w:asciiTheme="majorHAnsi" w:hAnsiTheme="majorHAnsi" w:cs="Arial"/>
          <w:sz w:val="22"/>
          <w:szCs w:val="22"/>
        </w:rPr>
        <w:t xml:space="preserve"> </w:t>
      </w:r>
      <w:r w:rsidR="00E76CFA" w:rsidRPr="002C2865">
        <w:rPr>
          <w:rFonts w:asciiTheme="majorHAnsi" w:hAnsiTheme="majorHAnsi" w:cs="Arial"/>
          <w:sz w:val="22"/>
          <w:szCs w:val="22"/>
        </w:rPr>
        <w:t xml:space="preserve">645/15 </w:t>
      </w:r>
      <w:r w:rsidR="007828A1" w:rsidRPr="002C2865">
        <w:rPr>
          <w:rFonts w:asciiTheme="majorHAnsi" w:hAnsiTheme="majorHAnsi" w:cs="Arial"/>
          <w:sz w:val="22"/>
          <w:szCs w:val="22"/>
        </w:rPr>
        <w:t xml:space="preserve">σχετική Τεχνική Έκθεση </w:t>
      </w:r>
      <w:r w:rsidR="00E76CFA" w:rsidRPr="002C2865">
        <w:rPr>
          <w:rFonts w:asciiTheme="majorHAnsi" w:hAnsiTheme="majorHAnsi" w:cs="Arial"/>
          <w:sz w:val="22"/>
          <w:szCs w:val="22"/>
        </w:rPr>
        <w:t>της Διεύθυνσης Κοινωνικής Προστασίας Παιδείας και Πολιτισμού</w:t>
      </w:r>
      <w:r w:rsidR="002C2865">
        <w:rPr>
          <w:rFonts w:asciiTheme="majorHAnsi" w:hAnsiTheme="majorHAnsi" w:cs="Arial"/>
          <w:sz w:val="22"/>
          <w:szCs w:val="22"/>
        </w:rPr>
        <w:t xml:space="preserve">. Η δαπάνη δεν θα υπερβαίνει το ποσό των </w:t>
      </w:r>
      <w:r w:rsidR="002C2865" w:rsidRPr="002C2865">
        <w:rPr>
          <w:rFonts w:asciiTheme="majorHAnsi" w:hAnsiTheme="majorHAnsi" w:cs="Arial"/>
          <w:b/>
          <w:sz w:val="22"/>
          <w:szCs w:val="22"/>
        </w:rPr>
        <w:t>400,00 € με ΦΠΑ</w:t>
      </w:r>
      <w:r w:rsidR="002C2865">
        <w:rPr>
          <w:rFonts w:asciiTheme="majorHAnsi" w:hAnsiTheme="majorHAnsi" w:cs="Arial"/>
          <w:sz w:val="22"/>
          <w:szCs w:val="22"/>
        </w:rPr>
        <w:t xml:space="preserve"> </w:t>
      </w:r>
      <w:r w:rsidR="007D3050" w:rsidRPr="002C2865">
        <w:rPr>
          <w:rFonts w:asciiTheme="majorHAnsi" w:hAnsiTheme="majorHAnsi" w:cs="Arial"/>
          <w:sz w:val="22"/>
          <w:szCs w:val="22"/>
        </w:rPr>
        <w:t xml:space="preserve">και </w:t>
      </w:r>
      <w:r w:rsidRPr="002C2865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2C2865">
        <w:rPr>
          <w:rFonts w:asciiTheme="majorHAnsi" w:hAnsiTheme="majorHAnsi" w:cs="Arial"/>
          <w:sz w:val="22"/>
          <w:szCs w:val="22"/>
        </w:rPr>
        <w:t>π</w:t>
      </w:r>
      <w:r w:rsidRPr="002C2865">
        <w:rPr>
          <w:rFonts w:asciiTheme="majorHAnsi" w:hAnsiTheme="majorHAnsi" w:cs="Arial"/>
          <w:sz w:val="22"/>
          <w:szCs w:val="22"/>
        </w:rPr>
        <w:t>ροϋπολογισμό</w:t>
      </w:r>
      <w:r w:rsidR="007828A1" w:rsidRPr="002C2865">
        <w:rPr>
          <w:rFonts w:asciiTheme="majorHAnsi" w:hAnsiTheme="majorHAnsi" w:cs="Arial"/>
          <w:sz w:val="22"/>
          <w:szCs w:val="22"/>
        </w:rPr>
        <w:t xml:space="preserve"> οικ. έτους 2015</w:t>
      </w:r>
      <w:r w:rsidRPr="002C2865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2C2865">
        <w:rPr>
          <w:rFonts w:asciiTheme="majorHAnsi" w:hAnsiTheme="majorHAnsi" w:cs="Arial"/>
          <w:b/>
          <w:sz w:val="22"/>
          <w:szCs w:val="22"/>
        </w:rPr>
        <w:t xml:space="preserve">ΚΑ </w:t>
      </w:r>
      <w:r w:rsidR="00664D08" w:rsidRPr="002C2865">
        <w:rPr>
          <w:rFonts w:asciiTheme="majorHAnsi" w:hAnsiTheme="majorHAnsi" w:cs="Arial"/>
          <w:b/>
          <w:sz w:val="22"/>
          <w:szCs w:val="22"/>
        </w:rPr>
        <w:t>1</w:t>
      </w:r>
      <w:r w:rsidR="004126C0" w:rsidRPr="002C2865">
        <w:rPr>
          <w:rFonts w:asciiTheme="majorHAnsi" w:hAnsiTheme="majorHAnsi" w:cs="Arial"/>
          <w:b/>
          <w:sz w:val="22"/>
          <w:szCs w:val="22"/>
        </w:rPr>
        <w:t xml:space="preserve">5-7341.009 </w:t>
      </w:r>
      <w:r w:rsidR="00664D08" w:rsidRPr="002C2865">
        <w:rPr>
          <w:rFonts w:asciiTheme="majorHAnsi" w:hAnsiTheme="majorHAnsi" w:cs="Arial"/>
          <w:b/>
          <w:sz w:val="22"/>
          <w:szCs w:val="22"/>
        </w:rPr>
        <w:t xml:space="preserve"> </w:t>
      </w:r>
      <w:r w:rsidR="00F43E3E" w:rsidRPr="002C2865">
        <w:rPr>
          <w:rFonts w:asciiTheme="majorHAnsi" w:hAnsiTheme="majorHAnsi" w:cs="Arial"/>
          <w:sz w:val="22"/>
          <w:szCs w:val="22"/>
        </w:rPr>
        <w:t>μ</w:t>
      </w:r>
      <w:r w:rsidR="006E3DF0" w:rsidRPr="002C2865">
        <w:rPr>
          <w:rFonts w:asciiTheme="majorHAnsi" w:hAnsiTheme="majorHAnsi" w:cs="Arial"/>
          <w:sz w:val="22"/>
          <w:szCs w:val="22"/>
        </w:rPr>
        <w:t>ε τίτλο</w:t>
      </w:r>
      <w:r w:rsidR="006E3DF0" w:rsidRPr="002C2865">
        <w:rPr>
          <w:rFonts w:asciiTheme="majorHAnsi" w:hAnsiTheme="majorHAnsi" w:cs="Arial"/>
          <w:b/>
          <w:sz w:val="22"/>
          <w:szCs w:val="22"/>
        </w:rPr>
        <w:t xml:space="preserve"> «</w:t>
      </w:r>
      <w:r w:rsidR="002C2865" w:rsidRPr="002C2865">
        <w:rPr>
          <w:rFonts w:ascii="Cambria" w:hAnsi="Cambria" w:cs="Arial"/>
          <w:b/>
          <w:sz w:val="22"/>
          <w:szCs w:val="22"/>
        </w:rPr>
        <w:t>Εκτυπώσεις</w:t>
      </w:r>
      <w:r w:rsidR="002C2865">
        <w:rPr>
          <w:rFonts w:ascii="Cambria" w:hAnsi="Cambria" w:cs="Arial"/>
          <w:b/>
          <w:sz w:val="22"/>
          <w:szCs w:val="22"/>
        </w:rPr>
        <w:t>,</w:t>
      </w:r>
      <w:r w:rsidR="002C2865" w:rsidRPr="002C2865">
        <w:rPr>
          <w:rFonts w:ascii="Cambria" w:hAnsi="Cambria" w:cs="Arial"/>
          <w:b/>
          <w:sz w:val="22"/>
          <w:szCs w:val="22"/>
        </w:rPr>
        <w:t xml:space="preserve"> έντυπα</w:t>
      </w:r>
      <w:r w:rsidR="002C2865">
        <w:rPr>
          <w:rFonts w:ascii="Cambria" w:hAnsi="Cambria" w:cs="Arial"/>
          <w:b/>
          <w:sz w:val="22"/>
          <w:szCs w:val="22"/>
        </w:rPr>
        <w:t>,</w:t>
      </w:r>
      <w:r w:rsidR="002C2865" w:rsidRPr="002C2865">
        <w:rPr>
          <w:rFonts w:ascii="Cambria" w:hAnsi="Cambria" w:cs="Arial"/>
          <w:b/>
          <w:sz w:val="22"/>
          <w:szCs w:val="22"/>
        </w:rPr>
        <w:t xml:space="preserve"> εκδόσεις για το </w:t>
      </w:r>
      <w:r w:rsidR="002C2865">
        <w:rPr>
          <w:rFonts w:ascii="Cambria" w:hAnsi="Cambria" w:cs="Arial"/>
          <w:b/>
          <w:sz w:val="22"/>
          <w:szCs w:val="22"/>
        </w:rPr>
        <w:t>Κ.Σ.Υ. Γυναικών</w:t>
      </w:r>
      <w:r w:rsidR="006E3DF0" w:rsidRPr="002C2865">
        <w:rPr>
          <w:rFonts w:asciiTheme="majorHAnsi" w:hAnsiTheme="majorHAnsi" w:cs="Arial"/>
          <w:b/>
          <w:sz w:val="22"/>
          <w:szCs w:val="22"/>
        </w:rPr>
        <w:t>»</w:t>
      </w:r>
      <w:r w:rsidRPr="002C2865">
        <w:rPr>
          <w:rFonts w:asciiTheme="majorHAnsi" w:hAnsiTheme="majorHAnsi" w:cs="Arial"/>
          <w:sz w:val="22"/>
          <w:szCs w:val="22"/>
        </w:rPr>
        <w:t>.</w:t>
      </w:r>
    </w:p>
    <w:p w:rsidR="004126C0" w:rsidRPr="002C2865" w:rsidRDefault="004126C0" w:rsidP="004126C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2C2865">
        <w:rPr>
          <w:rFonts w:asciiTheme="majorHAnsi" w:hAnsiTheme="majorHAnsi" w:cs="Arial"/>
          <w:sz w:val="22"/>
          <w:szCs w:val="22"/>
        </w:rPr>
        <w:t xml:space="preserve">      Οι ενδιαφερόμενοι μπορούν να καταθέσουν προσφορά τους σε σφραγισμένο φάκελο στο Τμήμα Προμηθειών, Κανάρη 18, Χίος, </w:t>
      </w:r>
      <w:r w:rsidR="002C2865">
        <w:rPr>
          <w:rFonts w:asciiTheme="majorHAnsi" w:hAnsiTheme="majorHAnsi" w:cs="Arial"/>
          <w:b/>
          <w:sz w:val="22"/>
          <w:szCs w:val="22"/>
          <w:u w:val="single"/>
        </w:rPr>
        <w:t>μέχρι την Δευτέρα 22</w:t>
      </w:r>
      <w:r w:rsidRPr="002C2865">
        <w:rPr>
          <w:rFonts w:asciiTheme="majorHAnsi" w:hAnsiTheme="majorHAnsi" w:cs="Arial"/>
          <w:b/>
          <w:sz w:val="22"/>
          <w:szCs w:val="22"/>
          <w:u w:val="single"/>
        </w:rPr>
        <w:t xml:space="preserve"> Ιουνίου 2015 και ώρα 11:30 π.μ.</w:t>
      </w:r>
      <w:r w:rsidRPr="002C2865">
        <w:rPr>
          <w:rFonts w:asciiTheme="majorHAnsi" w:hAnsiTheme="majorHAnsi" w:cs="Arial"/>
          <w:sz w:val="22"/>
          <w:szCs w:val="22"/>
        </w:rPr>
        <w:t>.</w:t>
      </w:r>
    </w:p>
    <w:p w:rsidR="009A2A0E" w:rsidRPr="002C2865" w:rsidRDefault="009A2A0E" w:rsidP="00C45B2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9A2A0E" w:rsidRPr="002C2865" w:rsidRDefault="001A376C" w:rsidP="00A319EA">
      <w:pPr>
        <w:ind w:firstLine="540"/>
        <w:rPr>
          <w:rFonts w:asciiTheme="majorHAnsi" w:hAnsiTheme="majorHAnsi"/>
          <w:sz w:val="22"/>
          <w:szCs w:val="22"/>
        </w:rPr>
      </w:pPr>
      <w:r w:rsidRPr="002C2865">
        <w:rPr>
          <w:rFonts w:asciiTheme="majorHAnsi" w:hAnsiTheme="majorHAnsi"/>
          <w:sz w:val="22"/>
          <w:szCs w:val="22"/>
        </w:rPr>
        <w:tab/>
      </w:r>
      <w:r w:rsidRPr="002C2865">
        <w:rPr>
          <w:rFonts w:asciiTheme="majorHAnsi" w:hAnsiTheme="majorHAnsi"/>
          <w:sz w:val="22"/>
          <w:szCs w:val="22"/>
        </w:rPr>
        <w:tab/>
      </w:r>
      <w:r w:rsidRPr="002C2865">
        <w:rPr>
          <w:rFonts w:asciiTheme="majorHAnsi" w:hAnsiTheme="majorHAnsi"/>
          <w:sz w:val="22"/>
          <w:szCs w:val="22"/>
        </w:rPr>
        <w:tab/>
      </w:r>
      <w:r w:rsidRPr="002C2865">
        <w:rPr>
          <w:rFonts w:asciiTheme="majorHAnsi" w:hAnsiTheme="majorHAnsi"/>
          <w:sz w:val="22"/>
          <w:szCs w:val="22"/>
        </w:rPr>
        <w:tab/>
      </w:r>
      <w:r w:rsidRPr="002C2865">
        <w:rPr>
          <w:rFonts w:asciiTheme="majorHAnsi" w:hAnsiTheme="majorHAnsi"/>
          <w:sz w:val="22"/>
          <w:szCs w:val="22"/>
        </w:rPr>
        <w:tab/>
      </w:r>
      <w:r w:rsidRPr="002C2865">
        <w:rPr>
          <w:rFonts w:asciiTheme="majorHAnsi" w:hAnsiTheme="majorHAnsi"/>
          <w:sz w:val="22"/>
          <w:szCs w:val="22"/>
        </w:rPr>
        <w:tab/>
      </w:r>
      <w:r w:rsidR="009A2A0E" w:rsidRPr="002C2865">
        <w:rPr>
          <w:rFonts w:asciiTheme="majorHAnsi" w:hAnsiTheme="majorHAnsi"/>
          <w:sz w:val="22"/>
          <w:szCs w:val="22"/>
        </w:rPr>
        <w:t>Εκ του Τμήματος Προμηθειών</w:t>
      </w:r>
    </w:p>
    <w:p w:rsidR="009A2A0E" w:rsidRPr="002C2865" w:rsidRDefault="009A2A0E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1A376C" w:rsidRPr="002C2865" w:rsidRDefault="009A2A0E" w:rsidP="00A319EA">
      <w:pPr>
        <w:ind w:firstLine="540"/>
        <w:rPr>
          <w:rFonts w:asciiTheme="majorHAnsi" w:hAnsiTheme="majorHAnsi"/>
          <w:sz w:val="22"/>
          <w:szCs w:val="22"/>
        </w:rPr>
      </w:pPr>
      <w:r w:rsidRPr="002C2865">
        <w:rPr>
          <w:rFonts w:asciiTheme="majorHAnsi" w:hAnsiTheme="majorHAnsi"/>
          <w:sz w:val="22"/>
          <w:szCs w:val="22"/>
        </w:rPr>
        <w:t xml:space="preserve">  </w:t>
      </w:r>
      <w:r w:rsidR="001A376C" w:rsidRPr="002C2865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</w:p>
    <w:p w:rsidR="001A376C" w:rsidRPr="002C2865" w:rsidRDefault="001A376C" w:rsidP="00A319EA">
      <w:pPr>
        <w:ind w:firstLine="540"/>
        <w:rPr>
          <w:rFonts w:asciiTheme="majorHAnsi" w:hAnsiTheme="majorHAnsi"/>
          <w:sz w:val="22"/>
          <w:szCs w:val="22"/>
        </w:rPr>
      </w:pPr>
      <w:r w:rsidRPr="002C2865">
        <w:rPr>
          <w:rFonts w:asciiTheme="majorHAnsi" w:hAnsiTheme="majorHAnsi"/>
          <w:sz w:val="22"/>
          <w:szCs w:val="22"/>
        </w:rPr>
        <w:t xml:space="preserve">                                                                    </w:t>
      </w:r>
      <w:r w:rsidRPr="002C2865">
        <w:rPr>
          <w:rFonts w:asciiTheme="majorHAnsi" w:hAnsiTheme="majorHAnsi"/>
          <w:sz w:val="22"/>
          <w:szCs w:val="22"/>
        </w:rPr>
        <w:tab/>
      </w:r>
      <w:r w:rsidR="009A2A0E" w:rsidRPr="002C2865">
        <w:rPr>
          <w:rFonts w:asciiTheme="majorHAnsi" w:hAnsiTheme="majorHAnsi"/>
          <w:sz w:val="22"/>
          <w:szCs w:val="22"/>
        </w:rPr>
        <w:t xml:space="preserve">         </w:t>
      </w:r>
      <w:r w:rsidR="002D672E" w:rsidRPr="002C2865">
        <w:rPr>
          <w:rFonts w:asciiTheme="majorHAnsi" w:hAnsiTheme="majorHAnsi"/>
          <w:sz w:val="22"/>
          <w:szCs w:val="22"/>
        </w:rPr>
        <w:t xml:space="preserve">    </w:t>
      </w:r>
      <w:r w:rsidR="009A2A0E" w:rsidRPr="002C2865">
        <w:rPr>
          <w:rFonts w:asciiTheme="majorHAnsi" w:hAnsiTheme="majorHAnsi"/>
          <w:sz w:val="22"/>
          <w:szCs w:val="22"/>
        </w:rPr>
        <w:t>του Δήμου Χίου</w:t>
      </w:r>
    </w:p>
    <w:p w:rsidR="001A376C" w:rsidRPr="002C2865" w:rsidRDefault="001A376C" w:rsidP="001A376C">
      <w:pPr>
        <w:ind w:left="180" w:firstLine="540"/>
        <w:rPr>
          <w:rFonts w:asciiTheme="majorHAnsi" w:hAnsiTheme="majorHAnsi"/>
          <w:sz w:val="22"/>
          <w:szCs w:val="22"/>
        </w:rPr>
      </w:pPr>
    </w:p>
    <w:p w:rsidR="001A376C" w:rsidRPr="002C2865" w:rsidRDefault="00183A68" w:rsidP="001A376C">
      <w:pPr>
        <w:ind w:left="180" w:firstLine="540"/>
        <w:rPr>
          <w:rFonts w:asciiTheme="majorHAnsi" w:hAnsiTheme="majorHAnsi"/>
          <w:sz w:val="22"/>
          <w:szCs w:val="22"/>
        </w:rPr>
      </w:pPr>
      <w:r w:rsidRPr="002C2865">
        <w:rPr>
          <w:rFonts w:asciiTheme="majorHAnsi" w:hAnsiTheme="majorHAnsi"/>
          <w:sz w:val="22"/>
          <w:szCs w:val="22"/>
        </w:rPr>
        <w:tab/>
      </w:r>
      <w:r w:rsidRPr="002C2865">
        <w:rPr>
          <w:rFonts w:asciiTheme="majorHAnsi" w:hAnsiTheme="majorHAnsi"/>
          <w:sz w:val="22"/>
          <w:szCs w:val="22"/>
        </w:rPr>
        <w:tab/>
      </w:r>
      <w:r w:rsidRPr="002C2865">
        <w:rPr>
          <w:rFonts w:asciiTheme="majorHAnsi" w:hAnsiTheme="majorHAnsi"/>
          <w:sz w:val="22"/>
          <w:szCs w:val="22"/>
        </w:rPr>
        <w:tab/>
      </w:r>
      <w:r w:rsidRPr="002C2865">
        <w:rPr>
          <w:rFonts w:asciiTheme="majorHAnsi" w:hAnsiTheme="majorHAnsi"/>
          <w:sz w:val="22"/>
          <w:szCs w:val="22"/>
        </w:rPr>
        <w:tab/>
        <w:t xml:space="preserve">            </w:t>
      </w:r>
      <w:r w:rsidRPr="002C2865">
        <w:rPr>
          <w:rFonts w:asciiTheme="majorHAnsi" w:hAnsiTheme="majorHAnsi"/>
          <w:sz w:val="22"/>
          <w:szCs w:val="22"/>
        </w:rPr>
        <w:tab/>
        <w:t xml:space="preserve">          </w:t>
      </w:r>
    </w:p>
    <w:p w:rsidR="001964B9" w:rsidRPr="002C2865" w:rsidRDefault="001964B9" w:rsidP="009A2355">
      <w:pPr>
        <w:rPr>
          <w:rFonts w:asciiTheme="majorHAnsi" w:hAnsiTheme="majorHAnsi"/>
          <w:sz w:val="22"/>
          <w:szCs w:val="22"/>
        </w:rPr>
      </w:pPr>
      <w:r w:rsidRPr="002C2865">
        <w:rPr>
          <w:rFonts w:asciiTheme="majorHAnsi" w:hAnsiTheme="majorHAnsi"/>
          <w:sz w:val="22"/>
          <w:szCs w:val="22"/>
        </w:rPr>
        <w:t xml:space="preserve">  </w:t>
      </w:r>
    </w:p>
    <w:p w:rsidR="000917C0" w:rsidRPr="002C2865" w:rsidRDefault="000917C0" w:rsidP="009A2355">
      <w:pPr>
        <w:rPr>
          <w:rFonts w:asciiTheme="majorHAnsi" w:hAnsiTheme="majorHAnsi"/>
          <w:sz w:val="22"/>
          <w:szCs w:val="22"/>
        </w:rPr>
      </w:pPr>
    </w:p>
    <w:sectPr w:rsidR="000917C0" w:rsidRPr="002C2865" w:rsidSect="00CA6492">
      <w:footerReference w:type="default" r:id="rId10"/>
      <w:pgSz w:w="11906" w:h="16838"/>
      <w:pgMar w:top="2410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2D" w:rsidRDefault="0007132D" w:rsidP="000917C0">
      <w:r>
        <w:separator/>
      </w:r>
    </w:p>
  </w:endnote>
  <w:endnote w:type="continuationSeparator" w:id="0">
    <w:p w:rsidR="0007132D" w:rsidRDefault="0007132D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2D" w:rsidRDefault="0007132D">
    <w:pPr>
      <w:pStyle w:val="a5"/>
      <w:jc w:val="center"/>
    </w:pPr>
    <w:r>
      <w:t>[</w:t>
    </w:r>
    <w:r w:rsidR="002C2865">
      <w:fldChar w:fldCharType="begin"/>
    </w:r>
    <w:r w:rsidR="002C2865">
      <w:instrText>PAGE   \* MERGEFORMAT</w:instrText>
    </w:r>
    <w:r w:rsidR="002C2865">
      <w:fldChar w:fldCharType="separate"/>
    </w:r>
    <w:r w:rsidR="002C2865">
      <w:rPr>
        <w:noProof/>
      </w:rPr>
      <w:t>1</w:t>
    </w:r>
    <w:r w:rsidR="002C2865">
      <w:rPr>
        <w:noProof/>
      </w:rPr>
      <w:fldChar w:fldCharType="end"/>
    </w:r>
    <w:r>
      <w:t>]</w:t>
    </w:r>
  </w:p>
  <w:p w:rsidR="0007132D" w:rsidRDefault="000713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2D" w:rsidRDefault="0007132D" w:rsidP="000917C0">
      <w:r>
        <w:separator/>
      </w:r>
    </w:p>
  </w:footnote>
  <w:footnote w:type="continuationSeparator" w:id="0">
    <w:p w:rsidR="0007132D" w:rsidRDefault="0007132D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4302A"/>
    <w:rsid w:val="00056630"/>
    <w:rsid w:val="0007132D"/>
    <w:rsid w:val="00072555"/>
    <w:rsid w:val="000917C0"/>
    <w:rsid w:val="000C723A"/>
    <w:rsid w:val="000D0AD6"/>
    <w:rsid w:val="000E2DB9"/>
    <w:rsid w:val="00147EDC"/>
    <w:rsid w:val="00182258"/>
    <w:rsid w:val="00183A68"/>
    <w:rsid w:val="001964B9"/>
    <w:rsid w:val="001A376C"/>
    <w:rsid w:val="002C2865"/>
    <w:rsid w:val="002D672E"/>
    <w:rsid w:val="0031254C"/>
    <w:rsid w:val="00324E9D"/>
    <w:rsid w:val="00332E36"/>
    <w:rsid w:val="003849BB"/>
    <w:rsid w:val="004126C0"/>
    <w:rsid w:val="0053053C"/>
    <w:rsid w:val="00664D08"/>
    <w:rsid w:val="006D4FD5"/>
    <w:rsid w:val="006E3DF0"/>
    <w:rsid w:val="007828A1"/>
    <w:rsid w:val="007A6E2E"/>
    <w:rsid w:val="007D3050"/>
    <w:rsid w:val="0080093E"/>
    <w:rsid w:val="00933F7F"/>
    <w:rsid w:val="009A2355"/>
    <w:rsid w:val="009A2A0E"/>
    <w:rsid w:val="009A58C9"/>
    <w:rsid w:val="009A7CDD"/>
    <w:rsid w:val="00A02E2C"/>
    <w:rsid w:val="00A319EA"/>
    <w:rsid w:val="00A92000"/>
    <w:rsid w:val="00AA0ECA"/>
    <w:rsid w:val="00AA1DE4"/>
    <w:rsid w:val="00AE0F2C"/>
    <w:rsid w:val="00AE5CBA"/>
    <w:rsid w:val="00B852F5"/>
    <w:rsid w:val="00BA2015"/>
    <w:rsid w:val="00C24EED"/>
    <w:rsid w:val="00C45B22"/>
    <w:rsid w:val="00CA6492"/>
    <w:rsid w:val="00E76CFA"/>
    <w:rsid w:val="00F43E3E"/>
    <w:rsid w:val="00F70CB6"/>
    <w:rsid w:val="00F92AD2"/>
    <w:rsid w:val="00FA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3642-EA41-4742-ACC8-8F403BBA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Στάμπα Καίτη</dc:creator>
  <cp:lastModifiedBy>Ιωάννης Χαμέτης</cp:lastModifiedBy>
  <cp:revision>11</cp:revision>
  <cp:lastPrinted>2014-11-14T09:33:00Z</cp:lastPrinted>
  <dcterms:created xsi:type="dcterms:W3CDTF">2015-01-30T06:48:00Z</dcterms:created>
  <dcterms:modified xsi:type="dcterms:W3CDTF">2015-06-15T07:01:00Z</dcterms:modified>
</cp:coreProperties>
</file>