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DA" w:rsidRPr="004504A1" w:rsidRDefault="00B328DA" w:rsidP="00B328DA">
      <w:pPr>
        <w:ind w:left="1099" w:right="6581"/>
        <w:rPr>
          <w:sz w:val="24"/>
          <w:szCs w:val="24"/>
        </w:rPr>
      </w:pPr>
      <w:r>
        <w:rPr>
          <w:noProof/>
          <w:sz w:val="24"/>
          <w:szCs w:val="24"/>
          <w:lang w:val="en-US" w:eastAsia="en-US"/>
        </w:rPr>
        <w:drawing>
          <wp:inline distT="0" distB="0" distL="0" distR="0" wp14:anchorId="658692A7" wp14:editId="76B4F538">
            <wp:extent cx="466725" cy="4191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Pr="004504A1">
        <w:rPr>
          <w:sz w:val="24"/>
          <w:szCs w:val="24"/>
        </w:rPr>
        <w:t xml:space="preserve">                                                           </w:t>
      </w:r>
    </w:p>
    <w:p w:rsidR="00B328DA" w:rsidRPr="004504A1" w:rsidRDefault="00B328DA" w:rsidP="00B328DA">
      <w:pPr>
        <w:shd w:val="clear" w:color="auto" w:fill="FFFFFF"/>
        <w:spacing w:before="144"/>
        <w:ind w:left="34"/>
        <w:rPr>
          <w:b/>
          <w:sz w:val="22"/>
          <w:szCs w:val="22"/>
        </w:rPr>
      </w:pPr>
      <w:r w:rsidRPr="004504A1">
        <w:rPr>
          <w:color w:val="000000"/>
          <w:spacing w:val="3"/>
          <w:sz w:val="24"/>
          <w:szCs w:val="24"/>
        </w:rPr>
        <w:t xml:space="preserve">     </w:t>
      </w:r>
      <w:r w:rsidRPr="004504A1">
        <w:rPr>
          <w:b/>
          <w:color w:val="000000"/>
          <w:spacing w:val="3"/>
          <w:sz w:val="22"/>
          <w:szCs w:val="22"/>
        </w:rPr>
        <w:t xml:space="preserve">ΕΛΛΗΝΙΚΗ ΔΗΜΟΚΡΑΤΙΑ                </w:t>
      </w:r>
    </w:p>
    <w:p w:rsidR="00B328DA" w:rsidRPr="004504A1" w:rsidRDefault="00B328DA" w:rsidP="00B328DA">
      <w:pPr>
        <w:shd w:val="clear" w:color="auto" w:fill="FFFFFF"/>
        <w:tabs>
          <w:tab w:val="left" w:pos="5674"/>
        </w:tabs>
        <w:ind w:left="29"/>
      </w:pPr>
      <w:r w:rsidRPr="004504A1">
        <w:rPr>
          <w:b/>
          <w:color w:val="000000"/>
          <w:spacing w:val="-2"/>
          <w:sz w:val="22"/>
          <w:szCs w:val="22"/>
        </w:rPr>
        <w:t xml:space="preserve">               ΝΟΜΟΣ </w:t>
      </w:r>
      <w:r>
        <w:rPr>
          <w:b/>
          <w:color w:val="000000"/>
          <w:spacing w:val="-2"/>
          <w:sz w:val="22"/>
          <w:szCs w:val="22"/>
        </w:rPr>
        <w:t>Χίου</w:t>
      </w:r>
      <w:r w:rsidRPr="004504A1">
        <w:rPr>
          <w:color w:val="000000"/>
          <w:sz w:val="24"/>
          <w:szCs w:val="24"/>
        </w:rPr>
        <w:tab/>
      </w:r>
      <w:r>
        <w:rPr>
          <w:color w:val="000000"/>
          <w:sz w:val="24"/>
          <w:szCs w:val="24"/>
        </w:rPr>
        <w:t>Χίος,</w:t>
      </w:r>
      <w:r w:rsidR="0000157B">
        <w:rPr>
          <w:color w:val="000000"/>
          <w:spacing w:val="16"/>
          <w:sz w:val="24"/>
          <w:szCs w:val="24"/>
        </w:rPr>
        <w:t xml:space="preserve"> 18/10/2016</w:t>
      </w:r>
    </w:p>
    <w:p w:rsidR="00B328DA" w:rsidRPr="004504A1" w:rsidRDefault="00B328DA" w:rsidP="00B328DA">
      <w:pPr>
        <w:shd w:val="clear" w:color="auto" w:fill="FFFFFF"/>
        <w:tabs>
          <w:tab w:val="left" w:pos="5674"/>
        </w:tabs>
        <w:spacing w:before="5"/>
        <w:ind w:left="34"/>
        <w:rPr>
          <w:color w:val="000000"/>
          <w:spacing w:val="6"/>
          <w:sz w:val="24"/>
          <w:szCs w:val="24"/>
        </w:rPr>
      </w:pPr>
      <w:r>
        <w:rPr>
          <w:b/>
          <w:color w:val="000000"/>
          <w:sz w:val="28"/>
          <w:szCs w:val="28"/>
        </w:rPr>
        <w:t xml:space="preserve">      </w:t>
      </w:r>
      <w:r w:rsidRPr="004504A1">
        <w:rPr>
          <w:b/>
          <w:color w:val="000000"/>
          <w:sz w:val="28"/>
          <w:szCs w:val="28"/>
        </w:rPr>
        <w:t xml:space="preserve">ΔΗΜΟΣ </w:t>
      </w:r>
      <w:r>
        <w:rPr>
          <w:b/>
          <w:color w:val="000000"/>
          <w:sz w:val="28"/>
          <w:szCs w:val="28"/>
        </w:rPr>
        <w:t>ΧΙΟΥ</w:t>
      </w:r>
      <w:r w:rsidRPr="004504A1">
        <w:rPr>
          <w:color w:val="000000"/>
          <w:sz w:val="24"/>
          <w:szCs w:val="24"/>
        </w:rPr>
        <w:tab/>
      </w:r>
      <w:proofErr w:type="spellStart"/>
      <w:r>
        <w:rPr>
          <w:color w:val="000000"/>
          <w:spacing w:val="6"/>
          <w:sz w:val="24"/>
          <w:szCs w:val="24"/>
        </w:rPr>
        <w:t>Αριθμ</w:t>
      </w:r>
      <w:proofErr w:type="spellEnd"/>
      <w:r>
        <w:rPr>
          <w:color w:val="000000"/>
          <w:spacing w:val="6"/>
          <w:sz w:val="24"/>
          <w:szCs w:val="24"/>
        </w:rPr>
        <w:t xml:space="preserve">. </w:t>
      </w:r>
      <w:proofErr w:type="spellStart"/>
      <w:r>
        <w:rPr>
          <w:color w:val="000000"/>
          <w:spacing w:val="6"/>
          <w:sz w:val="24"/>
          <w:szCs w:val="24"/>
        </w:rPr>
        <w:t>Πρωτ</w:t>
      </w:r>
      <w:proofErr w:type="spellEnd"/>
      <w:r>
        <w:rPr>
          <w:color w:val="000000"/>
          <w:spacing w:val="6"/>
          <w:sz w:val="24"/>
          <w:szCs w:val="24"/>
        </w:rPr>
        <w:t>.</w:t>
      </w:r>
      <w:r w:rsidRPr="004504A1">
        <w:rPr>
          <w:color w:val="000000"/>
          <w:spacing w:val="6"/>
          <w:sz w:val="24"/>
          <w:szCs w:val="24"/>
        </w:rPr>
        <w:t>:</w:t>
      </w:r>
      <w:r w:rsidRPr="00595834">
        <w:rPr>
          <w:color w:val="000000"/>
          <w:spacing w:val="6"/>
          <w:sz w:val="24"/>
          <w:szCs w:val="24"/>
        </w:rPr>
        <w:t xml:space="preserve"> </w:t>
      </w:r>
      <w:r w:rsidR="0000157B">
        <w:rPr>
          <w:color w:val="000000"/>
          <w:spacing w:val="6"/>
          <w:sz w:val="24"/>
          <w:szCs w:val="24"/>
        </w:rPr>
        <w:t>31950</w:t>
      </w:r>
    </w:p>
    <w:p w:rsidR="00B328DA" w:rsidRPr="004504A1" w:rsidRDefault="00B328DA" w:rsidP="00B328DA">
      <w:pPr>
        <w:shd w:val="clear" w:color="auto" w:fill="FFFFFF"/>
        <w:tabs>
          <w:tab w:val="left" w:pos="5674"/>
        </w:tabs>
        <w:spacing w:before="5"/>
        <w:ind w:left="34"/>
      </w:pPr>
    </w:p>
    <w:p w:rsidR="00B328DA" w:rsidRPr="004504A1" w:rsidRDefault="00B328DA" w:rsidP="00B328DA">
      <w:pPr>
        <w:shd w:val="clear" w:color="auto" w:fill="FFFFFF"/>
        <w:spacing w:line="274" w:lineRule="exact"/>
        <w:ind w:left="38"/>
      </w:pPr>
      <w:r w:rsidRPr="004504A1">
        <w:rPr>
          <w:color w:val="000000"/>
          <w:sz w:val="24"/>
          <w:szCs w:val="24"/>
        </w:rPr>
        <w:t xml:space="preserve">Δ/ΝΣΗ </w:t>
      </w:r>
      <w:r>
        <w:rPr>
          <w:color w:val="000000"/>
          <w:sz w:val="24"/>
          <w:szCs w:val="24"/>
        </w:rPr>
        <w:t>ΤΕΧΝΙΚΩΝ</w:t>
      </w:r>
      <w:r w:rsidRPr="004504A1">
        <w:rPr>
          <w:color w:val="000000"/>
          <w:sz w:val="24"/>
          <w:szCs w:val="24"/>
        </w:rPr>
        <w:t xml:space="preserve">  ΥΠΗΡΕΣΙΩΝ</w:t>
      </w:r>
      <w:r>
        <w:rPr>
          <w:color w:val="000000"/>
          <w:sz w:val="24"/>
          <w:szCs w:val="24"/>
        </w:rPr>
        <w:tab/>
      </w:r>
      <w:r>
        <w:rPr>
          <w:color w:val="000000"/>
          <w:sz w:val="24"/>
          <w:szCs w:val="24"/>
        </w:rPr>
        <w:tab/>
      </w:r>
      <w:r>
        <w:rPr>
          <w:color w:val="000000"/>
          <w:sz w:val="24"/>
          <w:szCs w:val="24"/>
        </w:rPr>
        <w:tab/>
      </w:r>
      <w:r>
        <w:rPr>
          <w:color w:val="000000"/>
          <w:sz w:val="24"/>
          <w:szCs w:val="24"/>
        </w:rPr>
        <w:tab/>
      </w:r>
    </w:p>
    <w:p w:rsidR="00B328DA" w:rsidRPr="004504A1" w:rsidRDefault="00B328DA" w:rsidP="00B328DA">
      <w:pPr>
        <w:shd w:val="clear" w:color="auto" w:fill="FFFFFF"/>
        <w:spacing w:line="274" w:lineRule="exact"/>
        <w:ind w:left="34"/>
        <w:rPr>
          <w:color w:val="000000"/>
          <w:sz w:val="24"/>
          <w:szCs w:val="24"/>
        </w:rPr>
      </w:pPr>
      <w:r>
        <w:rPr>
          <w:color w:val="000000"/>
          <w:sz w:val="24"/>
          <w:szCs w:val="24"/>
        </w:rPr>
        <w:t>Τμήμα Κτηριακών και Συγκοινωνιακών Έργων</w:t>
      </w:r>
      <w:r>
        <w:rPr>
          <w:color w:val="000000"/>
          <w:sz w:val="24"/>
          <w:szCs w:val="24"/>
        </w:rPr>
        <w:tab/>
      </w:r>
      <w:r>
        <w:rPr>
          <w:color w:val="000000"/>
          <w:sz w:val="24"/>
          <w:szCs w:val="24"/>
        </w:rPr>
        <w:tab/>
        <w:t xml:space="preserve"> </w:t>
      </w:r>
    </w:p>
    <w:p w:rsidR="00B328DA" w:rsidRPr="004504A1" w:rsidRDefault="00B328DA" w:rsidP="00B328DA">
      <w:pPr>
        <w:shd w:val="clear" w:color="auto" w:fill="FFFFFF"/>
        <w:spacing w:line="274" w:lineRule="exact"/>
        <w:ind w:left="34"/>
      </w:pPr>
      <w:proofErr w:type="spellStart"/>
      <w:r w:rsidRPr="004504A1">
        <w:rPr>
          <w:color w:val="000000"/>
          <w:spacing w:val="-1"/>
          <w:sz w:val="24"/>
          <w:szCs w:val="24"/>
        </w:rPr>
        <w:t>Ταχ</w:t>
      </w:r>
      <w:proofErr w:type="spellEnd"/>
      <w:r w:rsidRPr="004504A1">
        <w:rPr>
          <w:color w:val="000000"/>
          <w:spacing w:val="-1"/>
          <w:sz w:val="24"/>
          <w:szCs w:val="24"/>
        </w:rPr>
        <w:t>. Δ/</w:t>
      </w:r>
      <w:proofErr w:type="spellStart"/>
      <w:r w:rsidRPr="004504A1">
        <w:rPr>
          <w:color w:val="000000"/>
          <w:spacing w:val="-1"/>
          <w:sz w:val="24"/>
          <w:szCs w:val="24"/>
        </w:rPr>
        <w:t>νση</w:t>
      </w:r>
      <w:proofErr w:type="spellEnd"/>
      <w:r w:rsidRPr="004504A1">
        <w:rPr>
          <w:color w:val="000000"/>
          <w:spacing w:val="-1"/>
          <w:sz w:val="24"/>
          <w:szCs w:val="24"/>
        </w:rPr>
        <w:t xml:space="preserve">: </w:t>
      </w:r>
      <w:r>
        <w:rPr>
          <w:color w:val="000000"/>
          <w:spacing w:val="-1"/>
          <w:sz w:val="24"/>
          <w:szCs w:val="24"/>
        </w:rPr>
        <w:t>Οινοπίωνος 1</w:t>
      </w:r>
      <w:r>
        <w:rPr>
          <w:color w:val="000000"/>
          <w:spacing w:val="-1"/>
          <w:sz w:val="24"/>
          <w:szCs w:val="24"/>
        </w:rPr>
        <w:tab/>
      </w:r>
      <w:r>
        <w:rPr>
          <w:color w:val="000000"/>
          <w:spacing w:val="-1"/>
          <w:sz w:val="24"/>
          <w:szCs w:val="24"/>
        </w:rPr>
        <w:tab/>
      </w:r>
      <w:r>
        <w:rPr>
          <w:color w:val="000000"/>
          <w:spacing w:val="-1"/>
          <w:sz w:val="24"/>
          <w:szCs w:val="24"/>
        </w:rPr>
        <w:tab/>
      </w:r>
      <w:r>
        <w:rPr>
          <w:color w:val="000000"/>
          <w:spacing w:val="-1"/>
          <w:sz w:val="24"/>
          <w:szCs w:val="24"/>
        </w:rPr>
        <w:tab/>
      </w:r>
      <w:r>
        <w:rPr>
          <w:color w:val="000000"/>
          <w:spacing w:val="-1"/>
          <w:sz w:val="24"/>
          <w:szCs w:val="24"/>
        </w:rPr>
        <w:tab/>
      </w:r>
    </w:p>
    <w:p w:rsidR="00B328DA" w:rsidRPr="004504A1" w:rsidRDefault="00B328DA" w:rsidP="00B328DA">
      <w:pPr>
        <w:shd w:val="clear" w:color="auto" w:fill="FFFFFF"/>
        <w:spacing w:line="274" w:lineRule="exact"/>
        <w:ind w:left="34"/>
      </w:pPr>
      <w:proofErr w:type="spellStart"/>
      <w:r w:rsidRPr="004504A1">
        <w:rPr>
          <w:color w:val="000000"/>
          <w:sz w:val="24"/>
          <w:szCs w:val="24"/>
        </w:rPr>
        <w:t>Ταχ</w:t>
      </w:r>
      <w:proofErr w:type="spellEnd"/>
      <w:r w:rsidRPr="004504A1">
        <w:rPr>
          <w:color w:val="000000"/>
          <w:sz w:val="24"/>
          <w:szCs w:val="24"/>
        </w:rPr>
        <w:t xml:space="preserve">. Κώδικας: </w:t>
      </w:r>
      <w:r>
        <w:rPr>
          <w:color w:val="000000"/>
          <w:sz w:val="24"/>
          <w:szCs w:val="24"/>
        </w:rPr>
        <w:t>82131</w:t>
      </w:r>
    </w:p>
    <w:p w:rsidR="00B328DA" w:rsidRDefault="00B328DA" w:rsidP="00B328DA">
      <w:pPr>
        <w:shd w:val="clear" w:color="auto" w:fill="FFFFFF"/>
        <w:spacing w:line="274" w:lineRule="exact"/>
        <w:ind w:left="34"/>
        <w:rPr>
          <w:color w:val="000000"/>
          <w:spacing w:val="-1"/>
          <w:sz w:val="24"/>
          <w:szCs w:val="24"/>
        </w:rPr>
      </w:pPr>
      <w:r w:rsidRPr="004504A1">
        <w:rPr>
          <w:color w:val="000000"/>
          <w:spacing w:val="-1"/>
          <w:sz w:val="24"/>
          <w:szCs w:val="24"/>
        </w:rPr>
        <w:t xml:space="preserve">Τηλέφωνο: </w:t>
      </w:r>
      <w:r>
        <w:rPr>
          <w:color w:val="000000"/>
          <w:spacing w:val="-1"/>
          <w:sz w:val="24"/>
          <w:szCs w:val="24"/>
        </w:rPr>
        <w:t>2271350007</w:t>
      </w:r>
    </w:p>
    <w:p w:rsidR="00B328DA" w:rsidRDefault="00B328DA" w:rsidP="00B328DA">
      <w:pPr>
        <w:shd w:val="clear" w:color="auto" w:fill="FFFFFF"/>
        <w:spacing w:line="274" w:lineRule="exact"/>
        <w:ind w:left="34"/>
        <w:rPr>
          <w:color w:val="000000"/>
          <w:spacing w:val="-1"/>
          <w:sz w:val="24"/>
          <w:szCs w:val="24"/>
        </w:rPr>
      </w:pPr>
    </w:p>
    <w:p w:rsidR="00B328DA" w:rsidRDefault="00B328DA" w:rsidP="00B328DA">
      <w:pPr>
        <w:shd w:val="clear" w:color="auto" w:fill="FFFFFF"/>
        <w:spacing w:line="274" w:lineRule="exact"/>
        <w:ind w:left="34"/>
        <w:jc w:val="center"/>
        <w:rPr>
          <w:b/>
          <w:bCs/>
          <w:color w:val="000000"/>
          <w:spacing w:val="5"/>
          <w:sz w:val="23"/>
          <w:szCs w:val="23"/>
          <w:u w:val="single"/>
        </w:rPr>
      </w:pPr>
      <w:r>
        <w:rPr>
          <w:b/>
          <w:bCs/>
          <w:color w:val="000000"/>
          <w:spacing w:val="5"/>
          <w:sz w:val="23"/>
          <w:szCs w:val="23"/>
          <w:u w:val="single"/>
        </w:rPr>
        <w:t>Δ</w:t>
      </w:r>
      <w:r w:rsidRPr="00595834">
        <w:rPr>
          <w:b/>
          <w:bCs/>
          <w:color w:val="000000"/>
          <w:spacing w:val="5"/>
          <w:sz w:val="23"/>
          <w:szCs w:val="23"/>
          <w:u w:val="single"/>
        </w:rPr>
        <w:t xml:space="preserve"> </w:t>
      </w:r>
      <w:r w:rsidRPr="004504A1">
        <w:rPr>
          <w:b/>
          <w:bCs/>
          <w:color w:val="000000"/>
          <w:spacing w:val="5"/>
          <w:sz w:val="23"/>
          <w:szCs w:val="23"/>
          <w:u w:val="single"/>
        </w:rPr>
        <w:t>Ι</w:t>
      </w:r>
      <w:r w:rsidRPr="00595834">
        <w:rPr>
          <w:b/>
          <w:bCs/>
          <w:color w:val="000000"/>
          <w:spacing w:val="5"/>
          <w:sz w:val="23"/>
          <w:szCs w:val="23"/>
          <w:u w:val="single"/>
        </w:rPr>
        <w:t xml:space="preserve"> </w:t>
      </w:r>
      <w:r w:rsidRPr="004504A1">
        <w:rPr>
          <w:b/>
          <w:bCs/>
          <w:color w:val="000000"/>
          <w:spacing w:val="5"/>
          <w:sz w:val="23"/>
          <w:szCs w:val="23"/>
          <w:u w:val="single"/>
        </w:rPr>
        <w:t>Α</w:t>
      </w:r>
      <w:r w:rsidRPr="00595834">
        <w:rPr>
          <w:b/>
          <w:bCs/>
          <w:color w:val="000000"/>
          <w:spacing w:val="5"/>
          <w:sz w:val="23"/>
          <w:szCs w:val="23"/>
          <w:u w:val="single"/>
        </w:rPr>
        <w:t xml:space="preserve"> </w:t>
      </w:r>
      <w:r w:rsidRPr="004504A1">
        <w:rPr>
          <w:b/>
          <w:bCs/>
          <w:color w:val="000000"/>
          <w:spacing w:val="5"/>
          <w:sz w:val="23"/>
          <w:szCs w:val="23"/>
          <w:u w:val="single"/>
        </w:rPr>
        <w:t>Κ</w:t>
      </w:r>
      <w:r w:rsidRPr="00595834">
        <w:rPr>
          <w:b/>
          <w:bCs/>
          <w:color w:val="000000"/>
          <w:spacing w:val="5"/>
          <w:sz w:val="23"/>
          <w:szCs w:val="23"/>
          <w:u w:val="single"/>
        </w:rPr>
        <w:t xml:space="preserve"> </w:t>
      </w:r>
      <w:r w:rsidRPr="004504A1">
        <w:rPr>
          <w:b/>
          <w:bCs/>
          <w:color w:val="000000"/>
          <w:spacing w:val="5"/>
          <w:sz w:val="23"/>
          <w:szCs w:val="23"/>
          <w:u w:val="single"/>
        </w:rPr>
        <w:t>Η</w:t>
      </w:r>
      <w:r w:rsidRPr="00595834">
        <w:rPr>
          <w:b/>
          <w:bCs/>
          <w:color w:val="000000"/>
          <w:spacing w:val="5"/>
          <w:sz w:val="23"/>
          <w:szCs w:val="23"/>
          <w:u w:val="single"/>
        </w:rPr>
        <w:t xml:space="preserve"> </w:t>
      </w:r>
      <w:r w:rsidRPr="004504A1">
        <w:rPr>
          <w:b/>
          <w:bCs/>
          <w:color w:val="000000"/>
          <w:spacing w:val="5"/>
          <w:sz w:val="23"/>
          <w:szCs w:val="23"/>
          <w:u w:val="single"/>
        </w:rPr>
        <w:t>Ρ</w:t>
      </w:r>
      <w:r w:rsidRPr="00595834">
        <w:rPr>
          <w:b/>
          <w:bCs/>
          <w:color w:val="000000"/>
          <w:spacing w:val="5"/>
          <w:sz w:val="23"/>
          <w:szCs w:val="23"/>
          <w:u w:val="single"/>
        </w:rPr>
        <w:t xml:space="preserve"> </w:t>
      </w:r>
      <w:r w:rsidRPr="004504A1">
        <w:rPr>
          <w:b/>
          <w:bCs/>
          <w:color w:val="000000"/>
          <w:spacing w:val="5"/>
          <w:sz w:val="23"/>
          <w:szCs w:val="23"/>
          <w:u w:val="single"/>
        </w:rPr>
        <w:t>Υ</w:t>
      </w:r>
      <w:r w:rsidRPr="00595834">
        <w:rPr>
          <w:b/>
          <w:bCs/>
          <w:color w:val="000000"/>
          <w:spacing w:val="5"/>
          <w:sz w:val="23"/>
          <w:szCs w:val="23"/>
          <w:u w:val="single"/>
        </w:rPr>
        <w:t xml:space="preserve"> </w:t>
      </w:r>
      <w:r w:rsidRPr="004504A1">
        <w:rPr>
          <w:b/>
          <w:bCs/>
          <w:color w:val="000000"/>
          <w:spacing w:val="5"/>
          <w:sz w:val="23"/>
          <w:szCs w:val="23"/>
          <w:u w:val="single"/>
        </w:rPr>
        <w:t>Ξ</w:t>
      </w:r>
      <w:r w:rsidRPr="00595834">
        <w:rPr>
          <w:b/>
          <w:bCs/>
          <w:color w:val="000000"/>
          <w:spacing w:val="5"/>
          <w:sz w:val="23"/>
          <w:szCs w:val="23"/>
          <w:u w:val="single"/>
        </w:rPr>
        <w:t xml:space="preserve"> </w:t>
      </w:r>
      <w:r w:rsidRPr="004504A1">
        <w:rPr>
          <w:b/>
          <w:bCs/>
          <w:color w:val="000000"/>
          <w:spacing w:val="5"/>
          <w:sz w:val="23"/>
          <w:szCs w:val="23"/>
          <w:u w:val="single"/>
        </w:rPr>
        <w:t>Η</w:t>
      </w:r>
    </w:p>
    <w:p w:rsidR="00B328DA" w:rsidRDefault="00B328DA" w:rsidP="00B328DA">
      <w:pPr>
        <w:shd w:val="clear" w:color="auto" w:fill="FFFFFF"/>
        <w:spacing w:line="274" w:lineRule="exact"/>
        <w:ind w:left="34"/>
        <w:jc w:val="center"/>
        <w:rPr>
          <w:b/>
          <w:bCs/>
          <w:color w:val="000000"/>
          <w:spacing w:val="5"/>
          <w:sz w:val="23"/>
          <w:szCs w:val="23"/>
          <w:u w:val="single"/>
        </w:rPr>
      </w:pPr>
    </w:p>
    <w:p w:rsidR="00B328DA" w:rsidRPr="001F55C5" w:rsidRDefault="00B328DA" w:rsidP="00B328DA">
      <w:pPr>
        <w:shd w:val="clear" w:color="auto" w:fill="FFFFFF"/>
        <w:spacing w:line="274" w:lineRule="exact"/>
        <w:ind w:left="34"/>
        <w:jc w:val="center"/>
      </w:pPr>
      <w:r w:rsidRPr="004504A1">
        <w:rPr>
          <w:b/>
          <w:bCs/>
          <w:color w:val="000000"/>
          <w:spacing w:val="7"/>
          <w:sz w:val="23"/>
          <w:szCs w:val="23"/>
        </w:rPr>
        <w:t xml:space="preserve">Ο ΔΗΜΑΡΧΟΣ </w:t>
      </w:r>
      <w:r>
        <w:rPr>
          <w:b/>
          <w:bCs/>
          <w:color w:val="000000"/>
          <w:spacing w:val="7"/>
          <w:sz w:val="23"/>
          <w:szCs w:val="23"/>
          <w:lang w:val="en-US"/>
        </w:rPr>
        <w:t>XIOY</w:t>
      </w:r>
    </w:p>
    <w:p w:rsidR="00B328DA" w:rsidRPr="004504A1" w:rsidRDefault="00B328DA" w:rsidP="00B328DA">
      <w:pPr>
        <w:shd w:val="clear" w:color="auto" w:fill="FFFFFF"/>
        <w:spacing w:before="278"/>
        <w:jc w:val="both"/>
      </w:pPr>
      <w:r w:rsidRPr="004504A1">
        <w:rPr>
          <w:color w:val="000000"/>
          <w:spacing w:val="3"/>
          <w:sz w:val="24"/>
          <w:szCs w:val="24"/>
        </w:rPr>
        <w:t>Έχοντας υπόψη τις διατάξεις :</w:t>
      </w:r>
    </w:p>
    <w:p w:rsidR="00B328DA" w:rsidRPr="004504A1" w:rsidRDefault="00B328DA" w:rsidP="00B328DA">
      <w:pPr>
        <w:numPr>
          <w:ilvl w:val="0"/>
          <w:numId w:val="3"/>
        </w:numPr>
        <w:shd w:val="clear" w:color="auto" w:fill="FFFFFF"/>
        <w:tabs>
          <w:tab w:val="left" w:pos="293"/>
        </w:tabs>
        <w:spacing w:line="274" w:lineRule="exact"/>
        <w:ind w:left="293" w:hanging="269"/>
        <w:jc w:val="both"/>
        <w:rPr>
          <w:color w:val="000000"/>
          <w:spacing w:val="-23"/>
          <w:sz w:val="24"/>
          <w:szCs w:val="24"/>
        </w:rPr>
      </w:pPr>
      <w:r w:rsidRPr="004504A1">
        <w:rPr>
          <w:color w:val="000000"/>
          <w:sz w:val="24"/>
          <w:szCs w:val="24"/>
        </w:rPr>
        <w:t>Τις διατάξεις του Π.Δ./</w:t>
      </w:r>
      <w:proofErr w:type="spellStart"/>
      <w:r w:rsidRPr="004504A1">
        <w:rPr>
          <w:color w:val="000000"/>
          <w:sz w:val="24"/>
          <w:szCs w:val="24"/>
        </w:rPr>
        <w:t>τος</w:t>
      </w:r>
      <w:proofErr w:type="spellEnd"/>
      <w:r w:rsidRPr="004504A1">
        <w:rPr>
          <w:color w:val="000000"/>
          <w:sz w:val="24"/>
          <w:szCs w:val="24"/>
        </w:rPr>
        <w:t xml:space="preserve"> 270/1981 (ΦΕΚ Α΄77/30-03-1981)  περί καθορισμού των οργάνων, της διαδικασίας και των όρων διενέργειας δημοπρασιών </w:t>
      </w:r>
      <w:proofErr w:type="spellStart"/>
      <w:r w:rsidRPr="004504A1">
        <w:rPr>
          <w:color w:val="000000"/>
          <w:sz w:val="24"/>
          <w:szCs w:val="24"/>
        </w:rPr>
        <w:t>δι</w:t>
      </w:r>
      <w:proofErr w:type="spellEnd"/>
      <w:r w:rsidRPr="004504A1">
        <w:rPr>
          <w:color w:val="000000"/>
          <w:sz w:val="24"/>
          <w:szCs w:val="24"/>
        </w:rPr>
        <w:t xml:space="preserve">’ </w:t>
      </w:r>
      <w:proofErr w:type="spellStart"/>
      <w:r w:rsidRPr="004504A1">
        <w:rPr>
          <w:color w:val="000000"/>
          <w:sz w:val="24"/>
          <w:szCs w:val="24"/>
        </w:rPr>
        <w:t>εκποίησιν</w:t>
      </w:r>
      <w:proofErr w:type="spellEnd"/>
      <w:r w:rsidRPr="004504A1">
        <w:rPr>
          <w:color w:val="000000"/>
          <w:sz w:val="24"/>
          <w:szCs w:val="24"/>
        </w:rPr>
        <w:t xml:space="preserve"> ή </w:t>
      </w:r>
      <w:proofErr w:type="spellStart"/>
      <w:r w:rsidRPr="004504A1">
        <w:rPr>
          <w:color w:val="000000"/>
          <w:sz w:val="24"/>
          <w:szCs w:val="24"/>
        </w:rPr>
        <w:t>εκμίσθωσιν</w:t>
      </w:r>
      <w:proofErr w:type="spellEnd"/>
      <w:r w:rsidRPr="004504A1">
        <w:rPr>
          <w:color w:val="000000"/>
          <w:sz w:val="24"/>
          <w:szCs w:val="24"/>
        </w:rPr>
        <w:t xml:space="preserve"> πραγμάτων των δήμων και κοινοτήτων.</w:t>
      </w:r>
    </w:p>
    <w:p w:rsidR="00B328DA" w:rsidRPr="004504A1" w:rsidRDefault="00B328DA" w:rsidP="00B328DA">
      <w:pPr>
        <w:numPr>
          <w:ilvl w:val="0"/>
          <w:numId w:val="3"/>
        </w:numPr>
        <w:shd w:val="clear" w:color="auto" w:fill="FFFFFF"/>
        <w:tabs>
          <w:tab w:val="left" w:pos="293"/>
        </w:tabs>
        <w:spacing w:line="274" w:lineRule="exact"/>
        <w:ind w:left="293" w:hanging="269"/>
        <w:jc w:val="both"/>
        <w:rPr>
          <w:color w:val="000000"/>
          <w:spacing w:val="-23"/>
          <w:sz w:val="24"/>
          <w:szCs w:val="24"/>
        </w:rPr>
      </w:pPr>
      <w:r w:rsidRPr="004504A1">
        <w:rPr>
          <w:color w:val="000000"/>
          <w:sz w:val="24"/>
          <w:szCs w:val="24"/>
        </w:rPr>
        <w:t>Τις διατάξεις του Ν. 3463/2006 (ΔΚΚ)</w:t>
      </w:r>
    </w:p>
    <w:p w:rsidR="00B328DA" w:rsidRPr="00045443" w:rsidRDefault="00B328DA" w:rsidP="00B328DA">
      <w:pPr>
        <w:numPr>
          <w:ilvl w:val="0"/>
          <w:numId w:val="3"/>
        </w:numPr>
        <w:shd w:val="clear" w:color="auto" w:fill="FFFFFF"/>
        <w:tabs>
          <w:tab w:val="left" w:pos="293"/>
        </w:tabs>
        <w:spacing w:line="274" w:lineRule="exact"/>
        <w:ind w:left="293" w:hanging="269"/>
        <w:jc w:val="both"/>
        <w:rPr>
          <w:color w:val="000000"/>
          <w:spacing w:val="-23"/>
          <w:sz w:val="24"/>
          <w:szCs w:val="24"/>
        </w:rPr>
      </w:pPr>
      <w:r w:rsidRPr="004504A1">
        <w:rPr>
          <w:color w:val="000000"/>
          <w:sz w:val="24"/>
          <w:szCs w:val="24"/>
        </w:rPr>
        <w:t>Τις διατάξεις του Ν. 3852/2010 («Πρόγραμμα Καλλικράτης»)</w:t>
      </w:r>
    </w:p>
    <w:p w:rsidR="00B328DA" w:rsidRPr="00F82EF4" w:rsidRDefault="00B328DA" w:rsidP="00B328DA">
      <w:pPr>
        <w:numPr>
          <w:ilvl w:val="0"/>
          <w:numId w:val="3"/>
        </w:numPr>
        <w:shd w:val="clear" w:color="auto" w:fill="FFFFFF"/>
        <w:tabs>
          <w:tab w:val="left" w:pos="293"/>
        </w:tabs>
        <w:spacing w:line="274" w:lineRule="exact"/>
        <w:ind w:left="293" w:hanging="269"/>
        <w:jc w:val="both"/>
        <w:rPr>
          <w:spacing w:val="-23"/>
          <w:sz w:val="24"/>
          <w:szCs w:val="24"/>
        </w:rPr>
      </w:pPr>
      <w:r w:rsidRPr="00F82EF4">
        <w:rPr>
          <w:sz w:val="24"/>
          <w:szCs w:val="24"/>
        </w:rPr>
        <w:t>Τις διατάξεις του Ν. 3130/2003</w:t>
      </w:r>
    </w:p>
    <w:p w:rsidR="00B328DA" w:rsidRPr="004504A1" w:rsidRDefault="00B328DA" w:rsidP="00B328DA">
      <w:pPr>
        <w:numPr>
          <w:ilvl w:val="0"/>
          <w:numId w:val="3"/>
        </w:numPr>
        <w:shd w:val="clear" w:color="auto" w:fill="FFFFFF"/>
        <w:tabs>
          <w:tab w:val="left" w:pos="293"/>
        </w:tabs>
        <w:spacing w:line="274" w:lineRule="exact"/>
        <w:ind w:left="293" w:hanging="269"/>
        <w:jc w:val="both"/>
        <w:rPr>
          <w:color w:val="000000"/>
          <w:spacing w:val="-16"/>
          <w:sz w:val="24"/>
          <w:szCs w:val="24"/>
        </w:rPr>
      </w:pPr>
      <w:r w:rsidRPr="004504A1">
        <w:rPr>
          <w:color w:val="000000"/>
          <w:spacing w:val="1"/>
          <w:sz w:val="24"/>
          <w:szCs w:val="24"/>
        </w:rPr>
        <w:t xml:space="preserve">Την υπ’ αρ. </w:t>
      </w:r>
      <w:r>
        <w:rPr>
          <w:color w:val="000000"/>
          <w:spacing w:val="1"/>
          <w:sz w:val="24"/>
          <w:szCs w:val="24"/>
        </w:rPr>
        <w:t>68/2016</w:t>
      </w:r>
      <w:r w:rsidRPr="004504A1">
        <w:rPr>
          <w:color w:val="000000"/>
          <w:spacing w:val="1"/>
          <w:sz w:val="24"/>
          <w:szCs w:val="24"/>
        </w:rPr>
        <w:t xml:space="preserve"> απόφαση του Δημοτικού Συμβουλίου περί ορισμού Επιτροπής Εκτίμησης εκμίσθωσης ή μίσθωσης ακινήτων του Δήμου.</w:t>
      </w:r>
    </w:p>
    <w:p w:rsidR="00B328DA" w:rsidRPr="004504A1" w:rsidRDefault="00B328DA" w:rsidP="00B328DA">
      <w:pPr>
        <w:numPr>
          <w:ilvl w:val="0"/>
          <w:numId w:val="3"/>
        </w:numPr>
        <w:shd w:val="clear" w:color="auto" w:fill="FFFFFF"/>
        <w:tabs>
          <w:tab w:val="left" w:pos="293"/>
        </w:tabs>
        <w:spacing w:line="274" w:lineRule="exact"/>
        <w:ind w:left="293" w:hanging="269"/>
        <w:jc w:val="both"/>
        <w:rPr>
          <w:color w:val="000000"/>
          <w:spacing w:val="-16"/>
          <w:sz w:val="24"/>
          <w:szCs w:val="24"/>
        </w:rPr>
      </w:pPr>
      <w:r w:rsidRPr="004504A1">
        <w:rPr>
          <w:color w:val="000000"/>
          <w:spacing w:val="1"/>
          <w:sz w:val="24"/>
          <w:szCs w:val="24"/>
        </w:rPr>
        <w:t xml:space="preserve">Την υπ’ αρ. </w:t>
      </w:r>
      <w:r>
        <w:rPr>
          <w:color w:val="000000"/>
          <w:spacing w:val="1"/>
          <w:sz w:val="24"/>
          <w:szCs w:val="24"/>
        </w:rPr>
        <w:t>30/2016</w:t>
      </w:r>
      <w:r w:rsidRPr="004504A1">
        <w:rPr>
          <w:color w:val="000000"/>
          <w:spacing w:val="1"/>
          <w:sz w:val="24"/>
          <w:szCs w:val="24"/>
        </w:rPr>
        <w:t xml:space="preserve"> απόφαση Δημάρχου περί ορισμού υπαλλήλου του Δήμου ως μέλος της Επιτροπής Εκτίμησης εκμίσθωσης ή μίσθωσης ακινήτων του Δήμου  (άρθρ. 7 του Π.Δ. 270/81) για το έτος 2012.</w:t>
      </w:r>
    </w:p>
    <w:p w:rsidR="00B328DA" w:rsidRPr="00595834" w:rsidRDefault="00B328DA" w:rsidP="00B328DA">
      <w:pPr>
        <w:numPr>
          <w:ilvl w:val="0"/>
          <w:numId w:val="3"/>
        </w:numPr>
        <w:shd w:val="clear" w:color="auto" w:fill="FFFFFF"/>
        <w:tabs>
          <w:tab w:val="left" w:pos="293"/>
        </w:tabs>
        <w:spacing w:line="274" w:lineRule="exact"/>
        <w:ind w:left="293" w:hanging="269"/>
        <w:jc w:val="both"/>
        <w:rPr>
          <w:color w:val="000000"/>
          <w:spacing w:val="2"/>
          <w:sz w:val="24"/>
          <w:szCs w:val="24"/>
        </w:rPr>
      </w:pPr>
      <w:r w:rsidRPr="004504A1">
        <w:rPr>
          <w:color w:val="000000"/>
          <w:spacing w:val="1"/>
          <w:sz w:val="24"/>
          <w:szCs w:val="24"/>
        </w:rPr>
        <w:t xml:space="preserve"> Την υπ’ αρ. </w:t>
      </w:r>
      <w:r w:rsidR="00BA54B3">
        <w:rPr>
          <w:color w:val="000000"/>
          <w:spacing w:val="1"/>
          <w:sz w:val="24"/>
          <w:szCs w:val="24"/>
        </w:rPr>
        <w:t>594/2016</w:t>
      </w:r>
      <w:bookmarkStart w:id="0" w:name="_GoBack"/>
      <w:bookmarkEnd w:id="0"/>
      <w:r w:rsidRPr="004504A1">
        <w:rPr>
          <w:color w:val="000000"/>
          <w:spacing w:val="1"/>
          <w:sz w:val="24"/>
          <w:szCs w:val="24"/>
        </w:rPr>
        <w:t xml:space="preserve"> απόφαση της Οικονομικής Επιτροπής περί καθορισμού όρων διακήρυξης δημοπρασίας για τη μίσθωση ακινήτου για στέγαση υπηρεσιών του δήμου </w:t>
      </w:r>
      <w:r>
        <w:rPr>
          <w:color w:val="000000"/>
          <w:spacing w:val="1"/>
          <w:sz w:val="24"/>
          <w:szCs w:val="24"/>
        </w:rPr>
        <w:t>Χίου</w:t>
      </w:r>
      <w:r w:rsidRPr="00595834">
        <w:rPr>
          <w:color w:val="000000"/>
          <w:spacing w:val="1"/>
          <w:sz w:val="24"/>
          <w:szCs w:val="24"/>
        </w:rPr>
        <w:t>.</w:t>
      </w:r>
    </w:p>
    <w:p w:rsidR="00B328DA" w:rsidRPr="00595834" w:rsidRDefault="00B328DA" w:rsidP="00B328DA">
      <w:pPr>
        <w:numPr>
          <w:ilvl w:val="0"/>
          <w:numId w:val="3"/>
        </w:numPr>
        <w:shd w:val="clear" w:color="auto" w:fill="FFFFFF"/>
        <w:tabs>
          <w:tab w:val="left" w:pos="293"/>
        </w:tabs>
        <w:spacing w:line="274" w:lineRule="exact"/>
        <w:ind w:left="293" w:hanging="269"/>
        <w:jc w:val="both"/>
        <w:rPr>
          <w:color w:val="000000"/>
          <w:spacing w:val="2"/>
          <w:sz w:val="24"/>
          <w:szCs w:val="24"/>
        </w:rPr>
      </w:pPr>
      <w:r>
        <w:rPr>
          <w:color w:val="000000"/>
          <w:spacing w:val="1"/>
          <w:sz w:val="24"/>
          <w:szCs w:val="24"/>
        </w:rPr>
        <w:t>Το από 26-2-2016 έγγραφο του Τμήματος Περιουσίας του Δήμου Χίου, για τη μη ύπαρξη κατάλληλου Δημοτικού Ακινήτου για τη στέγαση των Υπηρεσιών.</w:t>
      </w:r>
    </w:p>
    <w:p w:rsidR="00B328DA" w:rsidRDefault="00B328DA" w:rsidP="00B328DA">
      <w:pPr>
        <w:numPr>
          <w:ilvl w:val="0"/>
          <w:numId w:val="3"/>
        </w:numPr>
        <w:shd w:val="clear" w:color="auto" w:fill="FFFFFF"/>
        <w:tabs>
          <w:tab w:val="left" w:pos="293"/>
        </w:tabs>
        <w:spacing w:line="274" w:lineRule="exact"/>
        <w:ind w:left="293" w:hanging="269"/>
        <w:jc w:val="both"/>
        <w:rPr>
          <w:color w:val="000000"/>
          <w:spacing w:val="1"/>
          <w:sz w:val="24"/>
          <w:szCs w:val="24"/>
        </w:rPr>
      </w:pPr>
      <w:r>
        <w:rPr>
          <w:color w:val="000000"/>
          <w:spacing w:val="1"/>
          <w:sz w:val="24"/>
          <w:szCs w:val="24"/>
        </w:rPr>
        <w:t xml:space="preserve">Την 68/2016 Απόφαση του Δημοτικού Συμβουλίου </w:t>
      </w:r>
      <w:r w:rsidRPr="00595834">
        <w:rPr>
          <w:color w:val="000000"/>
          <w:spacing w:val="1"/>
          <w:sz w:val="24"/>
          <w:szCs w:val="24"/>
        </w:rPr>
        <w:t>για ορισμό</w:t>
      </w:r>
      <w:r>
        <w:rPr>
          <w:color w:val="000000"/>
          <w:spacing w:val="1"/>
          <w:sz w:val="24"/>
          <w:szCs w:val="24"/>
        </w:rPr>
        <w:t xml:space="preserve"> </w:t>
      </w:r>
      <w:r w:rsidRPr="00595834">
        <w:rPr>
          <w:color w:val="000000"/>
          <w:spacing w:val="1"/>
          <w:sz w:val="24"/>
          <w:szCs w:val="24"/>
        </w:rPr>
        <w:t xml:space="preserve"> των συμβούλων της επιτροπής</w:t>
      </w:r>
      <w:r>
        <w:rPr>
          <w:color w:val="000000"/>
          <w:spacing w:val="1"/>
          <w:sz w:val="24"/>
          <w:szCs w:val="24"/>
        </w:rPr>
        <w:t xml:space="preserve"> </w:t>
      </w:r>
      <w:r w:rsidRPr="00595834">
        <w:rPr>
          <w:bCs/>
          <w:spacing w:val="1"/>
          <w:sz w:val="24"/>
          <w:szCs w:val="24"/>
        </w:rPr>
        <w:t>Διενέργειας Δημοπρασίας</w:t>
      </w:r>
      <w:r w:rsidRPr="00595834">
        <w:rPr>
          <w:color w:val="000000"/>
          <w:spacing w:val="1"/>
          <w:sz w:val="24"/>
          <w:szCs w:val="24"/>
        </w:rPr>
        <w:t xml:space="preserve">, με τους αναπληρωτές </w:t>
      </w:r>
      <w:r>
        <w:rPr>
          <w:color w:val="000000"/>
          <w:spacing w:val="1"/>
          <w:sz w:val="24"/>
          <w:szCs w:val="24"/>
        </w:rPr>
        <w:t>τους.</w:t>
      </w:r>
    </w:p>
    <w:p w:rsidR="00B328DA" w:rsidRDefault="00B328DA" w:rsidP="00B328DA">
      <w:pPr>
        <w:numPr>
          <w:ilvl w:val="0"/>
          <w:numId w:val="3"/>
        </w:numPr>
        <w:shd w:val="clear" w:color="auto" w:fill="FFFFFF"/>
        <w:tabs>
          <w:tab w:val="left" w:pos="293"/>
        </w:tabs>
        <w:spacing w:line="274" w:lineRule="exact"/>
        <w:ind w:left="293" w:hanging="269"/>
        <w:jc w:val="both"/>
        <w:rPr>
          <w:color w:val="000000"/>
          <w:spacing w:val="1"/>
          <w:sz w:val="24"/>
          <w:szCs w:val="24"/>
        </w:rPr>
      </w:pPr>
      <w:r>
        <w:rPr>
          <w:color w:val="000000"/>
          <w:spacing w:val="1"/>
          <w:sz w:val="24"/>
          <w:szCs w:val="24"/>
        </w:rPr>
        <w:t xml:space="preserve">Την 144/2015 απόφαση του Δημάρχου Χίου για τη μεταβίβαση αρμοδιοτήτων στον Αντιδήμαρχο </w:t>
      </w:r>
      <w:proofErr w:type="spellStart"/>
      <w:r>
        <w:rPr>
          <w:color w:val="000000"/>
          <w:spacing w:val="1"/>
          <w:sz w:val="24"/>
          <w:szCs w:val="24"/>
        </w:rPr>
        <w:t>Κο</w:t>
      </w:r>
      <w:proofErr w:type="spellEnd"/>
      <w:r>
        <w:rPr>
          <w:color w:val="000000"/>
          <w:spacing w:val="1"/>
          <w:sz w:val="24"/>
          <w:szCs w:val="24"/>
        </w:rPr>
        <w:t xml:space="preserve"> </w:t>
      </w:r>
      <w:proofErr w:type="spellStart"/>
      <w:r>
        <w:rPr>
          <w:color w:val="000000"/>
          <w:spacing w:val="1"/>
          <w:sz w:val="24"/>
          <w:szCs w:val="24"/>
        </w:rPr>
        <w:t>Καραμανή</w:t>
      </w:r>
      <w:proofErr w:type="spellEnd"/>
      <w:r>
        <w:rPr>
          <w:color w:val="000000"/>
          <w:spacing w:val="1"/>
          <w:sz w:val="24"/>
          <w:szCs w:val="24"/>
        </w:rPr>
        <w:t xml:space="preserve"> Γεώργιο.</w:t>
      </w:r>
    </w:p>
    <w:p w:rsidR="00B328DA" w:rsidRPr="00595834" w:rsidRDefault="00B328DA" w:rsidP="00B328DA">
      <w:pPr>
        <w:numPr>
          <w:ilvl w:val="0"/>
          <w:numId w:val="3"/>
        </w:numPr>
        <w:shd w:val="clear" w:color="auto" w:fill="FFFFFF"/>
        <w:tabs>
          <w:tab w:val="left" w:pos="293"/>
        </w:tabs>
        <w:spacing w:line="274" w:lineRule="exact"/>
        <w:ind w:left="293" w:hanging="269"/>
        <w:jc w:val="both"/>
        <w:rPr>
          <w:color w:val="000000"/>
          <w:spacing w:val="1"/>
          <w:sz w:val="24"/>
          <w:szCs w:val="24"/>
        </w:rPr>
      </w:pPr>
      <w:r>
        <w:rPr>
          <w:color w:val="000000"/>
          <w:spacing w:val="1"/>
          <w:sz w:val="24"/>
          <w:szCs w:val="24"/>
        </w:rPr>
        <w:t>Την 263/2016 απόφαση του Δ.Σ. του Δήμου Χίου για τον Ορισμό Επιτροπής για τις διεξαγωγές δημοπρασιών μίσθωσης και εκμίσθωσης ακινήτων.</w:t>
      </w:r>
    </w:p>
    <w:p w:rsidR="00B328DA" w:rsidRPr="004504A1" w:rsidRDefault="00B328DA" w:rsidP="00B328DA">
      <w:pPr>
        <w:shd w:val="clear" w:color="auto" w:fill="FFFFFF"/>
        <w:tabs>
          <w:tab w:val="left" w:pos="293"/>
        </w:tabs>
        <w:spacing w:line="274" w:lineRule="exact"/>
        <w:jc w:val="both"/>
        <w:rPr>
          <w:color w:val="000000"/>
          <w:spacing w:val="1"/>
          <w:sz w:val="24"/>
          <w:szCs w:val="24"/>
        </w:rPr>
      </w:pPr>
    </w:p>
    <w:p w:rsidR="00B328DA" w:rsidRPr="004504A1" w:rsidRDefault="00B328DA" w:rsidP="00B328DA">
      <w:pPr>
        <w:shd w:val="clear" w:color="auto" w:fill="FFFFFF"/>
        <w:tabs>
          <w:tab w:val="left" w:pos="293"/>
        </w:tabs>
        <w:spacing w:line="274" w:lineRule="exact"/>
        <w:jc w:val="both"/>
        <w:rPr>
          <w:color w:val="000000"/>
          <w:spacing w:val="1"/>
          <w:sz w:val="24"/>
          <w:szCs w:val="24"/>
        </w:rPr>
      </w:pPr>
    </w:p>
    <w:p w:rsidR="00B328DA" w:rsidRPr="004504A1" w:rsidRDefault="00B328DA" w:rsidP="00B328DA">
      <w:pPr>
        <w:shd w:val="clear" w:color="auto" w:fill="FFFFFF"/>
        <w:tabs>
          <w:tab w:val="left" w:pos="293"/>
        </w:tabs>
        <w:spacing w:line="274" w:lineRule="exact"/>
        <w:jc w:val="center"/>
        <w:rPr>
          <w:b/>
          <w:color w:val="000000"/>
          <w:spacing w:val="1"/>
          <w:sz w:val="24"/>
          <w:szCs w:val="24"/>
        </w:rPr>
      </w:pPr>
      <w:r w:rsidRPr="004504A1">
        <w:rPr>
          <w:b/>
          <w:color w:val="000000"/>
          <w:spacing w:val="1"/>
          <w:sz w:val="24"/>
          <w:szCs w:val="24"/>
        </w:rPr>
        <w:t>ΠΡΟΚΗΡΥΣΣΕΙ</w:t>
      </w:r>
    </w:p>
    <w:p w:rsidR="00B328DA" w:rsidRPr="004504A1" w:rsidRDefault="00B328DA" w:rsidP="00B328DA">
      <w:pPr>
        <w:shd w:val="clear" w:color="auto" w:fill="FFFFFF"/>
        <w:tabs>
          <w:tab w:val="left" w:pos="293"/>
        </w:tabs>
        <w:spacing w:line="274" w:lineRule="exact"/>
        <w:jc w:val="center"/>
        <w:rPr>
          <w:b/>
          <w:color w:val="000000"/>
          <w:spacing w:val="1"/>
          <w:sz w:val="24"/>
          <w:szCs w:val="24"/>
        </w:rPr>
      </w:pPr>
    </w:p>
    <w:p w:rsidR="00B328DA" w:rsidRPr="004504A1" w:rsidRDefault="00B328DA" w:rsidP="00B328DA">
      <w:pPr>
        <w:shd w:val="clear" w:color="auto" w:fill="FFFFFF"/>
        <w:tabs>
          <w:tab w:val="left" w:pos="293"/>
        </w:tabs>
        <w:spacing w:line="274" w:lineRule="exact"/>
        <w:jc w:val="both"/>
        <w:rPr>
          <w:color w:val="000000"/>
          <w:spacing w:val="1"/>
          <w:sz w:val="24"/>
          <w:szCs w:val="24"/>
        </w:rPr>
      </w:pPr>
      <w:r w:rsidRPr="004504A1">
        <w:rPr>
          <w:color w:val="000000"/>
          <w:spacing w:val="1"/>
          <w:sz w:val="24"/>
          <w:szCs w:val="24"/>
        </w:rPr>
        <w:t xml:space="preserve">δημοπρασία μειοδοτική, φανερή και προφορική για τη μίσθωση ακινήτου από το Δήμο </w:t>
      </w:r>
      <w:r>
        <w:rPr>
          <w:color w:val="000000"/>
          <w:spacing w:val="1"/>
          <w:sz w:val="24"/>
          <w:szCs w:val="24"/>
        </w:rPr>
        <w:t>Χίου</w:t>
      </w:r>
      <w:r w:rsidRPr="004504A1">
        <w:rPr>
          <w:color w:val="000000"/>
          <w:spacing w:val="1"/>
          <w:sz w:val="24"/>
          <w:szCs w:val="24"/>
        </w:rPr>
        <w:t xml:space="preserve"> για στέγαση υπηρεσιών του. </w:t>
      </w:r>
    </w:p>
    <w:p w:rsidR="00B328DA" w:rsidRPr="004504A1" w:rsidRDefault="00B328DA" w:rsidP="00B328DA">
      <w:pPr>
        <w:shd w:val="clear" w:color="auto" w:fill="FFFFFF"/>
        <w:tabs>
          <w:tab w:val="left" w:pos="293"/>
        </w:tabs>
        <w:spacing w:line="274" w:lineRule="exact"/>
        <w:jc w:val="both"/>
        <w:rPr>
          <w:color w:val="000000"/>
          <w:spacing w:val="1"/>
          <w:sz w:val="24"/>
          <w:szCs w:val="24"/>
        </w:rPr>
      </w:pPr>
    </w:p>
    <w:p w:rsidR="00B328DA" w:rsidRPr="004504A1" w:rsidRDefault="00B328DA" w:rsidP="00B328DA">
      <w:pPr>
        <w:shd w:val="clear" w:color="auto" w:fill="FFFFFF"/>
        <w:spacing w:before="384"/>
        <w:jc w:val="both"/>
        <w:rPr>
          <w:b/>
          <w:bCs/>
          <w:color w:val="000000"/>
          <w:spacing w:val="-1"/>
          <w:sz w:val="24"/>
          <w:szCs w:val="24"/>
        </w:rPr>
      </w:pPr>
      <w:r w:rsidRPr="004504A1">
        <w:rPr>
          <w:b/>
          <w:color w:val="000000"/>
          <w:spacing w:val="-1"/>
          <w:sz w:val="24"/>
          <w:szCs w:val="24"/>
          <w:u w:val="single"/>
        </w:rPr>
        <w:lastRenderedPageBreak/>
        <w:t>ΑΡΘΡΟ  1</w:t>
      </w:r>
      <w:r w:rsidRPr="004504A1">
        <w:rPr>
          <w:b/>
          <w:color w:val="000000"/>
          <w:spacing w:val="-1"/>
          <w:sz w:val="24"/>
          <w:szCs w:val="24"/>
          <w:u w:val="single"/>
          <w:vertAlign w:val="superscript"/>
        </w:rPr>
        <w:t>ο</w:t>
      </w:r>
      <w:r w:rsidRPr="004504A1">
        <w:rPr>
          <w:b/>
          <w:color w:val="000000"/>
          <w:spacing w:val="-1"/>
          <w:sz w:val="24"/>
          <w:szCs w:val="24"/>
          <w:u w:val="single"/>
        </w:rPr>
        <w:t xml:space="preserve"> :Περιγραφή του μισθίου</w:t>
      </w:r>
      <w:r w:rsidRPr="004504A1">
        <w:rPr>
          <w:b/>
          <w:color w:val="000000"/>
          <w:spacing w:val="-1"/>
          <w:sz w:val="24"/>
          <w:szCs w:val="24"/>
        </w:rPr>
        <w:t xml:space="preserve"> </w:t>
      </w:r>
    </w:p>
    <w:p w:rsidR="00B328DA" w:rsidRDefault="00B328DA" w:rsidP="00B328DA">
      <w:pPr>
        <w:shd w:val="clear" w:color="auto" w:fill="FFFFFF"/>
        <w:spacing w:before="384"/>
        <w:ind w:left="-426"/>
        <w:jc w:val="both"/>
        <w:rPr>
          <w:color w:val="000000"/>
          <w:sz w:val="24"/>
          <w:szCs w:val="24"/>
        </w:rPr>
      </w:pPr>
      <w:r w:rsidRPr="004504A1">
        <w:rPr>
          <w:color w:val="000000"/>
          <w:spacing w:val="1"/>
          <w:sz w:val="24"/>
          <w:szCs w:val="24"/>
        </w:rPr>
        <w:t xml:space="preserve">Το προσφερόμενο προς μίσθωση ακίνητο σε ισόγειο ή ισόγειο και σε όροφο  </w:t>
      </w:r>
      <w:r>
        <w:rPr>
          <w:color w:val="000000"/>
          <w:spacing w:val="1"/>
          <w:sz w:val="24"/>
          <w:szCs w:val="24"/>
        </w:rPr>
        <w:t xml:space="preserve">ή ορόφων </w:t>
      </w:r>
      <w:r w:rsidRPr="004504A1">
        <w:rPr>
          <w:color w:val="000000"/>
          <w:spacing w:val="1"/>
          <w:sz w:val="24"/>
          <w:szCs w:val="24"/>
        </w:rPr>
        <w:t xml:space="preserve">συνολικής  επιφάνειας κυρίων χώρων </w:t>
      </w:r>
      <w:r w:rsidRPr="00997D01">
        <w:rPr>
          <w:color w:val="000000"/>
          <w:spacing w:val="1"/>
          <w:sz w:val="24"/>
          <w:szCs w:val="24"/>
        </w:rPr>
        <w:t xml:space="preserve">τουλάχιστον </w:t>
      </w:r>
      <w:r w:rsidRPr="00997D01">
        <w:rPr>
          <w:b/>
          <w:color w:val="000000"/>
          <w:spacing w:val="1"/>
          <w:sz w:val="24"/>
          <w:szCs w:val="24"/>
          <w:u w:val="single"/>
        </w:rPr>
        <w:t xml:space="preserve">450 </w:t>
      </w:r>
      <w:proofErr w:type="spellStart"/>
      <w:r w:rsidRPr="00997D01">
        <w:rPr>
          <w:b/>
          <w:color w:val="000000"/>
          <w:sz w:val="24"/>
          <w:szCs w:val="24"/>
          <w:u w:val="single"/>
        </w:rPr>
        <w:t>τ.μ</w:t>
      </w:r>
      <w:proofErr w:type="spellEnd"/>
      <w:r w:rsidRPr="00997D01">
        <w:rPr>
          <w:b/>
          <w:color w:val="000000"/>
          <w:sz w:val="24"/>
          <w:szCs w:val="24"/>
          <w:u w:val="single"/>
        </w:rPr>
        <w:t>.</w:t>
      </w:r>
      <w:r w:rsidRPr="00997D01">
        <w:rPr>
          <w:color w:val="000000"/>
          <w:sz w:val="24"/>
          <w:szCs w:val="24"/>
        </w:rPr>
        <w:t xml:space="preserve"> και βοηθητικών χώρων τουλάχιστον 100 </w:t>
      </w:r>
      <w:proofErr w:type="spellStart"/>
      <w:r w:rsidRPr="00997D01">
        <w:rPr>
          <w:color w:val="000000"/>
          <w:sz w:val="24"/>
          <w:szCs w:val="24"/>
        </w:rPr>
        <w:t>τ.μ</w:t>
      </w:r>
      <w:proofErr w:type="spellEnd"/>
      <w:r w:rsidRPr="00997D01">
        <w:rPr>
          <w:color w:val="000000"/>
          <w:sz w:val="24"/>
          <w:szCs w:val="24"/>
        </w:rPr>
        <w:t>. Εάν δεν υπάρχει ένα και μόνο ακίνητο που να πληροί τις παραπάνω προδιαγραφές ο Δήμος μπορεί να ενοικιάσει</w:t>
      </w:r>
      <w:r w:rsidRPr="00925EC4">
        <w:rPr>
          <w:color w:val="000000"/>
          <w:sz w:val="24"/>
          <w:szCs w:val="24"/>
        </w:rPr>
        <w:t xml:space="preserve"> </w:t>
      </w:r>
      <w:r>
        <w:rPr>
          <w:color w:val="000000"/>
          <w:sz w:val="24"/>
          <w:szCs w:val="24"/>
        </w:rPr>
        <w:t>από έναν ή περισσότερους</w:t>
      </w:r>
      <w:r w:rsidRPr="00997D01">
        <w:rPr>
          <w:color w:val="000000"/>
          <w:sz w:val="24"/>
          <w:szCs w:val="24"/>
        </w:rPr>
        <w:t xml:space="preserve"> </w:t>
      </w:r>
      <w:r>
        <w:rPr>
          <w:color w:val="000000"/>
          <w:sz w:val="24"/>
          <w:szCs w:val="24"/>
        </w:rPr>
        <w:t xml:space="preserve">ενδιαφερόμενους, </w:t>
      </w:r>
      <w:r w:rsidRPr="00997D01">
        <w:rPr>
          <w:color w:val="000000"/>
          <w:sz w:val="24"/>
          <w:szCs w:val="24"/>
        </w:rPr>
        <w:t xml:space="preserve">χώρο ή χώρους μικρότερης επιφάνειας για τη στέγαση μέρους </w:t>
      </w:r>
      <w:r>
        <w:rPr>
          <w:color w:val="000000"/>
          <w:sz w:val="24"/>
          <w:szCs w:val="24"/>
        </w:rPr>
        <w:t xml:space="preserve">ή όλων </w:t>
      </w:r>
      <w:r w:rsidRPr="00997D01">
        <w:rPr>
          <w:color w:val="000000"/>
          <w:sz w:val="24"/>
          <w:szCs w:val="24"/>
        </w:rPr>
        <w:t>των Υπηρεσιών του.</w:t>
      </w:r>
      <w:r w:rsidRPr="004504A1">
        <w:rPr>
          <w:color w:val="000000"/>
          <w:sz w:val="24"/>
          <w:szCs w:val="24"/>
        </w:rPr>
        <w:t xml:space="preserve">  </w:t>
      </w:r>
    </w:p>
    <w:p w:rsidR="00B328DA" w:rsidRPr="004504A1" w:rsidRDefault="00B328DA" w:rsidP="00B328DA">
      <w:pPr>
        <w:shd w:val="clear" w:color="auto" w:fill="FFFFFF"/>
        <w:spacing w:before="384"/>
        <w:ind w:left="-426"/>
        <w:jc w:val="both"/>
        <w:rPr>
          <w:bCs/>
          <w:color w:val="000000"/>
          <w:spacing w:val="-5"/>
          <w:sz w:val="24"/>
          <w:szCs w:val="24"/>
        </w:rPr>
      </w:pPr>
      <w:r>
        <w:rPr>
          <w:color w:val="000000"/>
          <w:sz w:val="24"/>
          <w:szCs w:val="24"/>
        </w:rPr>
        <w:t xml:space="preserve">Τα ακίνητα θα </w:t>
      </w:r>
      <w:r w:rsidRPr="004504A1">
        <w:rPr>
          <w:color w:val="000000"/>
          <w:sz w:val="24"/>
          <w:szCs w:val="24"/>
        </w:rPr>
        <w:t xml:space="preserve">πρέπει </w:t>
      </w:r>
      <w:r>
        <w:rPr>
          <w:color w:val="000000"/>
          <w:sz w:val="24"/>
          <w:szCs w:val="24"/>
        </w:rPr>
        <w:t xml:space="preserve">όταν παραδοθούν στο Δήμο </w:t>
      </w:r>
      <w:r w:rsidRPr="004504A1">
        <w:rPr>
          <w:color w:val="000000"/>
          <w:sz w:val="24"/>
          <w:szCs w:val="24"/>
        </w:rPr>
        <w:t>να πληρ</w:t>
      </w:r>
      <w:r>
        <w:rPr>
          <w:color w:val="000000"/>
          <w:sz w:val="24"/>
          <w:szCs w:val="24"/>
        </w:rPr>
        <w:t>ούν</w:t>
      </w:r>
      <w:r w:rsidRPr="004504A1">
        <w:rPr>
          <w:color w:val="000000"/>
          <w:sz w:val="24"/>
          <w:szCs w:val="24"/>
        </w:rPr>
        <w:t xml:space="preserve"> τις κατωτέρω προδιαγραφές:</w:t>
      </w:r>
    </w:p>
    <w:p w:rsidR="00B328DA" w:rsidRDefault="00B328DA" w:rsidP="00B328DA">
      <w:pPr>
        <w:pStyle w:val="a6"/>
        <w:numPr>
          <w:ilvl w:val="0"/>
          <w:numId w:val="6"/>
        </w:numPr>
        <w:shd w:val="clear" w:color="auto" w:fill="FFFFFF"/>
        <w:ind w:left="0" w:hanging="426"/>
        <w:jc w:val="both"/>
        <w:rPr>
          <w:b w:val="0"/>
          <w:bCs w:val="0"/>
          <w:color w:val="000000"/>
          <w:spacing w:val="-1"/>
          <w:sz w:val="24"/>
          <w:szCs w:val="24"/>
        </w:rPr>
      </w:pPr>
      <w:r w:rsidRPr="004504A1">
        <w:rPr>
          <w:b w:val="0"/>
          <w:bCs w:val="0"/>
          <w:color w:val="000000"/>
          <w:spacing w:val="-1"/>
          <w:sz w:val="24"/>
          <w:szCs w:val="24"/>
        </w:rPr>
        <w:t xml:space="preserve">Χρήση </w:t>
      </w:r>
      <w:r>
        <w:rPr>
          <w:b w:val="0"/>
          <w:bCs w:val="0"/>
          <w:color w:val="000000"/>
          <w:spacing w:val="-1"/>
          <w:sz w:val="24"/>
          <w:szCs w:val="24"/>
        </w:rPr>
        <w:t>Γραφεία.</w:t>
      </w:r>
    </w:p>
    <w:p w:rsidR="00B328DA" w:rsidRPr="004504A1" w:rsidRDefault="00B328DA" w:rsidP="00B328DA">
      <w:pPr>
        <w:pStyle w:val="a6"/>
        <w:numPr>
          <w:ilvl w:val="0"/>
          <w:numId w:val="6"/>
        </w:numPr>
        <w:shd w:val="clear" w:color="auto" w:fill="FFFFFF"/>
        <w:ind w:left="0" w:hanging="426"/>
        <w:jc w:val="both"/>
        <w:rPr>
          <w:b w:val="0"/>
          <w:bCs w:val="0"/>
          <w:color w:val="000000"/>
          <w:spacing w:val="-1"/>
          <w:sz w:val="24"/>
          <w:szCs w:val="24"/>
        </w:rPr>
      </w:pPr>
      <w:r>
        <w:rPr>
          <w:b w:val="0"/>
          <w:bCs w:val="0"/>
          <w:color w:val="000000"/>
          <w:spacing w:val="-1"/>
          <w:sz w:val="24"/>
          <w:szCs w:val="24"/>
        </w:rPr>
        <w:t xml:space="preserve">Να βρίσκεται εντός της Δημοτικής Ενότητας Χίου και σε απόσταση μικρότερη των 200 μέτρων από φρεάτιο ΜΑΝ. Ο χάρτης με τα φρεάτια βρίσκεται στην ηλεκτρονική διεύθυνση </w:t>
      </w:r>
      <w:hyperlink r:id="rId10" w:history="1">
        <w:r w:rsidRPr="00113540">
          <w:rPr>
            <w:rStyle w:val="-"/>
            <w:b w:val="0"/>
            <w:bCs w:val="0"/>
            <w:spacing w:val="-1"/>
            <w:sz w:val="24"/>
            <w:szCs w:val="24"/>
          </w:rPr>
          <w:t>http://gis.syzefxis.gov.gr/mapfish/</w:t>
        </w:r>
      </w:hyperlink>
      <w:r w:rsidRPr="00985354">
        <w:rPr>
          <w:b w:val="0"/>
          <w:bCs w:val="0"/>
          <w:color w:val="000000"/>
          <w:spacing w:val="-1"/>
          <w:sz w:val="24"/>
          <w:szCs w:val="24"/>
        </w:rPr>
        <w:t xml:space="preserve"> </w:t>
      </w:r>
      <w:r>
        <w:rPr>
          <w:b w:val="0"/>
          <w:bCs w:val="0"/>
          <w:color w:val="000000"/>
          <w:spacing w:val="-1"/>
          <w:sz w:val="24"/>
          <w:szCs w:val="24"/>
        </w:rPr>
        <w:t xml:space="preserve">και από την αριστερή επιλογή «Στοιχεία χάρτη», επιλέγουμε Φρεάτια ΜΑΝ. Η προδιαγραφή αυτή τίθεται για τη σύνδεση των γραφείων με το Μητροπολιτικό Δίκτυο (ΜΑΝ) του Δήμου. </w:t>
      </w:r>
    </w:p>
    <w:p w:rsidR="00B328DA" w:rsidRPr="004504A1" w:rsidRDefault="00B328DA" w:rsidP="00B328DA">
      <w:pPr>
        <w:pStyle w:val="a6"/>
        <w:numPr>
          <w:ilvl w:val="0"/>
          <w:numId w:val="6"/>
        </w:numPr>
        <w:shd w:val="clear" w:color="auto" w:fill="FFFFFF"/>
        <w:ind w:left="0" w:hanging="426"/>
        <w:jc w:val="both"/>
        <w:rPr>
          <w:b w:val="0"/>
          <w:bCs w:val="0"/>
          <w:color w:val="000000"/>
          <w:spacing w:val="-1"/>
          <w:sz w:val="24"/>
          <w:szCs w:val="24"/>
        </w:rPr>
      </w:pPr>
      <w:r w:rsidRPr="004504A1">
        <w:rPr>
          <w:b w:val="0"/>
          <w:bCs w:val="0"/>
          <w:color w:val="000000"/>
          <w:spacing w:val="-1"/>
          <w:sz w:val="24"/>
          <w:szCs w:val="24"/>
        </w:rPr>
        <w:t>Θέση κτιρίου με εύκολη πρόσβαση στο συγκοινωνιακό δίκτυο</w:t>
      </w:r>
      <w:r>
        <w:rPr>
          <w:b w:val="0"/>
          <w:bCs w:val="0"/>
          <w:color w:val="000000"/>
          <w:spacing w:val="-1"/>
          <w:sz w:val="24"/>
          <w:szCs w:val="24"/>
        </w:rPr>
        <w:t>.</w:t>
      </w:r>
    </w:p>
    <w:p w:rsidR="00B328DA" w:rsidRPr="004504A1" w:rsidRDefault="00B328DA" w:rsidP="00B328DA">
      <w:pPr>
        <w:pStyle w:val="a6"/>
        <w:numPr>
          <w:ilvl w:val="0"/>
          <w:numId w:val="6"/>
        </w:numPr>
        <w:shd w:val="clear" w:color="auto" w:fill="FFFFFF"/>
        <w:ind w:left="0" w:hanging="426"/>
        <w:jc w:val="both"/>
        <w:rPr>
          <w:b w:val="0"/>
          <w:bCs w:val="0"/>
          <w:color w:val="000000"/>
          <w:spacing w:val="-1"/>
          <w:sz w:val="24"/>
          <w:szCs w:val="24"/>
        </w:rPr>
      </w:pPr>
      <w:r w:rsidRPr="004504A1">
        <w:rPr>
          <w:b w:val="0"/>
          <w:bCs w:val="0"/>
          <w:color w:val="000000"/>
          <w:spacing w:val="-1"/>
          <w:sz w:val="24"/>
          <w:szCs w:val="24"/>
        </w:rPr>
        <w:t xml:space="preserve">Πρόσβαση και </w:t>
      </w:r>
      <w:r w:rsidRPr="004504A1">
        <w:rPr>
          <w:b w:val="0"/>
          <w:bCs w:val="0"/>
          <w:color w:val="000000"/>
          <w:spacing w:val="-1"/>
          <w:sz w:val="24"/>
          <w:szCs w:val="24"/>
          <w:lang w:val="en-US"/>
        </w:rPr>
        <w:t>WC</w:t>
      </w:r>
      <w:r w:rsidRPr="00A147FB">
        <w:rPr>
          <w:b w:val="0"/>
          <w:bCs w:val="0"/>
          <w:color w:val="000000"/>
          <w:spacing w:val="-1"/>
          <w:sz w:val="24"/>
          <w:szCs w:val="24"/>
        </w:rPr>
        <w:t xml:space="preserve"> </w:t>
      </w:r>
      <w:r w:rsidRPr="004504A1">
        <w:rPr>
          <w:b w:val="0"/>
          <w:bCs w:val="0"/>
          <w:color w:val="000000"/>
          <w:spacing w:val="-1"/>
          <w:sz w:val="24"/>
          <w:szCs w:val="24"/>
        </w:rPr>
        <w:t>για ΑΜΕΑ</w:t>
      </w:r>
      <w:r>
        <w:rPr>
          <w:b w:val="0"/>
          <w:bCs w:val="0"/>
          <w:color w:val="000000"/>
          <w:spacing w:val="-1"/>
          <w:sz w:val="24"/>
          <w:szCs w:val="24"/>
        </w:rPr>
        <w:t>.</w:t>
      </w:r>
    </w:p>
    <w:p w:rsidR="00B328DA" w:rsidRPr="004504A1" w:rsidRDefault="00B328DA" w:rsidP="00B328DA">
      <w:pPr>
        <w:pStyle w:val="a6"/>
        <w:numPr>
          <w:ilvl w:val="0"/>
          <w:numId w:val="6"/>
        </w:numPr>
        <w:shd w:val="clear" w:color="auto" w:fill="FFFFFF"/>
        <w:ind w:left="0" w:hanging="426"/>
        <w:jc w:val="both"/>
        <w:rPr>
          <w:b w:val="0"/>
          <w:bCs w:val="0"/>
          <w:color w:val="000000"/>
          <w:spacing w:val="-1"/>
          <w:sz w:val="24"/>
          <w:szCs w:val="24"/>
        </w:rPr>
      </w:pPr>
      <w:r w:rsidRPr="004504A1">
        <w:rPr>
          <w:b w:val="0"/>
          <w:bCs w:val="0"/>
          <w:color w:val="000000"/>
          <w:spacing w:val="-1"/>
          <w:sz w:val="24"/>
          <w:szCs w:val="24"/>
        </w:rPr>
        <w:t>Χώρους υγιεινής για υπαλλήλους και πολίτες</w:t>
      </w:r>
      <w:r>
        <w:rPr>
          <w:b w:val="0"/>
          <w:bCs w:val="0"/>
          <w:color w:val="000000"/>
          <w:spacing w:val="-1"/>
          <w:sz w:val="24"/>
          <w:szCs w:val="24"/>
        </w:rPr>
        <w:t>.</w:t>
      </w:r>
    </w:p>
    <w:p w:rsidR="00B328DA" w:rsidRPr="00997D01" w:rsidRDefault="00B328DA" w:rsidP="00B328DA">
      <w:pPr>
        <w:pStyle w:val="a6"/>
        <w:numPr>
          <w:ilvl w:val="0"/>
          <w:numId w:val="6"/>
        </w:numPr>
        <w:shd w:val="clear" w:color="auto" w:fill="FFFFFF"/>
        <w:ind w:left="0" w:hanging="426"/>
        <w:jc w:val="both"/>
        <w:rPr>
          <w:b w:val="0"/>
          <w:bCs w:val="0"/>
          <w:color w:val="000000"/>
          <w:spacing w:val="-1"/>
          <w:sz w:val="24"/>
          <w:szCs w:val="24"/>
        </w:rPr>
      </w:pPr>
      <w:r w:rsidRPr="00997D01">
        <w:rPr>
          <w:b w:val="0"/>
          <w:bCs w:val="0"/>
          <w:color w:val="000000"/>
          <w:spacing w:val="-1"/>
          <w:sz w:val="24"/>
          <w:szCs w:val="24"/>
        </w:rPr>
        <w:t xml:space="preserve">Εμβαδόν κύριων χώρων τουλάχιστον 450 </w:t>
      </w:r>
      <w:proofErr w:type="spellStart"/>
      <w:r w:rsidRPr="00997D01">
        <w:rPr>
          <w:b w:val="0"/>
          <w:bCs w:val="0"/>
          <w:color w:val="000000"/>
          <w:spacing w:val="-1"/>
          <w:sz w:val="24"/>
          <w:szCs w:val="24"/>
        </w:rPr>
        <w:t>τ.μ</w:t>
      </w:r>
      <w:proofErr w:type="spellEnd"/>
      <w:r w:rsidRPr="00997D01">
        <w:rPr>
          <w:b w:val="0"/>
          <w:bCs w:val="0"/>
          <w:color w:val="000000"/>
          <w:spacing w:val="-1"/>
          <w:sz w:val="24"/>
          <w:szCs w:val="24"/>
        </w:rPr>
        <w:t>. και βοηθητικών χώρων τουλάχιστον  100τ.μ.,</w:t>
      </w:r>
    </w:p>
    <w:p w:rsidR="00B328DA" w:rsidRPr="00E57408" w:rsidRDefault="00B328DA" w:rsidP="00B328DA">
      <w:pPr>
        <w:pStyle w:val="a6"/>
        <w:numPr>
          <w:ilvl w:val="0"/>
          <w:numId w:val="6"/>
        </w:numPr>
        <w:shd w:val="clear" w:color="auto" w:fill="FFFFFF"/>
        <w:ind w:left="0" w:hanging="426"/>
        <w:jc w:val="both"/>
        <w:rPr>
          <w:b w:val="0"/>
          <w:bCs w:val="0"/>
          <w:color w:val="000000"/>
          <w:spacing w:val="-1"/>
          <w:sz w:val="24"/>
          <w:szCs w:val="24"/>
        </w:rPr>
      </w:pPr>
      <w:r>
        <w:rPr>
          <w:b w:val="0"/>
          <w:bCs w:val="0"/>
          <w:color w:val="000000"/>
          <w:spacing w:val="-1"/>
          <w:sz w:val="24"/>
          <w:szCs w:val="24"/>
        </w:rPr>
        <w:t>Δεύτερη Είσοδο πέραν της κεντρικής για την εξυπηρέτηση ειδικών υπηρεσιών που παρέχει ο Δήμος.</w:t>
      </w:r>
    </w:p>
    <w:p w:rsidR="00B328DA" w:rsidRDefault="00B328DA" w:rsidP="00B328DA">
      <w:pPr>
        <w:numPr>
          <w:ilvl w:val="0"/>
          <w:numId w:val="6"/>
        </w:numPr>
        <w:shd w:val="clear" w:color="auto" w:fill="FFFFFF"/>
        <w:spacing w:line="274" w:lineRule="exact"/>
        <w:ind w:left="-426"/>
        <w:rPr>
          <w:color w:val="000000"/>
          <w:spacing w:val="-1"/>
          <w:sz w:val="24"/>
          <w:szCs w:val="24"/>
        </w:rPr>
      </w:pPr>
      <w:r>
        <w:rPr>
          <w:color w:val="000000"/>
          <w:spacing w:val="-1"/>
          <w:sz w:val="24"/>
          <w:szCs w:val="24"/>
        </w:rPr>
        <w:t xml:space="preserve">   </w:t>
      </w:r>
      <w:r w:rsidRPr="00A147FB">
        <w:rPr>
          <w:color w:val="000000"/>
          <w:spacing w:val="-1"/>
          <w:sz w:val="24"/>
          <w:szCs w:val="24"/>
        </w:rPr>
        <w:t>Σύστημα κλιματισμού (ψύξης - θέρμανσης) για όλους τους χώρους.</w:t>
      </w:r>
    </w:p>
    <w:p w:rsidR="00B328DA" w:rsidRDefault="00B328DA" w:rsidP="00B328DA">
      <w:pPr>
        <w:numPr>
          <w:ilvl w:val="0"/>
          <w:numId w:val="6"/>
        </w:numPr>
        <w:shd w:val="clear" w:color="auto" w:fill="FFFFFF"/>
        <w:spacing w:line="274" w:lineRule="exact"/>
        <w:ind w:left="-426"/>
        <w:rPr>
          <w:color w:val="000000"/>
          <w:spacing w:val="-1"/>
          <w:sz w:val="24"/>
          <w:szCs w:val="24"/>
        </w:rPr>
      </w:pPr>
      <w:r>
        <w:rPr>
          <w:color w:val="000000"/>
          <w:spacing w:val="-1"/>
          <w:sz w:val="24"/>
          <w:szCs w:val="24"/>
        </w:rPr>
        <w:t xml:space="preserve">   </w:t>
      </w:r>
      <w:r w:rsidRPr="00A147FB">
        <w:rPr>
          <w:color w:val="000000"/>
          <w:spacing w:val="-1"/>
          <w:sz w:val="24"/>
          <w:szCs w:val="24"/>
        </w:rPr>
        <w:t>Σύστημα εξαερισμού όπου δεν υπάρχει φυσικός.</w:t>
      </w:r>
    </w:p>
    <w:p w:rsidR="00B328DA" w:rsidRPr="00A147FB" w:rsidRDefault="00B328DA" w:rsidP="00B328DA">
      <w:pPr>
        <w:numPr>
          <w:ilvl w:val="0"/>
          <w:numId w:val="6"/>
        </w:numPr>
        <w:shd w:val="clear" w:color="auto" w:fill="FFFFFF"/>
        <w:spacing w:line="274" w:lineRule="exact"/>
        <w:ind w:left="-426"/>
        <w:rPr>
          <w:color w:val="000000"/>
          <w:spacing w:val="-1"/>
          <w:sz w:val="24"/>
          <w:szCs w:val="24"/>
        </w:rPr>
      </w:pPr>
      <w:r w:rsidRPr="00A147FB">
        <w:rPr>
          <w:color w:val="000000"/>
          <w:spacing w:val="-1"/>
          <w:sz w:val="24"/>
          <w:szCs w:val="24"/>
        </w:rPr>
        <w:t xml:space="preserve">  Εγκατάσταση πυρασφάλειας με σύστημα πυρανίχνευσης.</w:t>
      </w:r>
    </w:p>
    <w:p w:rsidR="00B328DA" w:rsidRDefault="00B328DA" w:rsidP="00B328DA">
      <w:pPr>
        <w:pStyle w:val="a6"/>
        <w:numPr>
          <w:ilvl w:val="0"/>
          <w:numId w:val="6"/>
        </w:numPr>
        <w:shd w:val="clear" w:color="auto" w:fill="FFFFFF"/>
        <w:ind w:left="0" w:hanging="426"/>
        <w:jc w:val="both"/>
        <w:rPr>
          <w:b w:val="0"/>
          <w:bCs w:val="0"/>
          <w:color w:val="000000"/>
          <w:spacing w:val="-1"/>
          <w:sz w:val="24"/>
          <w:szCs w:val="24"/>
        </w:rPr>
      </w:pPr>
      <w:r w:rsidRPr="00A147FB">
        <w:rPr>
          <w:b w:val="0"/>
          <w:bCs w:val="0"/>
          <w:color w:val="000000"/>
          <w:spacing w:val="-1"/>
          <w:sz w:val="24"/>
          <w:szCs w:val="24"/>
        </w:rPr>
        <w:t>Εγκατάσταση συναγερμού</w:t>
      </w:r>
    </w:p>
    <w:p w:rsidR="00B328DA" w:rsidRPr="00A147FB" w:rsidRDefault="00B328DA" w:rsidP="00B328DA">
      <w:pPr>
        <w:pStyle w:val="a6"/>
        <w:numPr>
          <w:ilvl w:val="0"/>
          <w:numId w:val="6"/>
        </w:numPr>
        <w:shd w:val="clear" w:color="auto" w:fill="FFFFFF"/>
        <w:ind w:left="0" w:hanging="426"/>
        <w:jc w:val="both"/>
        <w:rPr>
          <w:b w:val="0"/>
          <w:bCs w:val="0"/>
          <w:color w:val="000000"/>
          <w:spacing w:val="-1"/>
          <w:sz w:val="24"/>
          <w:szCs w:val="24"/>
        </w:rPr>
      </w:pPr>
      <w:r w:rsidRPr="00A147FB">
        <w:rPr>
          <w:b w:val="0"/>
          <w:bCs w:val="0"/>
          <w:color w:val="000000"/>
          <w:spacing w:val="-1"/>
          <w:sz w:val="24"/>
          <w:szCs w:val="24"/>
        </w:rPr>
        <w:t>Παθητική και ενεργητική πυρασφάλεια (ύπαρξη πυροσβεστήρων κτλ), αποδεικνυόμενη με την ανάλογη βεβαίωση της Πυροσβεστικής Υπηρεσίας</w:t>
      </w:r>
    </w:p>
    <w:p w:rsidR="00B328DA" w:rsidRDefault="00B328DA" w:rsidP="00B328DA">
      <w:pPr>
        <w:pStyle w:val="a6"/>
        <w:numPr>
          <w:ilvl w:val="0"/>
          <w:numId w:val="6"/>
        </w:numPr>
        <w:shd w:val="clear" w:color="auto" w:fill="FFFFFF"/>
        <w:ind w:left="0" w:hanging="426"/>
        <w:jc w:val="both"/>
        <w:rPr>
          <w:b w:val="0"/>
          <w:bCs w:val="0"/>
          <w:color w:val="000000"/>
          <w:spacing w:val="-1"/>
          <w:sz w:val="24"/>
          <w:szCs w:val="24"/>
        </w:rPr>
      </w:pPr>
      <w:r w:rsidRPr="00A147FB">
        <w:rPr>
          <w:b w:val="0"/>
          <w:bCs w:val="0"/>
          <w:color w:val="000000"/>
          <w:spacing w:val="-1"/>
          <w:sz w:val="24"/>
          <w:szCs w:val="24"/>
        </w:rPr>
        <w:t>Πιστοποιητικό ενεργειακής απόδοσης (ΠΕΑ) σύμφωνα με τον Κανονισμό Ενεργειακής Απόδοσης Κτιρίων (ΦΕΚ 107/Β/9-4-2010).</w:t>
      </w:r>
    </w:p>
    <w:p w:rsidR="00B328DA" w:rsidRPr="00A04F48" w:rsidRDefault="00B328DA" w:rsidP="00B328DA">
      <w:pPr>
        <w:pStyle w:val="a6"/>
        <w:shd w:val="clear" w:color="auto" w:fill="FFFFFF"/>
        <w:ind w:left="0"/>
        <w:jc w:val="both"/>
        <w:rPr>
          <w:b w:val="0"/>
          <w:bCs w:val="0"/>
          <w:color w:val="000000"/>
          <w:spacing w:val="-1"/>
          <w:sz w:val="24"/>
          <w:szCs w:val="24"/>
        </w:rPr>
      </w:pPr>
    </w:p>
    <w:p w:rsidR="00B328DA" w:rsidRDefault="00B328DA" w:rsidP="00B328DA">
      <w:pPr>
        <w:shd w:val="clear" w:color="auto" w:fill="FFFFFF"/>
        <w:jc w:val="both"/>
        <w:rPr>
          <w:color w:val="000000"/>
          <w:spacing w:val="-1"/>
          <w:sz w:val="24"/>
          <w:szCs w:val="24"/>
        </w:rPr>
      </w:pPr>
    </w:p>
    <w:p w:rsidR="00B328DA" w:rsidRPr="00925EC4" w:rsidRDefault="00B328DA" w:rsidP="00B328DA">
      <w:pPr>
        <w:shd w:val="clear" w:color="auto" w:fill="FFFFFF"/>
        <w:jc w:val="both"/>
        <w:rPr>
          <w:color w:val="000000"/>
          <w:spacing w:val="-1"/>
          <w:sz w:val="24"/>
          <w:szCs w:val="24"/>
        </w:rPr>
      </w:pPr>
      <w:r>
        <w:rPr>
          <w:color w:val="000000"/>
          <w:spacing w:val="-1"/>
          <w:sz w:val="24"/>
          <w:szCs w:val="24"/>
        </w:rPr>
        <w:t>Διευκρινίζεται ότι η εσωτερική διαρρύθμιση και η δομημένη καλωδίωση θα γίνει από το Δήμο.</w:t>
      </w:r>
    </w:p>
    <w:p w:rsidR="00B328DA" w:rsidRPr="00997D01" w:rsidRDefault="00B328DA" w:rsidP="00B328DA">
      <w:pPr>
        <w:shd w:val="clear" w:color="auto" w:fill="FFFFFF"/>
        <w:jc w:val="both"/>
        <w:rPr>
          <w:color w:val="000000"/>
          <w:spacing w:val="-1"/>
          <w:sz w:val="24"/>
          <w:szCs w:val="24"/>
        </w:rPr>
      </w:pPr>
      <w:r>
        <w:rPr>
          <w:color w:val="000000"/>
          <w:spacing w:val="-1"/>
          <w:sz w:val="24"/>
          <w:szCs w:val="24"/>
        </w:rPr>
        <w:t>Διευκρινίζεται επίσης ότι η σύνδεση με τα δίκτυα κοινής ωφέλειας, θα γίνει από το Δήμο.</w:t>
      </w:r>
    </w:p>
    <w:p w:rsidR="00B328DA" w:rsidRPr="00A147FB" w:rsidRDefault="00B328DA" w:rsidP="00B328DA">
      <w:pPr>
        <w:pStyle w:val="a6"/>
        <w:shd w:val="clear" w:color="auto" w:fill="FFFFFF"/>
        <w:jc w:val="both"/>
        <w:rPr>
          <w:b w:val="0"/>
          <w:bCs w:val="0"/>
          <w:color w:val="000000"/>
          <w:spacing w:val="-1"/>
          <w:sz w:val="24"/>
          <w:szCs w:val="24"/>
        </w:rPr>
      </w:pPr>
    </w:p>
    <w:p w:rsidR="00B328DA" w:rsidRDefault="00B328DA" w:rsidP="00B328DA">
      <w:pPr>
        <w:shd w:val="clear" w:color="auto" w:fill="FFFFFF"/>
        <w:spacing w:line="274" w:lineRule="exact"/>
        <w:jc w:val="both"/>
        <w:rPr>
          <w:color w:val="000000"/>
          <w:spacing w:val="-3"/>
          <w:sz w:val="24"/>
          <w:szCs w:val="24"/>
        </w:rPr>
      </w:pPr>
    </w:p>
    <w:p w:rsidR="00B328DA" w:rsidRPr="004504A1" w:rsidRDefault="00B328DA" w:rsidP="00B328DA">
      <w:pPr>
        <w:shd w:val="clear" w:color="auto" w:fill="FFFFFF"/>
        <w:spacing w:before="384"/>
        <w:jc w:val="both"/>
        <w:rPr>
          <w:b/>
          <w:bCs/>
          <w:color w:val="000000"/>
          <w:spacing w:val="-1"/>
          <w:sz w:val="24"/>
          <w:szCs w:val="24"/>
          <w:u w:val="single"/>
        </w:rPr>
      </w:pPr>
      <w:r w:rsidRPr="004504A1">
        <w:rPr>
          <w:b/>
          <w:color w:val="000000"/>
          <w:spacing w:val="-1"/>
          <w:sz w:val="24"/>
          <w:szCs w:val="24"/>
          <w:u w:val="single"/>
        </w:rPr>
        <w:t>ΑΡΘΡΟ  2</w:t>
      </w:r>
      <w:r w:rsidRPr="004504A1">
        <w:rPr>
          <w:b/>
          <w:color w:val="000000"/>
          <w:spacing w:val="-1"/>
          <w:sz w:val="24"/>
          <w:szCs w:val="24"/>
          <w:u w:val="single"/>
          <w:vertAlign w:val="superscript"/>
        </w:rPr>
        <w:t xml:space="preserve">ο </w:t>
      </w:r>
      <w:r w:rsidRPr="004504A1">
        <w:rPr>
          <w:b/>
          <w:color w:val="000000"/>
          <w:spacing w:val="-1"/>
          <w:sz w:val="24"/>
          <w:szCs w:val="24"/>
          <w:u w:val="single"/>
        </w:rPr>
        <w:t>: Τρόπος διενέργειας της Δημοπρασίας</w:t>
      </w:r>
    </w:p>
    <w:p w:rsidR="00B328DA" w:rsidRPr="004504A1" w:rsidRDefault="00B328DA" w:rsidP="00B328DA">
      <w:pPr>
        <w:spacing w:line="360" w:lineRule="auto"/>
        <w:ind w:right="-874"/>
        <w:jc w:val="both"/>
        <w:rPr>
          <w:b/>
          <w:sz w:val="24"/>
          <w:szCs w:val="24"/>
        </w:rPr>
      </w:pPr>
    </w:p>
    <w:p w:rsidR="00B328DA" w:rsidRPr="004504A1" w:rsidRDefault="00B328DA" w:rsidP="00B328DA">
      <w:pPr>
        <w:spacing w:line="360" w:lineRule="auto"/>
        <w:ind w:right="-1"/>
        <w:jc w:val="both"/>
        <w:rPr>
          <w:sz w:val="24"/>
          <w:szCs w:val="24"/>
        </w:rPr>
      </w:pPr>
      <w:r w:rsidRPr="004504A1">
        <w:rPr>
          <w:sz w:val="24"/>
          <w:szCs w:val="24"/>
          <w:lang w:val="en-US"/>
        </w:rPr>
        <w:t>H</w:t>
      </w:r>
      <w:r w:rsidRPr="004504A1">
        <w:rPr>
          <w:sz w:val="24"/>
          <w:szCs w:val="24"/>
        </w:rPr>
        <w:t xml:space="preserve"> δημοπρασία διεξάγεται σε δύο φάσεις ως εξής: </w:t>
      </w:r>
    </w:p>
    <w:p w:rsidR="00B328DA" w:rsidRPr="004504A1" w:rsidRDefault="00B328DA" w:rsidP="00B328DA">
      <w:pPr>
        <w:ind w:right="-1"/>
        <w:jc w:val="both"/>
        <w:rPr>
          <w:b/>
          <w:sz w:val="24"/>
          <w:szCs w:val="24"/>
        </w:rPr>
      </w:pPr>
      <w:r w:rsidRPr="004504A1">
        <w:rPr>
          <w:b/>
          <w:sz w:val="24"/>
          <w:szCs w:val="24"/>
        </w:rPr>
        <w:t xml:space="preserve">Α. Διακήρυξη εκδήλωσης ενδιαφέροντος. </w:t>
      </w:r>
    </w:p>
    <w:p w:rsidR="00B328DA" w:rsidRDefault="00B328DA" w:rsidP="00B328DA">
      <w:pPr>
        <w:ind w:left="-426" w:right="-1" w:firstLine="426"/>
        <w:jc w:val="both"/>
        <w:rPr>
          <w:sz w:val="24"/>
          <w:szCs w:val="24"/>
        </w:rPr>
      </w:pPr>
      <w:r w:rsidRPr="004504A1">
        <w:rPr>
          <w:sz w:val="24"/>
          <w:szCs w:val="24"/>
        </w:rPr>
        <w:t xml:space="preserve">Οι ενδιαφερόμενοι καλούνται να εκδηλώσουν το ενδιαφέρον τους σε προθεσμία είκοσι (20) ημερολογιακών ημερών από τη δημοσίευση της περίληψης της διακήρυξης.  Η </w:t>
      </w:r>
      <w:r w:rsidRPr="004504A1">
        <w:rPr>
          <w:sz w:val="24"/>
          <w:szCs w:val="24"/>
        </w:rPr>
        <w:lastRenderedPageBreak/>
        <w:t xml:space="preserve">προσφορά κατατίθεται σε σφραγισμένο φάκελο ο οποίος συνοδεύεται από αίτηση συμμετοχής στη δημοπρασία (εκτός του φακέλου), στο Πρωτόκολλο του Δήμου </w:t>
      </w:r>
      <w:r>
        <w:rPr>
          <w:sz w:val="24"/>
          <w:szCs w:val="24"/>
        </w:rPr>
        <w:t>Χίου</w:t>
      </w:r>
      <w:r w:rsidRPr="004504A1">
        <w:rPr>
          <w:sz w:val="24"/>
          <w:szCs w:val="24"/>
        </w:rPr>
        <w:t xml:space="preserve"> (</w:t>
      </w:r>
      <w:r>
        <w:rPr>
          <w:sz w:val="24"/>
          <w:szCs w:val="24"/>
        </w:rPr>
        <w:t>Δημοκρατίας 2</w:t>
      </w:r>
      <w:r w:rsidRPr="004504A1">
        <w:rPr>
          <w:sz w:val="24"/>
          <w:szCs w:val="24"/>
        </w:rPr>
        <w:t xml:space="preserve">, </w:t>
      </w:r>
      <w:r>
        <w:rPr>
          <w:sz w:val="24"/>
          <w:szCs w:val="24"/>
        </w:rPr>
        <w:t>Χίος</w:t>
      </w:r>
      <w:r w:rsidRPr="004504A1">
        <w:rPr>
          <w:sz w:val="24"/>
          <w:szCs w:val="24"/>
        </w:rPr>
        <w:t>), υπ</w:t>
      </w:r>
      <w:r>
        <w:rPr>
          <w:sz w:val="24"/>
          <w:szCs w:val="24"/>
        </w:rPr>
        <w:t xml:space="preserve">’ </w:t>
      </w:r>
      <w:r w:rsidRPr="004504A1">
        <w:rPr>
          <w:sz w:val="24"/>
          <w:szCs w:val="24"/>
        </w:rPr>
        <w:t xml:space="preserve">όψιν </w:t>
      </w:r>
      <w:r>
        <w:rPr>
          <w:sz w:val="24"/>
          <w:szCs w:val="24"/>
        </w:rPr>
        <w:t xml:space="preserve">Τεχνικής Υπηρεσίας (υπ’ όψιν Κου </w:t>
      </w:r>
      <w:proofErr w:type="spellStart"/>
      <w:r>
        <w:rPr>
          <w:sz w:val="24"/>
          <w:szCs w:val="24"/>
        </w:rPr>
        <w:t>Σγούτα</w:t>
      </w:r>
      <w:proofErr w:type="spellEnd"/>
      <w:r>
        <w:rPr>
          <w:sz w:val="24"/>
          <w:szCs w:val="24"/>
        </w:rPr>
        <w:t>)</w:t>
      </w:r>
      <w:r w:rsidRPr="004504A1">
        <w:rPr>
          <w:sz w:val="24"/>
          <w:szCs w:val="24"/>
        </w:rPr>
        <w:t xml:space="preserve">, προκειμένου να λάβει αριθμό πρωτοκόλλου. </w:t>
      </w:r>
      <w:r>
        <w:rPr>
          <w:sz w:val="24"/>
          <w:szCs w:val="24"/>
        </w:rPr>
        <w:t>Η Τεχνική Υπηρεσία</w:t>
      </w:r>
      <w:r w:rsidRPr="004504A1">
        <w:rPr>
          <w:sz w:val="24"/>
          <w:szCs w:val="24"/>
        </w:rPr>
        <w:t xml:space="preserve"> θα αποστείλει τις προσφορές στην αρμόδια Επιτροπή Εκτίμησης για μίσθωση ακινήτων η οποία έχει συγκροτηθεί με την υπ’ </w:t>
      </w:r>
      <w:proofErr w:type="spellStart"/>
      <w:r w:rsidRPr="004504A1">
        <w:rPr>
          <w:sz w:val="24"/>
          <w:szCs w:val="24"/>
        </w:rPr>
        <w:t>αριθμ</w:t>
      </w:r>
      <w:proofErr w:type="spellEnd"/>
      <w:r w:rsidRPr="004504A1">
        <w:rPr>
          <w:sz w:val="24"/>
          <w:szCs w:val="24"/>
        </w:rPr>
        <w:t xml:space="preserve">. </w:t>
      </w:r>
      <w:r>
        <w:rPr>
          <w:sz w:val="24"/>
          <w:szCs w:val="24"/>
        </w:rPr>
        <w:t>68/2016</w:t>
      </w:r>
      <w:r w:rsidRPr="004504A1">
        <w:rPr>
          <w:sz w:val="24"/>
          <w:szCs w:val="24"/>
        </w:rPr>
        <w:t xml:space="preserve"> απόφαση του Δημοτικού Συμβουλίου και την υπ’ </w:t>
      </w:r>
      <w:proofErr w:type="spellStart"/>
      <w:r w:rsidRPr="004504A1">
        <w:rPr>
          <w:sz w:val="24"/>
          <w:szCs w:val="24"/>
        </w:rPr>
        <w:t>αριθμ</w:t>
      </w:r>
      <w:proofErr w:type="spellEnd"/>
      <w:r w:rsidRPr="004504A1">
        <w:rPr>
          <w:sz w:val="24"/>
          <w:szCs w:val="24"/>
        </w:rPr>
        <w:t xml:space="preserve">. </w:t>
      </w:r>
      <w:r>
        <w:rPr>
          <w:sz w:val="24"/>
          <w:szCs w:val="24"/>
        </w:rPr>
        <w:t>30/2016</w:t>
      </w:r>
      <w:r w:rsidRPr="004504A1">
        <w:rPr>
          <w:sz w:val="24"/>
          <w:szCs w:val="24"/>
        </w:rPr>
        <w:t xml:space="preserve"> απόφαση Δημάρχου περί ορισμού υπαλλήλου-μηχανικού του Δήμου. </w:t>
      </w:r>
    </w:p>
    <w:p w:rsidR="00B328DA" w:rsidRPr="003A7D25" w:rsidRDefault="00B328DA" w:rsidP="00B328DA">
      <w:pPr>
        <w:ind w:left="-426" w:right="-1"/>
        <w:jc w:val="both"/>
        <w:rPr>
          <w:sz w:val="24"/>
          <w:szCs w:val="24"/>
        </w:rPr>
      </w:pPr>
      <w:r>
        <w:rPr>
          <w:sz w:val="24"/>
          <w:szCs w:val="24"/>
        </w:rPr>
        <w:t xml:space="preserve">Η Επιτροπή σε πρώτη φάση ελέγχει τα δικαιολογητικά των ενδιαφερομένων. </w:t>
      </w:r>
    </w:p>
    <w:p w:rsidR="00B328DA" w:rsidRDefault="00B328DA" w:rsidP="00B328DA">
      <w:pPr>
        <w:ind w:left="-426" w:right="-1"/>
        <w:jc w:val="both"/>
        <w:rPr>
          <w:sz w:val="24"/>
          <w:szCs w:val="24"/>
        </w:rPr>
      </w:pPr>
      <w:r>
        <w:rPr>
          <w:sz w:val="24"/>
          <w:szCs w:val="24"/>
        </w:rPr>
        <w:t>Σε δεύτερη φάση</w:t>
      </w:r>
      <w:r w:rsidRPr="004504A1">
        <w:rPr>
          <w:sz w:val="24"/>
          <w:szCs w:val="24"/>
        </w:rPr>
        <w:t>, μετά από επιτόπια έρευνα, κρίνει περί της καταλληλότητας των προσφερομένων ακινήτων για τη συγκεκριμένη χρήση καθώς και αν αυτά πληρούν τους όρους της παρούσας διακήρυξης</w:t>
      </w:r>
      <w:r>
        <w:rPr>
          <w:sz w:val="24"/>
          <w:szCs w:val="24"/>
        </w:rPr>
        <w:t xml:space="preserve"> </w:t>
      </w:r>
      <w:r w:rsidRPr="004504A1">
        <w:rPr>
          <w:sz w:val="24"/>
          <w:szCs w:val="24"/>
        </w:rPr>
        <w:t xml:space="preserve">και συντάσσει σχετική και αιτιολογική έκθεση για κάθε προσφερόμενο ακίνητο εντός δέκα (10) ημερών από της λήψεως των προσφορών. </w:t>
      </w:r>
    </w:p>
    <w:p w:rsidR="00B328DA" w:rsidRDefault="00B328DA" w:rsidP="00B328DA">
      <w:pPr>
        <w:ind w:left="-426" w:right="-1"/>
        <w:jc w:val="both"/>
        <w:rPr>
          <w:sz w:val="24"/>
          <w:szCs w:val="24"/>
        </w:rPr>
      </w:pPr>
      <w:r>
        <w:rPr>
          <w:sz w:val="24"/>
          <w:szCs w:val="24"/>
        </w:rPr>
        <w:t xml:space="preserve">Εάν κάποιο ακίνητο δεν πληροί κάποιους από τους όρους του άρθρου 1 της παρούσας η Επιτροπή αναγράφει τους όρους που δεν πληρούνται.  </w:t>
      </w:r>
      <w:r w:rsidRPr="004504A1">
        <w:rPr>
          <w:sz w:val="24"/>
          <w:szCs w:val="24"/>
        </w:rPr>
        <w:t xml:space="preserve"> </w:t>
      </w:r>
    </w:p>
    <w:p w:rsidR="00B328DA" w:rsidRDefault="00B328DA" w:rsidP="00B328DA">
      <w:pPr>
        <w:ind w:left="-426" w:right="-1"/>
        <w:jc w:val="both"/>
        <w:rPr>
          <w:sz w:val="24"/>
          <w:szCs w:val="24"/>
        </w:rPr>
      </w:pPr>
      <w:r w:rsidRPr="004504A1">
        <w:rPr>
          <w:sz w:val="24"/>
          <w:szCs w:val="24"/>
        </w:rPr>
        <w:t>Οι λόγοι αποκλεισμού ενός ακινήτου αιτιολογούνται επαρκώς στην έκθεση. Η έκθεση αξιολόγησης, μαζί με τις προσφορές ενδιαφέροντος, αποστέλλονται στ</w:t>
      </w:r>
      <w:r>
        <w:rPr>
          <w:sz w:val="24"/>
          <w:szCs w:val="24"/>
        </w:rPr>
        <w:t>ην</w:t>
      </w:r>
      <w:r w:rsidRPr="004504A1">
        <w:rPr>
          <w:sz w:val="24"/>
          <w:szCs w:val="24"/>
        </w:rPr>
        <w:t xml:space="preserve"> </w:t>
      </w:r>
      <w:r>
        <w:rPr>
          <w:sz w:val="24"/>
          <w:szCs w:val="24"/>
        </w:rPr>
        <w:t>Τεχνική Υπηρεσία</w:t>
      </w:r>
      <w:r w:rsidRPr="004504A1">
        <w:rPr>
          <w:sz w:val="24"/>
          <w:szCs w:val="24"/>
        </w:rPr>
        <w:t xml:space="preserve">, </w:t>
      </w:r>
      <w:r>
        <w:rPr>
          <w:sz w:val="24"/>
          <w:szCs w:val="24"/>
        </w:rPr>
        <w:t>η οποία</w:t>
      </w:r>
      <w:r w:rsidRPr="004504A1">
        <w:rPr>
          <w:sz w:val="24"/>
          <w:szCs w:val="24"/>
        </w:rPr>
        <w:t xml:space="preserve"> την κοινοποιεί  σε κάθε έναν που εκδήλωσε ενδιαφέρον.</w:t>
      </w:r>
      <w:r>
        <w:rPr>
          <w:sz w:val="24"/>
          <w:szCs w:val="24"/>
        </w:rPr>
        <w:t xml:space="preserve"> </w:t>
      </w:r>
    </w:p>
    <w:p w:rsidR="00B328DA" w:rsidRDefault="00B328DA" w:rsidP="00B328DA">
      <w:pPr>
        <w:ind w:left="-426" w:right="-1"/>
        <w:jc w:val="both"/>
        <w:rPr>
          <w:sz w:val="24"/>
          <w:szCs w:val="24"/>
        </w:rPr>
      </w:pPr>
      <w:r>
        <w:rPr>
          <w:sz w:val="24"/>
          <w:szCs w:val="24"/>
        </w:rPr>
        <w:t xml:space="preserve">Οι ενδιαφερόμενοι μπορούν να υποβάλλουν ένσταση κατά του Πρακτικού της Επιτροπής εντός 5 (πέντε) εργάσιμων ημερών από την κοινοποίηση της Έκθεσης. Η ένσταση εξετάζεται από την Επιτροπή Αξιολόγησης και αποστέλλεται προς έγκριση στην Οικονομική Επιτροπή. </w:t>
      </w:r>
    </w:p>
    <w:p w:rsidR="00B328DA" w:rsidRDefault="00B328DA" w:rsidP="00B328DA">
      <w:pPr>
        <w:ind w:left="-426" w:right="-1"/>
        <w:jc w:val="both"/>
        <w:rPr>
          <w:sz w:val="24"/>
          <w:szCs w:val="24"/>
        </w:rPr>
      </w:pPr>
      <w:r>
        <w:rPr>
          <w:sz w:val="24"/>
          <w:szCs w:val="24"/>
        </w:rPr>
        <w:t xml:space="preserve">Οι ενδιαφερόμενοι που τα ακίνητα τους δεν πληρούν τους όρους του άρθρου 1 της παρούσας, πρέπει να προσκομίσουν εντός 5 (πέντε) ημερών από την κοινοποίηση της έκθεσης Υπεύθυνη Δήλωση στην οποία θα αναγράφεται ότι εάν επιλεγεί το κτήριο τους για μίσθωση από το Δήμο, θα πρέπει </w:t>
      </w:r>
      <w:r w:rsidRPr="00896A5C">
        <w:rPr>
          <w:b/>
          <w:sz w:val="24"/>
          <w:szCs w:val="24"/>
          <w:u w:val="single"/>
        </w:rPr>
        <w:t>με δικά τους έξοδα</w:t>
      </w:r>
      <w:r>
        <w:rPr>
          <w:sz w:val="24"/>
          <w:szCs w:val="24"/>
        </w:rPr>
        <w:t xml:space="preserve"> να φροντίσουν ώστε να εκτελεστούν όλες οι απαραίτητες εργασίες προκειμένου το κτήριο τους να πληροί όλους τους όρους του άρθρου 1 της παρούσας.    </w:t>
      </w:r>
    </w:p>
    <w:p w:rsidR="00B328DA" w:rsidRPr="004504A1" w:rsidRDefault="00B328DA" w:rsidP="00B328DA">
      <w:pPr>
        <w:ind w:right="-1"/>
        <w:jc w:val="both"/>
        <w:rPr>
          <w:b/>
          <w:sz w:val="24"/>
          <w:szCs w:val="24"/>
        </w:rPr>
      </w:pPr>
      <w:r w:rsidRPr="004504A1">
        <w:rPr>
          <w:b/>
          <w:sz w:val="24"/>
          <w:szCs w:val="24"/>
        </w:rPr>
        <w:t xml:space="preserve">Β. Διενέργεια δημοπρασίας. </w:t>
      </w:r>
    </w:p>
    <w:p w:rsidR="00B328DA" w:rsidRPr="004504A1" w:rsidRDefault="00B328DA" w:rsidP="00B328DA">
      <w:pPr>
        <w:ind w:left="-426" w:right="-1"/>
        <w:jc w:val="both"/>
        <w:rPr>
          <w:b/>
          <w:sz w:val="24"/>
          <w:szCs w:val="24"/>
        </w:rPr>
      </w:pPr>
      <w:r w:rsidRPr="004504A1">
        <w:rPr>
          <w:sz w:val="24"/>
          <w:szCs w:val="24"/>
        </w:rPr>
        <w:t xml:space="preserve">Στη συνέχεια ο Δήμαρχος ορίζει ημέρα και ώρα διεξαγωγής της δημοπρασίας από την αρμόδια Επιτροπή του Δήμου </w:t>
      </w:r>
      <w:r>
        <w:rPr>
          <w:sz w:val="24"/>
          <w:szCs w:val="24"/>
        </w:rPr>
        <w:t xml:space="preserve">που ορίστηκε με την 68/2016 απόφαση του Δ.Σ. του Δήμου Χίου, </w:t>
      </w:r>
      <w:r w:rsidRPr="004504A1">
        <w:rPr>
          <w:sz w:val="24"/>
          <w:szCs w:val="24"/>
        </w:rPr>
        <w:t xml:space="preserve"> καλώντας με αποδεικτικό, να λάβουν μέρος</w:t>
      </w:r>
      <w:r>
        <w:rPr>
          <w:sz w:val="24"/>
          <w:szCs w:val="24"/>
        </w:rPr>
        <w:t xml:space="preserve"> σ’</w:t>
      </w:r>
      <w:r w:rsidRPr="004504A1">
        <w:rPr>
          <w:sz w:val="24"/>
          <w:szCs w:val="24"/>
        </w:rPr>
        <w:t xml:space="preserve"> αυτήν μόνο εκείνοι των οποίων τα ακίνητα κρίθηκαν κατάλληλα κατά τη διαδικασία της πρώτης φάσης</w:t>
      </w:r>
      <w:r>
        <w:rPr>
          <w:sz w:val="24"/>
          <w:szCs w:val="24"/>
        </w:rPr>
        <w:t>.</w:t>
      </w:r>
      <w:r w:rsidRPr="004504A1">
        <w:rPr>
          <w:sz w:val="24"/>
          <w:szCs w:val="24"/>
        </w:rPr>
        <w:t xml:space="preserve"> </w:t>
      </w:r>
      <w:r>
        <w:rPr>
          <w:sz w:val="24"/>
          <w:szCs w:val="24"/>
        </w:rPr>
        <w:t>Η</w:t>
      </w:r>
      <w:r w:rsidRPr="004504A1">
        <w:rPr>
          <w:sz w:val="24"/>
          <w:szCs w:val="24"/>
        </w:rPr>
        <w:t xml:space="preserve"> δημοπρασία θα είναι φανερή, προφορική και μειοδοτική προς αναζήτηση του τελευταίου μειοδότη.</w:t>
      </w:r>
    </w:p>
    <w:p w:rsidR="00B328DA" w:rsidRPr="004504A1" w:rsidRDefault="00B328DA" w:rsidP="00B328DA">
      <w:pPr>
        <w:ind w:left="-426" w:right="-1"/>
        <w:jc w:val="both"/>
        <w:rPr>
          <w:b/>
          <w:sz w:val="24"/>
          <w:szCs w:val="24"/>
        </w:rPr>
      </w:pPr>
      <w:r w:rsidRPr="004504A1">
        <w:rPr>
          <w:sz w:val="24"/>
          <w:szCs w:val="24"/>
        </w:rPr>
        <w:t xml:space="preserve">Κατά τη διενέργεια της δημοπρασίας συντάσσεται πρακτικό το οποίο μετά τη λήξη της δημοπρασίας υπογράφεται από τον μειοδότη και τον εγγυητή. </w:t>
      </w:r>
    </w:p>
    <w:p w:rsidR="00B328DA" w:rsidRPr="004504A1" w:rsidRDefault="00B328DA" w:rsidP="00B328DA">
      <w:pPr>
        <w:ind w:left="-426" w:right="-1"/>
        <w:jc w:val="both"/>
        <w:rPr>
          <w:b/>
          <w:sz w:val="24"/>
          <w:szCs w:val="24"/>
        </w:rPr>
      </w:pPr>
      <w:r w:rsidRPr="004504A1">
        <w:rPr>
          <w:sz w:val="24"/>
          <w:szCs w:val="24"/>
        </w:rPr>
        <w:t>Αν κάποιος μειοδοτεί για λογαριασμό άλλου, οφείλει να το δηλώσει στην Επιτροπή πριν την έναρξη της δημοπρασίας, παρουσιάζοντας και το νόμιμο πληρεξούσιο έγγραφο.</w:t>
      </w:r>
    </w:p>
    <w:p w:rsidR="00B328DA" w:rsidRPr="004504A1" w:rsidRDefault="00B328DA" w:rsidP="00B328DA">
      <w:pPr>
        <w:ind w:right="-1"/>
        <w:jc w:val="both"/>
        <w:rPr>
          <w:b/>
          <w:sz w:val="24"/>
          <w:szCs w:val="24"/>
        </w:rPr>
      </w:pPr>
    </w:p>
    <w:p w:rsidR="00B328DA" w:rsidRPr="004504A1" w:rsidRDefault="00B328DA" w:rsidP="00B328DA">
      <w:pPr>
        <w:ind w:right="-1"/>
        <w:jc w:val="both"/>
        <w:rPr>
          <w:b/>
          <w:sz w:val="24"/>
          <w:szCs w:val="24"/>
          <w:u w:val="single"/>
        </w:rPr>
      </w:pPr>
      <w:r w:rsidRPr="004504A1">
        <w:rPr>
          <w:b/>
          <w:sz w:val="24"/>
          <w:szCs w:val="24"/>
          <w:u w:val="single"/>
        </w:rPr>
        <w:t>Άρθρο 3</w:t>
      </w:r>
      <w:r w:rsidRPr="004504A1">
        <w:rPr>
          <w:b/>
          <w:sz w:val="24"/>
          <w:szCs w:val="24"/>
          <w:u w:val="single"/>
          <w:vertAlign w:val="superscript"/>
        </w:rPr>
        <w:t>ο</w:t>
      </w:r>
      <w:r w:rsidRPr="004504A1">
        <w:rPr>
          <w:b/>
          <w:sz w:val="24"/>
          <w:szCs w:val="24"/>
          <w:u w:val="single"/>
        </w:rPr>
        <w:t xml:space="preserve"> : Τίμημα Μισθώματος</w:t>
      </w:r>
    </w:p>
    <w:p w:rsidR="00B328DA" w:rsidRPr="004504A1" w:rsidRDefault="00B328DA" w:rsidP="00B328DA">
      <w:pPr>
        <w:ind w:left="1440" w:right="-1" w:firstLine="720"/>
        <w:jc w:val="both"/>
        <w:rPr>
          <w:b/>
          <w:sz w:val="24"/>
          <w:szCs w:val="24"/>
          <w:highlight w:val="red"/>
        </w:rPr>
      </w:pPr>
    </w:p>
    <w:p w:rsidR="00B328DA" w:rsidRDefault="00B328DA" w:rsidP="00B328DA">
      <w:pPr>
        <w:ind w:left="-426" w:right="-1"/>
        <w:jc w:val="both"/>
        <w:rPr>
          <w:sz w:val="24"/>
          <w:szCs w:val="24"/>
        </w:rPr>
      </w:pPr>
      <w:r w:rsidRPr="004504A1">
        <w:rPr>
          <w:sz w:val="24"/>
          <w:szCs w:val="24"/>
        </w:rPr>
        <w:t>Το προσφερόμενο μηνιαίο μίσθωμα θα προσδιορισθεί, βάσει της εκτίμησης της αξίας των ακινήτων που θα κριθούν κατάλληλα, από την Επιτροπή του άρθρου 186 του Ν. 3463/2006 (Δ.Κ.Κ.).</w:t>
      </w:r>
      <w:r>
        <w:rPr>
          <w:sz w:val="24"/>
          <w:szCs w:val="24"/>
        </w:rPr>
        <w:t xml:space="preserve"> Η τιμή από την Επιτροπή θα δοθεί σε €/</w:t>
      </w:r>
      <w:proofErr w:type="spellStart"/>
      <w:r>
        <w:rPr>
          <w:sz w:val="24"/>
          <w:szCs w:val="24"/>
        </w:rPr>
        <w:t>τ.μ</w:t>
      </w:r>
      <w:proofErr w:type="spellEnd"/>
      <w:r>
        <w:rPr>
          <w:sz w:val="24"/>
          <w:szCs w:val="24"/>
        </w:rPr>
        <w:t>.</w:t>
      </w:r>
    </w:p>
    <w:p w:rsidR="00B328DA" w:rsidRPr="004504A1" w:rsidRDefault="00B328DA" w:rsidP="00B328DA">
      <w:pPr>
        <w:ind w:left="-426" w:right="-1"/>
        <w:jc w:val="both"/>
        <w:rPr>
          <w:b/>
          <w:sz w:val="24"/>
          <w:szCs w:val="24"/>
        </w:rPr>
      </w:pPr>
    </w:p>
    <w:p w:rsidR="00B328DA" w:rsidRPr="004504A1" w:rsidRDefault="00B328DA" w:rsidP="00B328DA">
      <w:pPr>
        <w:ind w:left="-426" w:right="-1"/>
        <w:jc w:val="both"/>
        <w:rPr>
          <w:b/>
          <w:sz w:val="24"/>
          <w:szCs w:val="24"/>
        </w:rPr>
      </w:pPr>
    </w:p>
    <w:p w:rsidR="00B328DA" w:rsidRPr="004504A1" w:rsidRDefault="00B328DA" w:rsidP="00B328DA">
      <w:pPr>
        <w:ind w:right="-1"/>
        <w:rPr>
          <w:b/>
          <w:bCs/>
          <w:sz w:val="24"/>
          <w:szCs w:val="24"/>
          <w:u w:val="single"/>
        </w:rPr>
      </w:pPr>
      <w:r w:rsidRPr="004504A1">
        <w:rPr>
          <w:b/>
          <w:sz w:val="24"/>
          <w:szCs w:val="24"/>
          <w:u w:val="single"/>
        </w:rPr>
        <w:t>Άρθρο 4</w:t>
      </w:r>
      <w:r w:rsidRPr="004504A1">
        <w:rPr>
          <w:b/>
          <w:sz w:val="24"/>
          <w:szCs w:val="24"/>
          <w:u w:val="single"/>
          <w:vertAlign w:val="superscript"/>
        </w:rPr>
        <w:t>ο</w:t>
      </w:r>
      <w:r w:rsidRPr="004504A1">
        <w:rPr>
          <w:b/>
          <w:sz w:val="24"/>
          <w:szCs w:val="24"/>
          <w:u w:val="single"/>
        </w:rPr>
        <w:t xml:space="preserve"> : Καταβολή του Μισθώματος</w:t>
      </w:r>
    </w:p>
    <w:p w:rsidR="00B328DA" w:rsidRPr="004504A1" w:rsidRDefault="00B328DA" w:rsidP="00B328DA">
      <w:pPr>
        <w:ind w:left="-426" w:right="-1"/>
        <w:jc w:val="both"/>
        <w:rPr>
          <w:b/>
          <w:sz w:val="24"/>
          <w:szCs w:val="24"/>
        </w:rPr>
      </w:pPr>
      <w:r w:rsidRPr="004504A1">
        <w:rPr>
          <w:sz w:val="24"/>
          <w:szCs w:val="24"/>
        </w:rPr>
        <w:t xml:space="preserve">Η πληρωμή του μισθώματος που αρχίζει από την ημερομηνία παραλαβής του μισθίου από το </w:t>
      </w:r>
      <w:r w:rsidRPr="004504A1">
        <w:rPr>
          <w:sz w:val="24"/>
          <w:szCs w:val="24"/>
        </w:rPr>
        <w:lastRenderedPageBreak/>
        <w:t xml:space="preserve">Δήμο </w:t>
      </w:r>
      <w:r>
        <w:rPr>
          <w:sz w:val="24"/>
          <w:szCs w:val="24"/>
        </w:rPr>
        <w:t>Χίου</w:t>
      </w:r>
      <w:r w:rsidRPr="004504A1">
        <w:rPr>
          <w:sz w:val="24"/>
          <w:szCs w:val="24"/>
        </w:rPr>
        <w:t xml:space="preserve"> με υπογραφή του σχετικού πρωτοκόλλου παράδοσης και παραλαβής από τον Δήμαρχο </w:t>
      </w:r>
      <w:r>
        <w:rPr>
          <w:sz w:val="24"/>
          <w:szCs w:val="24"/>
        </w:rPr>
        <w:t>Χίου. Η παραλαβή του μισθίου θα γίνει μετά από επανέλεγχο από την Επιτροπή για την εκπλήρωση όλων των όρων του άρθρου 1 της παρούσας (βλ. Υποσημείωση 2 του άρθρου 5 της παρούσας). Η πληρωμή του μισθώματος</w:t>
      </w:r>
      <w:r w:rsidRPr="004504A1">
        <w:rPr>
          <w:sz w:val="24"/>
          <w:szCs w:val="24"/>
        </w:rPr>
        <w:t xml:space="preserve">, πραγματοποιείται ανά </w:t>
      </w:r>
      <w:r>
        <w:rPr>
          <w:sz w:val="24"/>
          <w:szCs w:val="24"/>
        </w:rPr>
        <w:t>εξάμηνο</w:t>
      </w:r>
      <w:r w:rsidRPr="004504A1">
        <w:rPr>
          <w:sz w:val="24"/>
          <w:szCs w:val="24"/>
        </w:rPr>
        <w:t xml:space="preserve"> και μετά τον έλεγχο του σχετικού εντάλματος από την Υπηρεσία Επιτρόπου Ελεγκτικού Συνεδρίου, στο λογαριασμό της τράπεζας που θα υποδειχθεί από τον μειοδότη.</w:t>
      </w:r>
    </w:p>
    <w:p w:rsidR="00B328DA" w:rsidRPr="004504A1" w:rsidRDefault="00B328DA" w:rsidP="00B328DA">
      <w:pPr>
        <w:ind w:left="-426" w:right="-1"/>
        <w:rPr>
          <w:b/>
          <w:sz w:val="24"/>
          <w:szCs w:val="24"/>
        </w:rPr>
      </w:pPr>
    </w:p>
    <w:p w:rsidR="00B328DA" w:rsidRPr="004504A1" w:rsidRDefault="00B328DA" w:rsidP="00B328DA">
      <w:pPr>
        <w:ind w:right="-1"/>
        <w:jc w:val="both"/>
        <w:rPr>
          <w:b/>
          <w:sz w:val="24"/>
          <w:szCs w:val="24"/>
          <w:u w:val="single"/>
        </w:rPr>
      </w:pPr>
      <w:r w:rsidRPr="004504A1">
        <w:rPr>
          <w:b/>
          <w:sz w:val="24"/>
          <w:szCs w:val="24"/>
          <w:u w:val="single"/>
        </w:rPr>
        <w:t>Άρθρο 5</w:t>
      </w:r>
      <w:r w:rsidRPr="004504A1">
        <w:rPr>
          <w:b/>
          <w:sz w:val="24"/>
          <w:szCs w:val="24"/>
          <w:u w:val="single"/>
          <w:vertAlign w:val="superscript"/>
        </w:rPr>
        <w:t>ο</w:t>
      </w:r>
      <w:r w:rsidRPr="004504A1">
        <w:rPr>
          <w:b/>
          <w:sz w:val="24"/>
          <w:szCs w:val="24"/>
          <w:u w:val="single"/>
        </w:rPr>
        <w:t xml:space="preserve"> : Δικαιολογητικά συμμετοχής   </w:t>
      </w:r>
    </w:p>
    <w:p w:rsidR="00B328DA" w:rsidRPr="004504A1" w:rsidRDefault="00B328DA" w:rsidP="00B328DA">
      <w:pPr>
        <w:ind w:left="1440" w:right="-1" w:firstLine="720"/>
        <w:jc w:val="both"/>
        <w:rPr>
          <w:b/>
          <w:sz w:val="24"/>
          <w:szCs w:val="24"/>
          <w:highlight w:val="red"/>
        </w:rPr>
      </w:pPr>
    </w:p>
    <w:p w:rsidR="00B328DA" w:rsidRPr="004504A1" w:rsidRDefault="00B328DA" w:rsidP="00B328DA">
      <w:pPr>
        <w:pStyle w:val="2"/>
        <w:ind w:left="-426" w:right="-1"/>
        <w:rPr>
          <w:b/>
          <w:bCs/>
          <w:szCs w:val="24"/>
          <w:u w:val="single"/>
        </w:rPr>
      </w:pPr>
      <w:r w:rsidRPr="004504A1">
        <w:rPr>
          <w:rFonts w:eastAsia="SimSun"/>
          <w:snapToGrid w:val="0"/>
          <w:szCs w:val="24"/>
          <w:lang w:eastAsia="zh-CN"/>
        </w:rPr>
        <w:t xml:space="preserve">Οι ενδιαφερόμενοι πρέπει να προσκομίσουν </w:t>
      </w:r>
      <w:r w:rsidRPr="004504A1">
        <w:rPr>
          <w:rFonts w:eastAsia="SimSun"/>
          <w:b/>
          <w:snapToGrid w:val="0"/>
          <w:szCs w:val="24"/>
          <w:u w:val="single"/>
          <w:lang w:eastAsia="zh-CN"/>
        </w:rPr>
        <w:t>επί ποινή αποκλεισμού</w:t>
      </w:r>
      <w:r w:rsidRPr="004504A1">
        <w:rPr>
          <w:rFonts w:eastAsia="SimSun"/>
          <w:snapToGrid w:val="0"/>
          <w:szCs w:val="24"/>
          <w:lang w:eastAsia="zh-CN"/>
        </w:rPr>
        <w:t>, κατά την πρώτη φάση της δημοπρασίας, κυρίως φάκελο ο οποίος θα περιέχει:</w:t>
      </w:r>
    </w:p>
    <w:p w:rsidR="00B328DA" w:rsidRPr="004504A1" w:rsidRDefault="00B328DA" w:rsidP="00B328DA">
      <w:pPr>
        <w:widowControl/>
        <w:numPr>
          <w:ilvl w:val="0"/>
          <w:numId w:val="4"/>
        </w:numPr>
        <w:overflowPunct w:val="0"/>
        <w:ind w:left="-426" w:right="-1" w:firstLine="360"/>
        <w:jc w:val="both"/>
        <w:textAlignment w:val="baseline"/>
        <w:rPr>
          <w:b/>
          <w:sz w:val="24"/>
          <w:szCs w:val="24"/>
        </w:rPr>
      </w:pPr>
      <w:r w:rsidRPr="004504A1">
        <w:rPr>
          <w:sz w:val="24"/>
          <w:szCs w:val="24"/>
        </w:rPr>
        <w:t>Αίτηση κατάθεσης δικαιολογητικών  (εκτός φακέλου), η οποία θα πρωτοκολληθεί.</w:t>
      </w:r>
    </w:p>
    <w:p w:rsidR="00B328DA" w:rsidRPr="00CB2DDF" w:rsidRDefault="00B328DA" w:rsidP="00B328DA">
      <w:pPr>
        <w:widowControl/>
        <w:numPr>
          <w:ilvl w:val="0"/>
          <w:numId w:val="4"/>
        </w:numPr>
        <w:overflowPunct w:val="0"/>
        <w:ind w:left="-426" w:right="-1" w:firstLine="360"/>
        <w:jc w:val="both"/>
        <w:textAlignment w:val="baseline"/>
        <w:rPr>
          <w:b/>
          <w:sz w:val="24"/>
          <w:szCs w:val="24"/>
        </w:rPr>
      </w:pPr>
      <w:r w:rsidRPr="004504A1">
        <w:rPr>
          <w:sz w:val="24"/>
          <w:szCs w:val="24"/>
        </w:rPr>
        <w:t>Υπεύθυνη δήλωση του Ν. 1599/86 (ΦΕΚ 757) με θεωρημένο το γνήσιο της υπογραφής, ότι έλαβε γνώση των όρων της διακήρυξης τους οποίους αποδέχεται πλήρως και ανεπιφυλάκτως.</w:t>
      </w:r>
    </w:p>
    <w:p w:rsidR="00B328DA" w:rsidRPr="004504A1" w:rsidRDefault="00B328DA" w:rsidP="00B328DA">
      <w:pPr>
        <w:widowControl/>
        <w:numPr>
          <w:ilvl w:val="0"/>
          <w:numId w:val="4"/>
        </w:numPr>
        <w:tabs>
          <w:tab w:val="clear" w:pos="720"/>
          <w:tab w:val="num" w:pos="0"/>
        </w:tabs>
        <w:autoSpaceDE/>
        <w:autoSpaceDN/>
        <w:adjustRightInd/>
        <w:ind w:left="-426" w:right="-1" w:firstLine="360"/>
        <w:jc w:val="both"/>
        <w:rPr>
          <w:b/>
          <w:sz w:val="24"/>
          <w:szCs w:val="24"/>
        </w:rPr>
      </w:pPr>
      <w:r w:rsidRPr="004504A1">
        <w:rPr>
          <w:sz w:val="24"/>
          <w:szCs w:val="24"/>
        </w:rPr>
        <w:t xml:space="preserve">Δημοτική ενημερότητα από το Δήμο </w:t>
      </w:r>
      <w:r>
        <w:rPr>
          <w:sz w:val="24"/>
          <w:szCs w:val="24"/>
        </w:rPr>
        <w:t>Χίου</w:t>
      </w:r>
      <w:r w:rsidRPr="004504A1">
        <w:rPr>
          <w:sz w:val="24"/>
          <w:szCs w:val="24"/>
        </w:rPr>
        <w:t xml:space="preserve"> περί μη οφειλής που </w:t>
      </w:r>
      <w:r w:rsidRPr="004504A1">
        <w:rPr>
          <w:sz w:val="24"/>
          <w:szCs w:val="24"/>
          <w:u w:val="single"/>
        </w:rPr>
        <w:t xml:space="preserve">να ισχύει την ημέρα </w:t>
      </w:r>
      <w:r>
        <w:rPr>
          <w:sz w:val="24"/>
          <w:szCs w:val="24"/>
          <w:u w:val="single"/>
        </w:rPr>
        <w:t>της κατάθεσης του φακέλου (βλ. Υποσημείωση 1 του παρόντος άρθρου)</w:t>
      </w:r>
      <w:r w:rsidRPr="004504A1">
        <w:rPr>
          <w:sz w:val="24"/>
          <w:szCs w:val="24"/>
        </w:rPr>
        <w:t>.</w:t>
      </w:r>
      <w:r>
        <w:rPr>
          <w:sz w:val="24"/>
          <w:szCs w:val="24"/>
        </w:rPr>
        <w:t xml:space="preserve"> </w:t>
      </w:r>
    </w:p>
    <w:p w:rsidR="00B328DA" w:rsidRPr="004504A1" w:rsidRDefault="00B328DA" w:rsidP="00B328DA">
      <w:pPr>
        <w:widowControl/>
        <w:numPr>
          <w:ilvl w:val="0"/>
          <w:numId w:val="4"/>
        </w:numPr>
        <w:autoSpaceDE/>
        <w:autoSpaceDN/>
        <w:adjustRightInd/>
        <w:ind w:left="-426" w:right="-1" w:firstLine="360"/>
        <w:jc w:val="both"/>
        <w:rPr>
          <w:b/>
          <w:sz w:val="24"/>
          <w:szCs w:val="24"/>
          <w:u w:val="single"/>
        </w:rPr>
      </w:pPr>
      <w:r w:rsidRPr="004504A1">
        <w:rPr>
          <w:sz w:val="24"/>
          <w:szCs w:val="24"/>
        </w:rPr>
        <w:t xml:space="preserve">Φορολογική ενημερότητα που </w:t>
      </w:r>
      <w:r w:rsidRPr="004504A1">
        <w:rPr>
          <w:sz w:val="24"/>
          <w:szCs w:val="24"/>
          <w:u w:val="single"/>
        </w:rPr>
        <w:t>να ισχύ</w:t>
      </w:r>
      <w:r>
        <w:rPr>
          <w:sz w:val="24"/>
          <w:szCs w:val="24"/>
          <w:u w:val="single"/>
        </w:rPr>
        <w:t>ει</w:t>
      </w:r>
      <w:r w:rsidRPr="004504A1">
        <w:rPr>
          <w:sz w:val="24"/>
          <w:szCs w:val="24"/>
          <w:u w:val="single"/>
        </w:rPr>
        <w:t xml:space="preserve"> την ημέρα </w:t>
      </w:r>
      <w:r>
        <w:rPr>
          <w:sz w:val="24"/>
          <w:szCs w:val="24"/>
          <w:u w:val="single"/>
        </w:rPr>
        <w:t>κατάθεσης του φακέλου (βλ. Υποσημείωση 1 του παρόντος άρθρου)</w:t>
      </w:r>
      <w:r w:rsidRPr="004504A1">
        <w:rPr>
          <w:sz w:val="24"/>
          <w:szCs w:val="24"/>
          <w:u w:val="single"/>
        </w:rPr>
        <w:t>.</w:t>
      </w:r>
    </w:p>
    <w:p w:rsidR="00B328DA" w:rsidRPr="004504A1" w:rsidRDefault="00B328DA" w:rsidP="00B328DA">
      <w:pPr>
        <w:widowControl/>
        <w:numPr>
          <w:ilvl w:val="0"/>
          <w:numId w:val="4"/>
        </w:numPr>
        <w:autoSpaceDE/>
        <w:autoSpaceDN/>
        <w:adjustRightInd/>
        <w:ind w:left="-426" w:right="-1" w:firstLine="360"/>
        <w:jc w:val="both"/>
        <w:rPr>
          <w:b/>
          <w:sz w:val="24"/>
          <w:szCs w:val="24"/>
        </w:rPr>
      </w:pPr>
      <w:r w:rsidRPr="004504A1">
        <w:rPr>
          <w:sz w:val="24"/>
          <w:szCs w:val="24"/>
        </w:rPr>
        <w:t>Συμβολαιογραφικό Πληρεξούσιο ορισμού κοινού εκπροσώπου, στην περίπτωση περισσότερων του ενός ιδιοκτητών, για τη συμμετοχή στο διαγωνισμό και την υπογραφή της σχετικής σύμβασης.</w:t>
      </w:r>
    </w:p>
    <w:p w:rsidR="00B328DA" w:rsidRPr="004504A1" w:rsidRDefault="00B328DA" w:rsidP="00B328DA">
      <w:pPr>
        <w:widowControl/>
        <w:numPr>
          <w:ilvl w:val="0"/>
          <w:numId w:val="4"/>
        </w:numPr>
        <w:autoSpaceDE/>
        <w:autoSpaceDN/>
        <w:adjustRightInd/>
        <w:ind w:left="-426" w:right="-1" w:firstLine="360"/>
        <w:jc w:val="both"/>
        <w:rPr>
          <w:b/>
          <w:sz w:val="24"/>
          <w:szCs w:val="24"/>
        </w:rPr>
      </w:pPr>
      <w:r w:rsidRPr="004504A1">
        <w:rPr>
          <w:sz w:val="24"/>
          <w:szCs w:val="24"/>
        </w:rPr>
        <w:t>Φάκελος τεχνικής προσφοράς ο οποίος θα περιλαμβάνει:</w:t>
      </w:r>
    </w:p>
    <w:p w:rsidR="00B328DA" w:rsidRPr="004504A1" w:rsidRDefault="00B328DA" w:rsidP="00B328DA">
      <w:pPr>
        <w:ind w:left="-426" w:right="-1" w:firstLine="360"/>
        <w:jc w:val="both"/>
        <w:rPr>
          <w:b/>
          <w:sz w:val="24"/>
          <w:szCs w:val="24"/>
        </w:rPr>
      </w:pPr>
      <w:r w:rsidRPr="004504A1">
        <w:rPr>
          <w:sz w:val="24"/>
          <w:szCs w:val="24"/>
        </w:rPr>
        <w:t>α) Τεχνική Έκθεση διπλωματούχου Μηχανικού στην οποία θα περιγράφονται αναλυτικά τα κύρια δομικά στοιχεία  και τα τελειώματα χώρων (περιγραφή είδους δαπέδου ανά χώρο ή κατηγορία χώρων, είδος και τύπος εσωτερικών και εξωτερικών κουφωμάτων και υαλοπινάκων, είδος εσωτερικών και εξωτερικών τοιχοδομών και μονώσεων), τρόπος θέρμανσης και ψύξης, είδος και τύπος φωτιστικών σωμάτων και γενικά λεπτομερής περιγραφή όλων των επιμέρους ζητουμένων στο άρθρο 1 της παρούσας, καθώς και οποιοδήποτε άλλο στοιχείο κρίνει ο ενδιαφερόμενος ώστε η Επιτροπή να σχηματίσει σαφή εικόνα.</w:t>
      </w:r>
    </w:p>
    <w:p w:rsidR="00B328DA" w:rsidRPr="004504A1" w:rsidRDefault="00B328DA" w:rsidP="00B328DA">
      <w:pPr>
        <w:ind w:left="-426" w:right="-1" w:firstLine="360"/>
        <w:jc w:val="both"/>
        <w:rPr>
          <w:b/>
          <w:sz w:val="24"/>
          <w:szCs w:val="24"/>
        </w:rPr>
      </w:pPr>
      <w:r w:rsidRPr="004504A1">
        <w:rPr>
          <w:sz w:val="24"/>
          <w:szCs w:val="24"/>
        </w:rPr>
        <w:t xml:space="preserve">β) Αντίγραφο της οικοδομικής άδειας του ακινήτου θεωρημένο από την αρμόδια Πολεοδομική Αρχή ή αν δεν υπάρχει, </w:t>
      </w:r>
      <w:r>
        <w:rPr>
          <w:sz w:val="24"/>
          <w:szCs w:val="24"/>
        </w:rPr>
        <w:t xml:space="preserve">λοιπά στοιχεία νομιμότητας (π.χ. Ν. 4178/2013). </w:t>
      </w:r>
      <w:r w:rsidRPr="004504A1">
        <w:rPr>
          <w:sz w:val="24"/>
          <w:szCs w:val="24"/>
        </w:rPr>
        <w:t>Σε περίπτωση που η οικοδομική άδεια δεν αντιστοιχεί στη ζητούμενη χρήση, να προσκομισθεί βεβαίωση της Πολεοδομικής Αρχής ότι μπορεί να γίνει αλλαγή χρήσης αδείας στο συγκεκριμένο κτίριο.</w:t>
      </w:r>
    </w:p>
    <w:p w:rsidR="00B328DA" w:rsidRPr="004504A1" w:rsidRDefault="00B328DA" w:rsidP="00B328DA">
      <w:pPr>
        <w:ind w:left="-426" w:right="-1" w:firstLine="360"/>
        <w:jc w:val="both"/>
        <w:rPr>
          <w:b/>
          <w:sz w:val="24"/>
          <w:szCs w:val="24"/>
        </w:rPr>
      </w:pPr>
      <w:r w:rsidRPr="004504A1">
        <w:rPr>
          <w:sz w:val="24"/>
          <w:szCs w:val="24"/>
        </w:rPr>
        <w:t>γ) Τοπογραφικό διάγραμμα με αναγραμμένους του κύριους δρόμους προσπέλασης.</w:t>
      </w:r>
    </w:p>
    <w:p w:rsidR="00B328DA" w:rsidRPr="004504A1" w:rsidRDefault="00B328DA" w:rsidP="00B328DA">
      <w:pPr>
        <w:ind w:left="-426" w:right="-1" w:firstLine="360"/>
        <w:jc w:val="both"/>
        <w:rPr>
          <w:b/>
          <w:sz w:val="24"/>
          <w:szCs w:val="24"/>
        </w:rPr>
      </w:pPr>
      <w:r w:rsidRPr="004504A1">
        <w:rPr>
          <w:sz w:val="24"/>
          <w:szCs w:val="24"/>
        </w:rPr>
        <w:t>δ) Κατόψεις, όψεις και τομές όλων των προσφερόμενων προς μίσθωση οικημάτων , με εμφανή τα στοιχεία του φέροντος Οργανισμού για να μπορεί να διαπιστωθεί η δυνατότητα αλλαγών διαρρυθμίσεων .</w:t>
      </w:r>
    </w:p>
    <w:p w:rsidR="00B328DA" w:rsidRPr="004504A1" w:rsidRDefault="00B328DA" w:rsidP="00B328DA">
      <w:pPr>
        <w:ind w:left="-426" w:right="-1"/>
        <w:jc w:val="both"/>
        <w:rPr>
          <w:b/>
          <w:sz w:val="24"/>
          <w:szCs w:val="24"/>
        </w:rPr>
      </w:pPr>
      <w:r w:rsidRPr="004504A1">
        <w:rPr>
          <w:sz w:val="24"/>
          <w:szCs w:val="24"/>
        </w:rPr>
        <w:t>Τα παραπάνω σε αντίγραφα από το φάκελο έκδοσης της οικοδομικής άδειας του ακινήτου με εμφανή τη σφραγίδα της αρμόδιας Πολεοδομίας.</w:t>
      </w:r>
    </w:p>
    <w:p w:rsidR="00B328DA" w:rsidRPr="004504A1" w:rsidRDefault="00B328DA" w:rsidP="00B328DA">
      <w:pPr>
        <w:ind w:left="-426" w:right="-1" w:firstLine="360"/>
        <w:jc w:val="both"/>
        <w:rPr>
          <w:b/>
          <w:sz w:val="24"/>
          <w:szCs w:val="24"/>
        </w:rPr>
      </w:pPr>
      <w:r w:rsidRPr="004504A1">
        <w:rPr>
          <w:sz w:val="24"/>
          <w:szCs w:val="24"/>
        </w:rPr>
        <w:t>ε) Αντίγραφο συμβολαίου κυριότητας ή επικαρπίας ή πιστοποιητικό μεταγραφής που να μπορεί να πιστοποιήσει και να αποδείξει  τους νόμιμους ιδιοκτήτες του προσφερόμενου προς μίσθωση ακινήτου.</w:t>
      </w:r>
    </w:p>
    <w:p w:rsidR="00B328DA" w:rsidRPr="004504A1" w:rsidRDefault="00B328DA" w:rsidP="00B328DA">
      <w:pPr>
        <w:ind w:left="-426" w:right="-1" w:firstLine="360"/>
        <w:jc w:val="both"/>
        <w:rPr>
          <w:b/>
          <w:sz w:val="24"/>
          <w:szCs w:val="24"/>
        </w:rPr>
      </w:pPr>
      <w:r w:rsidRPr="004504A1">
        <w:rPr>
          <w:sz w:val="24"/>
          <w:szCs w:val="24"/>
        </w:rPr>
        <w:lastRenderedPageBreak/>
        <w:t xml:space="preserve">στ) Πιστοποιητικά-βεβαιώσεις από το Υποθηκοφυλακείο και Κτηματολογικό Γραφείο </w:t>
      </w:r>
      <w:r>
        <w:rPr>
          <w:sz w:val="24"/>
          <w:szCs w:val="24"/>
        </w:rPr>
        <w:t>Χίου</w:t>
      </w:r>
      <w:r w:rsidRPr="004504A1">
        <w:rPr>
          <w:sz w:val="24"/>
          <w:szCs w:val="24"/>
        </w:rPr>
        <w:t xml:space="preserve"> ότι δεν έχουν υποβληθεί κατασχέσεις στο προσφερόμενο προς μίσθωση ακίνητο.  Σε περίπτωση που η έκδοση τέτοιων πιστοποιητικών είναι χρονοβόρα, ο ενδιαφερόμενος υποχρεούται να προσκομίσει αρχικά με την υποβολή της αίτησης συμμετοχής α) αντίγραφα των αιτήσεων που υπέβαλλε για την έκδοσή τους και β) υπεύθυνη δήλωση με την οποία να δηλώνει ότι δεν υπάρχουν κατασχέσεις.  Εφόσον κριθεί το ακίνητο κατάλληλο και πριν την κατακύρωση του αποτελέσματος του μειοδοτικού διαγωνισμού θα πρέπει να προσκομισθούν τα ανωτέρω Πιστοποιητικά.    </w:t>
      </w:r>
    </w:p>
    <w:p w:rsidR="00B328DA" w:rsidRPr="004504A1" w:rsidRDefault="00B328DA" w:rsidP="00B328DA">
      <w:pPr>
        <w:ind w:left="-426" w:right="-1" w:firstLine="360"/>
        <w:jc w:val="both"/>
        <w:rPr>
          <w:b/>
          <w:sz w:val="24"/>
          <w:szCs w:val="24"/>
        </w:rPr>
      </w:pPr>
      <w:r w:rsidRPr="004504A1">
        <w:rPr>
          <w:sz w:val="24"/>
          <w:szCs w:val="24"/>
        </w:rPr>
        <w:t>ζ) Εγκεκριμένο πιστοποιητικό πυρασφάλειας από την Πυροσβεστική Υπηρεσία ή υπεύθυνη δήλωση του Ν. 1599/86 (ΦΕΚ 757) με θεωρημένο το γνήσιο της υπογραφής ότι σε περίπτωση κατακύρωσης του διαγωνισμού στο όνομα του θα λάβει τα απαιτούμενα μέτρα πυρασφάλειας και ασφάλειας.</w:t>
      </w:r>
    </w:p>
    <w:p w:rsidR="00B328DA" w:rsidRDefault="00B328DA" w:rsidP="00B328DA">
      <w:pPr>
        <w:ind w:left="-426" w:right="-1" w:firstLine="360"/>
        <w:jc w:val="both"/>
        <w:rPr>
          <w:sz w:val="24"/>
          <w:szCs w:val="24"/>
        </w:rPr>
      </w:pPr>
      <w:r w:rsidRPr="004504A1">
        <w:rPr>
          <w:color w:val="000000"/>
          <w:sz w:val="24"/>
          <w:szCs w:val="24"/>
        </w:rPr>
        <w:t xml:space="preserve">η) Πιστοποιητικό ενεργειακής απόδοσης (ΠΕΑ) σύμφωνα με τον Κανονισμό Ενεργειακής Απόδοσης Κτιρίων (ΦΕΚ 107/Β/9-4-2010) </w:t>
      </w:r>
      <w:r w:rsidRPr="004504A1">
        <w:rPr>
          <w:sz w:val="24"/>
          <w:szCs w:val="24"/>
        </w:rPr>
        <w:t xml:space="preserve">ή υπεύθυνη δήλωση του Ν. 1599/86 (ΦΕΚ 757) με θεωρημένο το γνήσιο της υπογραφής ότι σε περίπτωση κατακύρωσης του διαγωνισμού στο όνομα του θα λάβει το απαιτούμενο </w:t>
      </w:r>
      <w:r w:rsidRPr="004504A1">
        <w:rPr>
          <w:color w:val="000000"/>
          <w:sz w:val="24"/>
          <w:szCs w:val="24"/>
        </w:rPr>
        <w:t>Πιστοποιητικό ενεργειακής απόδοσης (ΠΕΑ)</w:t>
      </w:r>
      <w:r w:rsidRPr="004504A1">
        <w:rPr>
          <w:sz w:val="24"/>
          <w:szCs w:val="24"/>
        </w:rPr>
        <w:t>.</w:t>
      </w:r>
    </w:p>
    <w:p w:rsidR="00B328DA" w:rsidRDefault="00B328DA" w:rsidP="00B328DA">
      <w:pPr>
        <w:ind w:left="-426" w:right="-1" w:firstLine="360"/>
        <w:jc w:val="both"/>
        <w:rPr>
          <w:sz w:val="24"/>
          <w:szCs w:val="24"/>
        </w:rPr>
      </w:pPr>
    </w:p>
    <w:p w:rsidR="00B328DA" w:rsidRPr="00997D01" w:rsidRDefault="00B328DA" w:rsidP="00B328DA">
      <w:pPr>
        <w:shd w:val="clear" w:color="auto" w:fill="FFFFFF"/>
        <w:spacing w:line="274" w:lineRule="exact"/>
        <w:ind w:right="-1"/>
        <w:jc w:val="both"/>
        <w:rPr>
          <w:b/>
          <w:color w:val="000000"/>
          <w:sz w:val="24"/>
          <w:szCs w:val="24"/>
        </w:rPr>
      </w:pPr>
      <w:r w:rsidRPr="00997D01">
        <w:rPr>
          <w:b/>
          <w:color w:val="000000"/>
          <w:sz w:val="24"/>
          <w:szCs w:val="24"/>
        </w:rPr>
        <w:t>Υποσημείωση 1</w:t>
      </w:r>
    </w:p>
    <w:p w:rsidR="00B328DA" w:rsidRPr="00997D01" w:rsidRDefault="00B328DA" w:rsidP="00B328DA">
      <w:pPr>
        <w:shd w:val="clear" w:color="auto" w:fill="FFFFFF"/>
        <w:spacing w:line="274" w:lineRule="exact"/>
        <w:ind w:right="-1"/>
        <w:jc w:val="both"/>
        <w:rPr>
          <w:b/>
          <w:color w:val="000000"/>
          <w:sz w:val="24"/>
          <w:szCs w:val="24"/>
        </w:rPr>
      </w:pPr>
      <w:r w:rsidRPr="00997D01">
        <w:rPr>
          <w:b/>
          <w:color w:val="000000"/>
          <w:sz w:val="24"/>
          <w:szCs w:val="24"/>
        </w:rPr>
        <w:t>Εάν την ημέρα της διενέργειας της Δημοπρασίας του άρθρου 2 παρ. Β της παρούσας κάποιο από τα δικαιολογητικά του άρθρου 5 της παρούσας έχει λήξει, ο ενδιαφερόμενος θα πρέπει να προσκομίσει νέο που να ισχύει την ημέρα διεξαγωγής της Δημοπρασίας.</w:t>
      </w:r>
    </w:p>
    <w:p w:rsidR="00B328DA" w:rsidRPr="00997D01" w:rsidRDefault="00B328DA" w:rsidP="00B328DA">
      <w:pPr>
        <w:shd w:val="clear" w:color="auto" w:fill="FFFFFF"/>
        <w:spacing w:line="274" w:lineRule="exact"/>
        <w:ind w:right="-1"/>
        <w:jc w:val="both"/>
        <w:rPr>
          <w:b/>
          <w:color w:val="000000"/>
          <w:sz w:val="24"/>
          <w:szCs w:val="24"/>
        </w:rPr>
      </w:pPr>
      <w:r w:rsidRPr="00997D01">
        <w:rPr>
          <w:b/>
          <w:color w:val="000000"/>
          <w:sz w:val="24"/>
          <w:szCs w:val="24"/>
        </w:rPr>
        <w:t>Υποσημείωση 2</w:t>
      </w:r>
    </w:p>
    <w:p w:rsidR="00B328DA" w:rsidRDefault="00B328DA" w:rsidP="00B328DA">
      <w:pPr>
        <w:shd w:val="clear" w:color="auto" w:fill="FFFFFF"/>
        <w:spacing w:line="274" w:lineRule="exact"/>
        <w:ind w:right="-1"/>
        <w:jc w:val="both"/>
        <w:rPr>
          <w:b/>
          <w:color w:val="000000"/>
          <w:sz w:val="24"/>
          <w:szCs w:val="24"/>
        </w:rPr>
      </w:pPr>
      <w:r w:rsidRPr="00997D01">
        <w:rPr>
          <w:b/>
          <w:color w:val="000000"/>
          <w:sz w:val="24"/>
          <w:szCs w:val="24"/>
        </w:rPr>
        <w:t xml:space="preserve">Μετά την ανακήρυξη του προσωρινού μειοδότη και εάν το κτήριο δεν πληροί τις προδιαγραφές του άρθρου 1 της παρούσας, θα δοθεί εύλογο χρονικό διάστημα ώστε ο μειοδότης να εκτελέσει τις απαραίτητες εργασίες και όχι μεγαλύτερο των 45 ημερών. Μετά το πέρας του χρονικού διαστήματος η Επιτροπή Αξιολόγησης θα επανελέγξει το κτήριο και θα συντάξει </w:t>
      </w:r>
      <w:r>
        <w:rPr>
          <w:b/>
          <w:color w:val="000000"/>
          <w:sz w:val="24"/>
          <w:szCs w:val="24"/>
        </w:rPr>
        <w:t xml:space="preserve">νέα Τεχνική Έκθεση. </w:t>
      </w:r>
    </w:p>
    <w:p w:rsidR="00B328DA" w:rsidRDefault="00B328DA" w:rsidP="00B328DA">
      <w:pPr>
        <w:shd w:val="clear" w:color="auto" w:fill="FFFFFF"/>
        <w:spacing w:line="274" w:lineRule="exact"/>
        <w:ind w:right="-1"/>
        <w:jc w:val="both"/>
        <w:rPr>
          <w:b/>
          <w:color w:val="000000"/>
          <w:sz w:val="24"/>
          <w:szCs w:val="24"/>
        </w:rPr>
      </w:pPr>
    </w:p>
    <w:p w:rsidR="00B328DA" w:rsidRDefault="00B328DA" w:rsidP="00B328DA">
      <w:pPr>
        <w:ind w:right="-1"/>
        <w:jc w:val="both"/>
        <w:rPr>
          <w:b/>
          <w:sz w:val="24"/>
          <w:szCs w:val="24"/>
          <w:u w:val="single"/>
        </w:rPr>
      </w:pPr>
    </w:p>
    <w:p w:rsidR="00B328DA" w:rsidRPr="004504A1" w:rsidRDefault="00B328DA" w:rsidP="00B328DA">
      <w:pPr>
        <w:ind w:right="-1"/>
        <w:jc w:val="both"/>
        <w:rPr>
          <w:b/>
          <w:sz w:val="24"/>
          <w:szCs w:val="24"/>
          <w:u w:val="single"/>
        </w:rPr>
      </w:pPr>
      <w:r w:rsidRPr="004504A1">
        <w:rPr>
          <w:b/>
          <w:sz w:val="24"/>
          <w:szCs w:val="24"/>
          <w:u w:val="single"/>
        </w:rPr>
        <w:t>Άρθρο 6</w:t>
      </w:r>
      <w:r w:rsidRPr="004504A1">
        <w:rPr>
          <w:b/>
          <w:sz w:val="24"/>
          <w:szCs w:val="24"/>
          <w:u w:val="single"/>
          <w:vertAlign w:val="superscript"/>
        </w:rPr>
        <w:t>ο</w:t>
      </w:r>
      <w:r w:rsidRPr="004504A1">
        <w:rPr>
          <w:b/>
          <w:sz w:val="24"/>
          <w:szCs w:val="24"/>
          <w:u w:val="single"/>
        </w:rPr>
        <w:t xml:space="preserve"> : Τρόπος σύνταξης και επίδοσης προσφορών </w:t>
      </w:r>
    </w:p>
    <w:p w:rsidR="00B328DA" w:rsidRPr="004504A1" w:rsidRDefault="00B328DA" w:rsidP="00B328DA">
      <w:pPr>
        <w:ind w:left="720" w:right="-1" w:firstLine="720"/>
        <w:jc w:val="both"/>
        <w:rPr>
          <w:b/>
          <w:sz w:val="24"/>
          <w:szCs w:val="24"/>
        </w:rPr>
      </w:pPr>
    </w:p>
    <w:p w:rsidR="00B328DA" w:rsidRPr="004504A1" w:rsidRDefault="00B328DA" w:rsidP="00B328DA">
      <w:pPr>
        <w:ind w:left="-426" w:right="-1"/>
        <w:jc w:val="both"/>
        <w:rPr>
          <w:b/>
          <w:color w:val="000000"/>
          <w:sz w:val="24"/>
          <w:szCs w:val="24"/>
        </w:rPr>
      </w:pPr>
      <w:r w:rsidRPr="004504A1">
        <w:rPr>
          <w:color w:val="000000"/>
          <w:sz w:val="24"/>
          <w:szCs w:val="24"/>
        </w:rPr>
        <w:t>Οι φάκελοι (συνοδευόμενοι από αίτηση συμμετοχής στη δημοπρασία η οποία θα βρίσκεται εκτός φακέλου) θα παραδοθούν στο Πρωτόκολλο του Δήμου υπόψη τ</w:t>
      </w:r>
      <w:r>
        <w:rPr>
          <w:color w:val="000000"/>
          <w:sz w:val="24"/>
          <w:szCs w:val="24"/>
        </w:rPr>
        <w:t>ης</w:t>
      </w:r>
      <w:r w:rsidRPr="004504A1">
        <w:rPr>
          <w:color w:val="000000"/>
          <w:sz w:val="24"/>
          <w:szCs w:val="24"/>
        </w:rPr>
        <w:t xml:space="preserve"> </w:t>
      </w:r>
      <w:r>
        <w:rPr>
          <w:color w:val="000000"/>
          <w:sz w:val="24"/>
          <w:szCs w:val="24"/>
        </w:rPr>
        <w:t>Τεχνικής Υπηρεσίας</w:t>
      </w:r>
      <w:r w:rsidRPr="004504A1">
        <w:rPr>
          <w:color w:val="000000"/>
          <w:sz w:val="24"/>
          <w:szCs w:val="24"/>
        </w:rPr>
        <w:t xml:space="preserve">, σφραγισμένοι, </w:t>
      </w:r>
      <w:r>
        <w:rPr>
          <w:color w:val="000000"/>
          <w:sz w:val="24"/>
          <w:szCs w:val="24"/>
        </w:rPr>
        <w:t>και</w:t>
      </w:r>
      <w:r w:rsidRPr="004504A1">
        <w:rPr>
          <w:color w:val="000000"/>
          <w:sz w:val="24"/>
          <w:szCs w:val="24"/>
        </w:rPr>
        <w:t xml:space="preserve"> θα γράφουν απ’ έξω την επωνυμία του διαγωνιζόμενου, τα στοιχεία της διακήρυξης (τίτλος, αριθμός πρωτοκόλλου</w:t>
      </w:r>
      <w:r>
        <w:rPr>
          <w:color w:val="000000"/>
          <w:sz w:val="24"/>
          <w:szCs w:val="24"/>
        </w:rPr>
        <w:t>)</w:t>
      </w:r>
      <w:r w:rsidRPr="004504A1">
        <w:rPr>
          <w:color w:val="000000"/>
          <w:sz w:val="24"/>
          <w:szCs w:val="24"/>
        </w:rPr>
        <w:t xml:space="preserve"> και τα στοιχεία του αποστολέα.</w:t>
      </w:r>
    </w:p>
    <w:p w:rsidR="00B328DA" w:rsidRPr="004504A1" w:rsidRDefault="00B328DA" w:rsidP="00B328DA">
      <w:pPr>
        <w:shd w:val="clear" w:color="auto" w:fill="FFFFFF"/>
        <w:ind w:left="-426" w:right="-1"/>
        <w:jc w:val="both"/>
        <w:rPr>
          <w:b/>
          <w:color w:val="000000"/>
          <w:sz w:val="24"/>
          <w:szCs w:val="24"/>
        </w:rPr>
      </w:pPr>
      <w:r w:rsidRPr="004504A1">
        <w:rPr>
          <w:color w:val="000000"/>
          <w:sz w:val="24"/>
          <w:szCs w:val="24"/>
        </w:rPr>
        <w:t>Τα δικαιολογητικά θα πρέπει:</w:t>
      </w:r>
    </w:p>
    <w:p w:rsidR="00B328DA" w:rsidRPr="004504A1" w:rsidRDefault="00B328DA" w:rsidP="00B328DA">
      <w:pPr>
        <w:ind w:left="-426" w:right="-1"/>
        <w:jc w:val="both"/>
        <w:rPr>
          <w:b/>
          <w:sz w:val="24"/>
          <w:szCs w:val="24"/>
        </w:rPr>
      </w:pPr>
      <w:r w:rsidRPr="004504A1">
        <w:rPr>
          <w:sz w:val="24"/>
          <w:szCs w:val="24"/>
        </w:rPr>
        <w:t xml:space="preserve">α) Να μην έχουν ξυσίματα, σβησίματα, υποσημειώσεις ή υστερόγραφο, </w:t>
      </w:r>
      <w:proofErr w:type="spellStart"/>
      <w:r w:rsidRPr="004504A1">
        <w:rPr>
          <w:sz w:val="24"/>
          <w:szCs w:val="24"/>
        </w:rPr>
        <w:t>μεσόστιχα</w:t>
      </w:r>
      <w:proofErr w:type="spellEnd"/>
      <w:r w:rsidRPr="004504A1">
        <w:rPr>
          <w:sz w:val="24"/>
          <w:szCs w:val="24"/>
        </w:rPr>
        <w:t xml:space="preserve">, παρεμβολές κενά, </w:t>
      </w:r>
      <w:proofErr w:type="spellStart"/>
      <w:r w:rsidRPr="004504A1">
        <w:rPr>
          <w:sz w:val="24"/>
          <w:szCs w:val="24"/>
        </w:rPr>
        <w:t>συγκοπές</w:t>
      </w:r>
      <w:proofErr w:type="spellEnd"/>
      <w:r w:rsidRPr="004504A1">
        <w:rPr>
          <w:sz w:val="24"/>
          <w:szCs w:val="24"/>
        </w:rPr>
        <w:t xml:space="preserve"> και συντμήσεις που μπορούν να θέσουν σε αμφιβολία όρους τιμές ή την ταυτότητα των εκμισθωτών.</w:t>
      </w:r>
    </w:p>
    <w:p w:rsidR="00B328DA" w:rsidRPr="004504A1" w:rsidRDefault="00B328DA" w:rsidP="00B328DA">
      <w:pPr>
        <w:ind w:left="-426" w:right="-1"/>
        <w:jc w:val="both"/>
        <w:rPr>
          <w:b/>
          <w:sz w:val="24"/>
          <w:szCs w:val="24"/>
        </w:rPr>
      </w:pPr>
      <w:r w:rsidRPr="004504A1">
        <w:rPr>
          <w:sz w:val="24"/>
          <w:szCs w:val="24"/>
        </w:rPr>
        <w:t xml:space="preserve">β) Να αναγράφουν τα ακριβή στοιχεία του εκμισθωτή. </w:t>
      </w:r>
    </w:p>
    <w:p w:rsidR="00B328DA" w:rsidRPr="004504A1" w:rsidRDefault="00B328DA" w:rsidP="00B328DA">
      <w:pPr>
        <w:ind w:left="-426" w:right="-1"/>
        <w:jc w:val="both"/>
        <w:rPr>
          <w:b/>
          <w:sz w:val="24"/>
          <w:szCs w:val="24"/>
        </w:rPr>
      </w:pPr>
      <w:r w:rsidRPr="004504A1">
        <w:rPr>
          <w:sz w:val="24"/>
          <w:szCs w:val="24"/>
        </w:rPr>
        <w:t>γ) Να είναι σαφή και πλήρη.</w:t>
      </w:r>
    </w:p>
    <w:p w:rsidR="00B328DA" w:rsidRPr="004504A1" w:rsidRDefault="00B328DA" w:rsidP="00B328DA">
      <w:pPr>
        <w:ind w:left="-426" w:right="-1"/>
        <w:jc w:val="both"/>
        <w:rPr>
          <w:b/>
          <w:sz w:val="24"/>
          <w:szCs w:val="24"/>
        </w:rPr>
      </w:pPr>
    </w:p>
    <w:p w:rsidR="00B328DA" w:rsidRPr="004504A1" w:rsidRDefault="00B328DA" w:rsidP="00B328DA">
      <w:pPr>
        <w:ind w:left="-426" w:right="-1"/>
        <w:jc w:val="both"/>
        <w:rPr>
          <w:b/>
          <w:sz w:val="24"/>
          <w:szCs w:val="24"/>
        </w:rPr>
      </w:pPr>
      <w:r w:rsidRPr="004504A1">
        <w:rPr>
          <w:sz w:val="24"/>
          <w:szCs w:val="24"/>
        </w:rPr>
        <w:t>Οι ενδιαφερόμενοι, των οποίων τα ακίνητα κρίθηκαν κατάλληλα κατά την διαδικασία της 1</w:t>
      </w:r>
      <w:r w:rsidRPr="004504A1">
        <w:rPr>
          <w:sz w:val="24"/>
          <w:szCs w:val="24"/>
          <w:vertAlign w:val="superscript"/>
        </w:rPr>
        <w:t>ης</w:t>
      </w:r>
      <w:r w:rsidRPr="004504A1">
        <w:rPr>
          <w:sz w:val="24"/>
          <w:szCs w:val="24"/>
        </w:rPr>
        <w:t xml:space="preserve"> φάσης του διαγωνισμού από την εκτιμητική Επιτροπή,  θα κληθούν εγγράφως, να προσέλθουν για την συμμετοχή τους στον διαγωνισμό για την οικονομική προσφορά ενώπιον της Επιτροπής του διαγωνισμού.   Σε αυτούς που θα αποσταλούν προσκλήσεις θα πρέπει να </w:t>
      </w:r>
      <w:r w:rsidRPr="004504A1">
        <w:rPr>
          <w:sz w:val="24"/>
          <w:szCs w:val="24"/>
        </w:rPr>
        <w:lastRenderedPageBreak/>
        <w:t xml:space="preserve">παρευρεθούν αυτοπροσώπως ή εφόσον πρόκειται για εταιρεία, προκειμένου μεν για προσωπικές εταιρείες ο νόμιμος εκπρόσωπος αυτών, για δε κεφαλαιουχικές εξουσιοδοτημένο άτομο με απόφαση του Δ.Σ. της Εταιρείας την οποία, </w:t>
      </w:r>
      <w:r w:rsidRPr="004504A1">
        <w:rPr>
          <w:sz w:val="24"/>
          <w:szCs w:val="24"/>
          <w:u w:val="single"/>
        </w:rPr>
        <w:t>επί ποινή αποκλεισμού</w:t>
      </w:r>
      <w:r w:rsidRPr="004504A1">
        <w:rPr>
          <w:sz w:val="24"/>
          <w:szCs w:val="24"/>
        </w:rPr>
        <w:t xml:space="preserve">, θα προσκομίσει ενώπιον της Επιτροπής Εκτίμησης κατά την ημέρα και ώρα που θα υποδειχθεί από την πρόσκληση. </w:t>
      </w:r>
    </w:p>
    <w:p w:rsidR="00B328DA" w:rsidRPr="004504A1" w:rsidRDefault="00B328DA" w:rsidP="00B328DA">
      <w:pPr>
        <w:ind w:left="-426" w:right="-1"/>
        <w:jc w:val="both"/>
        <w:rPr>
          <w:b/>
          <w:sz w:val="24"/>
          <w:szCs w:val="24"/>
        </w:rPr>
      </w:pPr>
    </w:p>
    <w:p w:rsidR="00B328DA" w:rsidRPr="004504A1" w:rsidRDefault="00B328DA" w:rsidP="00B328DA">
      <w:pPr>
        <w:pStyle w:val="2"/>
        <w:ind w:left="-426" w:right="-1"/>
        <w:rPr>
          <w:szCs w:val="24"/>
        </w:rPr>
      </w:pPr>
      <w:r w:rsidRPr="004504A1">
        <w:rPr>
          <w:szCs w:val="24"/>
        </w:rPr>
        <w:t xml:space="preserve">Οι συμμετέχοντες θα δηλώνουν την οικονομική προσφορά </w:t>
      </w:r>
      <w:r w:rsidRPr="004504A1">
        <w:rPr>
          <w:b/>
          <w:szCs w:val="24"/>
          <w:u w:val="single"/>
        </w:rPr>
        <w:t>προφορικά</w:t>
      </w:r>
      <w:r w:rsidRPr="004504A1">
        <w:rPr>
          <w:szCs w:val="24"/>
        </w:rPr>
        <w:t xml:space="preserve"> κατ’ αλφαβητική σειρά εκφωνήσεως και πάσα προσφορά είναι δεσμευτική για τον εκάστοτε μειοδότη και η δέσμευση αυτή μεταφέρεται αλληλοδιαδόχως από τον πρώτο στους επόμενους και επιβαρύνει οριστικά τον τελευταίο μειοδότη.</w:t>
      </w:r>
      <w:r>
        <w:rPr>
          <w:szCs w:val="24"/>
        </w:rPr>
        <w:t xml:space="preserve"> </w:t>
      </w:r>
    </w:p>
    <w:p w:rsidR="00B328DA" w:rsidRPr="004504A1" w:rsidRDefault="00B328DA" w:rsidP="00B328DA">
      <w:pPr>
        <w:pStyle w:val="2"/>
        <w:ind w:left="-426" w:right="-1"/>
        <w:rPr>
          <w:szCs w:val="24"/>
        </w:rPr>
      </w:pPr>
      <w:r w:rsidRPr="004504A1">
        <w:rPr>
          <w:szCs w:val="24"/>
        </w:rPr>
        <w:t>Οι προσφορές των μειοδοτών αναγράφονται στο Πρακτικό του διαγωνισμού, κατά σειρά της ως άνω εκφωνήσεως, με το ονοματεπώνυμό τους.</w:t>
      </w:r>
    </w:p>
    <w:p w:rsidR="00B328DA" w:rsidRPr="004504A1" w:rsidRDefault="00B328DA" w:rsidP="00B328DA">
      <w:pPr>
        <w:ind w:left="-426" w:right="-1"/>
        <w:jc w:val="center"/>
        <w:rPr>
          <w:b/>
          <w:bCs/>
          <w:sz w:val="24"/>
          <w:szCs w:val="24"/>
          <w:u w:val="single"/>
        </w:rPr>
      </w:pPr>
    </w:p>
    <w:p w:rsidR="00B328DA" w:rsidRPr="00F82EF4" w:rsidRDefault="00B328DA" w:rsidP="00B328DA">
      <w:pPr>
        <w:ind w:right="-1"/>
        <w:rPr>
          <w:b/>
          <w:bCs/>
          <w:sz w:val="24"/>
          <w:szCs w:val="24"/>
          <w:u w:val="single"/>
        </w:rPr>
      </w:pPr>
      <w:r w:rsidRPr="00F82EF4">
        <w:rPr>
          <w:b/>
          <w:sz w:val="24"/>
          <w:szCs w:val="24"/>
          <w:u w:val="single"/>
        </w:rPr>
        <w:t>Άρθρο 7</w:t>
      </w:r>
      <w:r w:rsidRPr="00F82EF4">
        <w:rPr>
          <w:b/>
          <w:sz w:val="24"/>
          <w:szCs w:val="24"/>
          <w:u w:val="single"/>
          <w:vertAlign w:val="superscript"/>
        </w:rPr>
        <w:t>ο</w:t>
      </w:r>
      <w:r w:rsidRPr="00F82EF4">
        <w:rPr>
          <w:b/>
          <w:sz w:val="24"/>
          <w:szCs w:val="24"/>
          <w:u w:val="single"/>
        </w:rPr>
        <w:t xml:space="preserve"> : Εγγύηση συμμετοχής</w:t>
      </w:r>
    </w:p>
    <w:p w:rsidR="00B328DA" w:rsidRPr="00F82EF4" w:rsidRDefault="00B328DA" w:rsidP="00B328DA">
      <w:pPr>
        <w:ind w:right="-1"/>
        <w:jc w:val="center"/>
        <w:rPr>
          <w:b/>
          <w:bCs/>
          <w:sz w:val="24"/>
          <w:szCs w:val="24"/>
          <w:u w:val="single"/>
        </w:rPr>
      </w:pPr>
    </w:p>
    <w:p w:rsidR="00B328DA" w:rsidRPr="00F82EF4" w:rsidRDefault="00B328DA" w:rsidP="00B328DA">
      <w:pPr>
        <w:ind w:left="-426" w:right="-1" w:firstLine="426"/>
        <w:jc w:val="both"/>
        <w:rPr>
          <w:sz w:val="24"/>
          <w:szCs w:val="24"/>
        </w:rPr>
      </w:pPr>
      <w:r w:rsidRPr="00F82EF4">
        <w:rPr>
          <w:sz w:val="24"/>
          <w:szCs w:val="24"/>
        </w:rPr>
        <w:t>Επίσης οι ενδιαφερόμενοι θα πρέπει να προσκομίσουν κατά τη 2</w:t>
      </w:r>
      <w:r w:rsidRPr="00F82EF4">
        <w:rPr>
          <w:sz w:val="24"/>
          <w:szCs w:val="24"/>
          <w:vertAlign w:val="superscript"/>
        </w:rPr>
        <w:t>η</w:t>
      </w:r>
      <w:r w:rsidRPr="00F82EF4">
        <w:rPr>
          <w:sz w:val="24"/>
          <w:szCs w:val="24"/>
        </w:rPr>
        <w:t xml:space="preserve"> φάση της δημοπρασίας (όπως περιγράφεται στο Άρθρο 2), </w:t>
      </w:r>
      <w:r w:rsidRPr="00F82EF4">
        <w:rPr>
          <w:sz w:val="24"/>
          <w:szCs w:val="24"/>
          <w:u w:val="single"/>
        </w:rPr>
        <w:t>επί ποινή αποκλεισμού</w:t>
      </w:r>
      <w:r w:rsidRPr="00F82EF4">
        <w:rPr>
          <w:sz w:val="24"/>
          <w:szCs w:val="24"/>
        </w:rPr>
        <w:t xml:space="preserve">, εγγυητική επιστολή για τη συμμετοχή τους στο διαγωνισμό η οποία ορίζεται </w:t>
      </w:r>
      <w:r w:rsidRPr="003C1E58">
        <w:rPr>
          <w:b/>
          <w:sz w:val="24"/>
          <w:szCs w:val="24"/>
        </w:rPr>
        <w:t>σε 5%</w:t>
      </w:r>
      <w:r w:rsidRPr="00F82EF4">
        <w:rPr>
          <w:sz w:val="24"/>
          <w:szCs w:val="24"/>
        </w:rPr>
        <w:t xml:space="preserve"> του ετήσιου προσφερόμενου μισθώματος που θα καθορίσει η Επιτροπή Εκτίμησης και βεβαιώνεται με την προσκόμιση ισόποσου γραμματίου του Ταμείου Παρακαταθηκών και Δανείων ή εγγυητική επιστολή αναγνωρισμένης στην Ελλάδα τράπεζας. Η εγγυητική επιστολή πρέπει απαραίτητα να αναφέρει την επωνυμία ή τις επωνυμίες των συμμετοχών στο διαγωνισμό ιδιοκτητών, όπως αυτές αναγράφονται στους τίτλους κυριότητας και τον πλήρη τίτλο του θέματος για το οποίο δίδεται η εγγύηση, ήτοι: «Για τη μίσθωση ακινήτου προς στέγαση υπηρεσιών του Δήμου Χίου». </w:t>
      </w:r>
    </w:p>
    <w:p w:rsidR="00B328DA" w:rsidRPr="00F82EF4" w:rsidRDefault="00B328DA" w:rsidP="00B328DA">
      <w:pPr>
        <w:numPr>
          <w:ilvl w:val="0"/>
          <w:numId w:val="9"/>
        </w:numPr>
        <w:ind w:left="-426" w:right="-1" w:firstLine="426"/>
        <w:jc w:val="both"/>
        <w:rPr>
          <w:b/>
          <w:sz w:val="24"/>
          <w:szCs w:val="24"/>
        </w:rPr>
      </w:pPr>
      <w:r w:rsidRPr="00F82EF4">
        <w:rPr>
          <w:sz w:val="24"/>
          <w:szCs w:val="24"/>
        </w:rPr>
        <w:t>Στην παραπάνω εγγυητική επιστολή θα αναγράφεται ότι η ισχύς  είναι απεριορίστου χρόνου ή ότι αυτή ισχύει το λιγότερο για χρονικό διάστημα τριακοσίων εξήντα πέντε (365) ημερών από την ημερομηνία διενέργειας του διαγωνισμού.</w:t>
      </w:r>
    </w:p>
    <w:p w:rsidR="00B328DA" w:rsidRPr="00F82EF4" w:rsidRDefault="00B328DA" w:rsidP="00B328DA">
      <w:pPr>
        <w:numPr>
          <w:ilvl w:val="0"/>
          <w:numId w:val="9"/>
        </w:numPr>
        <w:ind w:left="-426" w:right="-1" w:firstLine="426"/>
        <w:jc w:val="both"/>
        <w:rPr>
          <w:b/>
          <w:sz w:val="24"/>
          <w:szCs w:val="24"/>
        </w:rPr>
      </w:pPr>
      <w:r w:rsidRPr="00F82EF4">
        <w:rPr>
          <w:sz w:val="24"/>
          <w:szCs w:val="24"/>
        </w:rPr>
        <w:t>Κατάπτωση της εγγυητικής επιστολής υπέρ του Δήμου Χίου, προβλέπεται στην περίπτωση που ο αναδειχθείς μειοδότης υπέρ του οποίου κατακυρώνεται η δημοπρασία και αναδεικνύεται «εκμισθωτής» δεν ανταποκριθεί στην πρόσκληση για υπογραφή της σχετικής σύμβασης μίσθωσης.</w:t>
      </w:r>
    </w:p>
    <w:p w:rsidR="00B328DA" w:rsidRPr="00F82EF4" w:rsidRDefault="00B328DA" w:rsidP="00B328DA">
      <w:pPr>
        <w:ind w:left="-426" w:right="-1" w:firstLine="426"/>
        <w:jc w:val="both"/>
        <w:rPr>
          <w:sz w:val="24"/>
          <w:szCs w:val="24"/>
        </w:rPr>
      </w:pPr>
      <w:r w:rsidRPr="00F82EF4">
        <w:rPr>
          <w:sz w:val="24"/>
          <w:szCs w:val="24"/>
        </w:rPr>
        <w:t xml:space="preserve">Προσφορά που δε συνοδεύεται από αυτή την εγγυητική επιστολή, είναι απαράδεκτη.  </w:t>
      </w:r>
    </w:p>
    <w:p w:rsidR="00B328DA" w:rsidRPr="004504A1" w:rsidRDefault="00B328DA" w:rsidP="00B328DA">
      <w:pPr>
        <w:ind w:left="-426" w:right="-1" w:firstLine="426"/>
        <w:jc w:val="both"/>
        <w:rPr>
          <w:b/>
          <w:sz w:val="24"/>
          <w:szCs w:val="24"/>
        </w:rPr>
      </w:pPr>
      <w:r w:rsidRPr="00F82EF4">
        <w:rPr>
          <w:sz w:val="24"/>
          <w:szCs w:val="24"/>
        </w:rPr>
        <w:t>Η εγγύηση συμμετοχής του τελευταίου μειοδότη αποδίδεται μετά την υπογραφή της σύμβασης μίσθωσης.  Οι εγγυήσεις συμμετοχής των άλλων ενδιαφερομένων τους αποδίδονται μετά την έγκριση του αποτελέσματος της δημοπρασίας.</w:t>
      </w:r>
    </w:p>
    <w:p w:rsidR="00B328DA" w:rsidRPr="004504A1" w:rsidRDefault="00B328DA" w:rsidP="00B328DA">
      <w:pPr>
        <w:ind w:right="-1"/>
        <w:rPr>
          <w:sz w:val="24"/>
          <w:szCs w:val="24"/>
          <w:u w:val="single"/>
        </w:rPr>
      </w:pPr>
    </w:p>
    <w:p w:rsidR="00B328DA" w:rsidRPr="004504A1" w:rsidRDefault="00B328DA" w:rsidP="00B328DA">
      <w:pPr>
        <w:ind w:right="-1"/>
        <w:rPr>
          <w:sz w:val="24"/>
          <w:szCs w:val="24"/>
          <w:u w:val="single"/>
        </w:rPr>
      </w:pPr>
    </w:p>
    <w:p w:rsidR="00B328DA" w:rsidRPr="004504A1" w:rsidRDefault="00B328DA" w:rsidP="00B328DA">
      <w:pPr>
        <w:ind w:right="-1"/>
        <w:rPr>
          <w:b/>
          <w:bCs/>
          <w:sz w:val="24"/>
          <w:szCs w:val="24"/>
          <w:u w:val="single"/>
        </w:rPr>
      </w:pPr>
      <w:r w:rsidRPr="004504A1">
        <w:rPr>
          <w:b/>
          <w:sz w:val="24"/>
          <w:szCs w:val="24"/>
          <w:u w:val="single"/>
        </w:rPr>
        <w:t>Άρθρο 8</w:t>
      </w:r>
      <w:r w:rsidRPr="004504A1">
        <w:rPr>
          <w:b/>
          <w:sz w:val="24"/>
          <w:szCs w:val="24"/>
          <w:u w:val="single"/>
          <w:vertAlign w:val="superscript"/>
        </w:rPr>
        <w:t>ο</w:t>
      </w:r>
      <w:r w:rsidRPr="004504A1">
        <w:rPr>
          <w:b/>
          <w:sz w:val="24"/>
          <w:szCs w:val="24"/>
          <w:u w:val="single"/>
        </w:rPr>
        <w:t xml:space="preserve"> : Εγγυητής</w:t>
      </w:r>
    </w:p>
    <w:p w:rsidR="00B328DA" w:rsidRPr="004504A1" w:rsidRDefault="00B328DA" w:rsidP="00B328DA">
      <w:pPr>
        <w:ind w:right="-1"/>
        <w:jc w:val="center"/>
        <w:rPr>
          <w:b/>
          <w:bCs/>
          <w:sz w:val="24"/>
          <w:szCs w:val="24"/>
          <w:u w:val="single"/>
        </w:rPr>
      </w:pPr>
    </w:p>
    <w:p w:rsidR="00B328DA" w:rsidRPr="004504A1" w:rsidRDefault="00B328DA" w:rsidP="00B328DA">
      <w:pPr>
        <w:ind w:left="-426" w:right="-1" w:firstLine="426"/>
        <w:jc w:val="both"/>
        <w:rPr>
          <w:b/>
          <w:sz w:val="24"/>
          <w:szCs w:val="24"/>
        </w:rPr>
      </w:pPr>
      <w:r w:rsidRPr="004504A1">
        <w:rPr>
          <w:sz w:val="24"/>
          <w:szCs w:val="24"/>
        </w:rPr>
        <w:t xml:space="preserve">Ο τελευταίος μειοδότης υποχρεούται να παρουσιάσει αξιόχρεο εγγυητή, ο οποίος θα υπογράψει τα πρακτικά της δημοπρασίας και έτσι καθίσταται αλληλεγγύως και εις </w:t>
      </w:r>
      <w:proofErr w:type="spellStart"/>
      <w:r w:rsidRPr="004504A1">
        <w:rPr>
          <w:sz w:val="24"/>
          <w:szCs w:val="24"/>
        </w:rPr>
        <w:t>ολόκληρον</w:t>
      </w:r>
      <w:proofErr w:type="spellEnd"/>
      <w:r w:rsidRPr="004504A1">
        <w:rPr>
          <w:sz w:val="24"/>
          <w:szCs w:val="24"/>
        </w:rPr>
        <w:t xml:space="preserve"> υπεύθυνος με αυτόν για την εκπλήρωση των όρων της σύμβασης.</w:t>
      </w:r>
    </w:p>
    <w:p w:rsidR="00B328DA" w:rsidRPr="004504A1" w:rsidRDefault="00B328DA" w:rsidP="00B328DA">
      <w:pPr>
        <w:ind w:right="-1"/>
        <w:jc w:val="both"/>
        <w:rPr>
          <w:b/>
          <w:sz w:val="24"/>
          <w:szCs w:val="24"/>
          <w:u w:val="single"/>
        </w:rPr>
      </w:pPr>
      <w:r w:rsidRPr="004504A1">
        <w:rPr>
          <w:b/>
          <w:sz w:val="24"/>
          <w:szCs w:val="24"/>
          <w:u w:val="single"/>
        </w:rPr>
        <w:t>Άρθρο 9</w:t>
      </w:r>
      <w:r w:rsidRPr="004504A1">
        <w:rPr>
          <w:b/>
          <w:sz w:val="24"/>
          <w:szCs w:val="24"/>
          <w:u w:val="single"/>
          <w:vertAlign w:val="superscript"/>
        </w:rPr>
        <w:t>ο</w:t>
      </w:r>
      <w:r w:rsidRPr="004504A1">
        <w:rPr>
          <w:b/>
          <w:sz w:val="24"/>
          <w:szCs w:val="24"/>
          <w:u w:val="single"/>
        </w:rPr>
        <w:t xml:space="preserve"> : Κατακύρωση</w:t>
      </w:r>
    </w:p>
    <w:p w:rsidR="00B328DA" w:rsidRPr="004504A1" w:rsidRDefault="00B328DA" w:rsidP="00B328DA">
      <w:pPr>
        <w:ind w:left="2880" w:right="-1"/>
        <w:jc w:val="both"/>
        <w:rPr>
          <w:b/>
          <w:sz w:val="24"/>
          <w:szCs w:val="24"/>
        </w:rPr>
      </w:pPr>
    </w:p>
    <w:p w:rsidR="00B328DA" w:rsidRPr="004504A1" w:rsidRDefault="00B328DA" w:rsidP="00B328DA">
      <w:pPr>
        <w:ind w:left="-426" w:right="-1" w:firstLine="426"/>
        <w:jc w:val="both"/>
        <w:rPr>
          <w:b/>
          <w:sz w:val="24"/>
          <w:szCs w:val="24"/>
        </w:rPr>
      </w:pPr>
      <w:r w:rsidRPr="004504A1">
        <w:rPr>
          <w:sz w:val="24"/>
          <w:szCs w:val="24"/>
        </w:rPr>
        <w:t xml:space="preserve">Το πρακτικό της δημοπρασίας κατακυρώνεται από τη Οικονομική  Επιτροπή κατόπιν </w:t>
      </w:r>
      <w:r w:rsidRPr="004504A1">
        <w:rPr>
          <w:sz w:val="24"/>
          <w:szCs w:val="24"/>
        </w:rPr>
        <w:lastRenderedPageBreak/>
        <w:t>εκτιμητικής έκθεσης της αρμόδιας Επιτροπής, σχετικά με το αν το προσφερόμενο μίσθωμα είναι συμφέρον ή όχι.</w:t>
      </w:r>
    </w:p>
    <w:p w:rsidR="00B328DA" w:rsidRPr="004504A1" w:rsidRDefault="00B328DA" w:rsidP="00B328DA">
      <w:pPr>
        <w:ind w:left="2160" w:right="-1" w:firstLine="720"/>
        <w:jc w:val="both"/>
        <w:rPr>
          <w:b/>
          <w:sz w:val="24"/>
          <w:szCs w:val="24"/>
          <w:u w:val="single"/>
        </w:rPr>
      </w:pPr>
    </w:p>
    <w:p w:rsidR="00B328DA" w:rsidRPr="004504A1" w:rsidRDefault="00B328DA" w:rsidP="00B328DA">
      <w:pPr>
        <w:ind w:right="-1"/>
        <w:jc w:val="both"/>
        <w:rPr>
          <w:b/>
          <w:bCs/>
          <w:sz w:val="24"/>
          <w:szCs w:val="24"/>
          <w:u w:val="single"/>
        </w:rPr>
      </w:pPr>
      <w:r w:rsidRPr="004504A1">
        <w:rPr>
          <w:b/>
          <w:sz w:val="24"/>
          <w:szCs w:val="24"/>
          <w:u w:val="single"/>
        </w:rPr>
        <w:t>Άρθρο 10</w:t>
      </w:r>
      <w:r w:rsidRPr="004504A1">
        <w:rPr>
          <w:b/>
          <w:sz w:val="24"/>
          <w:szCs w:val="24"/>
          <w:u w:val="single"/>
          <w:vertAlign w:val="superscript"/>
        </w:rPr>
        <w:t>ο</w:t>
      </w:r>
      <w:r w:rsidRPr="004504A1">
        <w:rPr>
          <w:b/>
          <w:sz w:val="24"/>
          <w:szCs w:val="24"/>
          <w:u w:val="single"/>
        </w:rPr>
        <w:t xml:space="preserve"> : Δικαίωμα αποζημίωσης</w:t>
      </w:r>
    </w:p>
    <w:p w:rsidR="00B328DA" w:rsidRPr="004504A1" w:rsidRDefault="00B328DA" w:rsidP="00B328DA">
      <w:pPr>
        <w:ind w:right="-1"/>
        <w:jc w:val="center"/>
        <w:rPr>
          <w:b/>
          <w:bCs/>
          <w:sz w:val="24"/>
          <w:szCs w:val="24"/>
          <w:u w:val="single"/>
        </w:rPr>
      </w:pPr>
    </w:p>
    <w:p w:rsidR="00B328DA" w:rsidRPr="004504A1" w:rsidRDefault="00B328DA" w:rsidP="00B328DA">
      <w:pPr>
        <w:ind w:left="-426" w:right="-1" w:firstLine="426"/>
        <w:jc w:val="both"/>
        <w:rPr>
          <w:b/>
          <w:sz w:val="24"/>
          <w:szCs w:val="24"/>
        </w:rPr>
      </w:pPr>
      <w:r w:rsidRPr="004504A1">
        <w:rPr>
          <w:sz w:val="24"/>
          <w:szCs w:val="24"/>
        </w:rPr>
        <w:t xml:space="preserve">Ο τελευταίος μειοδότης δεν αποκτά δικαίωμα προς αποζημίωση από τη μη έγκριση των πρακτικών της δημοπρασίας από το αρμόδιο όργανο του δήμου  ή της Οικονομικής Επιτροπής. </w:t>
      </w:r>
    </w:p>
    <w:p w:rsidR="00B328DA" w:rsidRPr="004504A1" w:rsidRDefault="00B328DA" w:rsidP="00B328DA">
      <w:pPr>
        <w:spacing w:line="360" w:lineRule="auto"/>
        <w:ind w:right="-1"/>
        <w:jc w:val="center"/>
        <w:rPr>
          <w:b/>
          <w:sz w:val="24"/>
          <w:szCs w:val="24"/>
          <w:u w:val="single"/>
        </w:rPr>
      </w:pPr>
    </w:p>
    <w:p w:rsidR="00B328DA" w:rsidRPr="004504A1" w:rsidRDefault="00B328DA" w:rsidP="00B328DA">
      <w:pPr>
        <w:spacing w:line="360" w:lineRule="auto"/>
        <w:ind w:right="-1"/>
        <w:rPr>
          <w:b/>
          <w:bCs/>
          <w:sz w:val="24"/>
          <w:szCs w:val="24"/>
          <w:u w:val="single"/>
        </w:rPr>
      </w:pPr>
      <w:r w:rsidRPr="004504A1">
        <w:rPr>
          <w:b/>
          <w:sz w:val="24"/>
          <w:szCs w:val="24"/>
          <w:u w:val="single"/>
        </w:rPr>
        <w:t>Άρθρο 11</w:t>
      </w:r>
      <w:r w:rsidRPr="004504A1">
        <w:rPr>
          <w:b/>
          <w:sz w:val="24"/>
          <w:szCs w:val="24"/>
          <w:u w:val="single"/>
          <w:vertAlign w:val="superscript"/>
        </w:rPr>
        <w:t>ο</w:t>
      </w:r>
      <w:r w:rsidRPr="004504A1">
        <w:rPr>
          <w:b/>
          <w:sz w:val="24"/>
          <w:szCs w:val="24"/>
          <w:u w:val="single"/>
        </w:rPr>
        <w:t xml:space="preserve"> : Σύμβαση </w:t>
      </w:r>
    </w:p>
    <w:p w:rsidR="00B328DA" w:rsidRPr="004504A1" w:rsidRDefault="00B328DA" w:rsidP="00B328DA">
      <w:pPr>
        <w:ind w:right="-1"/>
        <w:jc w:val="both"/>
        <w:rPr>
          <w:sz w:val="24"/>
          <w:szCs w:val="24"/>
        </w:rPr>
      </w:pPr>
    </w:p>
    <w:p w:rsidR="00B328DA" w:rsidRPr="004504A1" w:rsidRDefault="00B328DA" w:rsidP="00B328DA">
      <w:pPr>
        <w:ind w:left="-426" w:right="-1"/>
        <w:jc w:val="both"/>
        <w:rPr>
          <w:b/>
          <w:sz w:val="24"/>
          <w:szCs w:val="24"/>
        </w:rPr>
      </w:pPr>
      <w:r w:rsidRPr="004504A1">
        <w:rPr>
          <w:sz w:val="24"/>
          <w:szCs w:val="24"/>
        </w:rPr>
        <w:t xml:space="preserve">Ο τελευταίος μειοδότης υποχρεούται όπως εντός δέκα (10) ημερών από την κοινοποίηση, που ενεργείται με αποδεικτικό παραλαβής, της απόφασης της Οικονομικής Επιτροπής περί κατακυρώσεως ή εγκρίσεως του αποτελέσματος της δημοπρασίας, να προσέλθει μαζί με τον εγγυητή του για την σύνταξη και υπογραφή της σύμβασης, άλλως και η κατατεθείσα εγγύηση καταπίπτει υπέρ του δήμου χωρίς δικαστική παρέμβαση. </w:t>
      </w:r>
    </w:p>
    <w:p w:rsidR="00B328DA" w:rsidRPr="004504A1" w:rsidRDefault="00B328DA" w:rsidP="00B328DA">
      <w:pPr>
        <w:ind w:left="-426" w:right="-1"/>
        <w:jc w:val="both"/>
        <w:rPr>
          <w:b/>
          <w:sz w:val="24"/>
          <w:szCs w:val="24"/>
        </w:rPr>
      </w:pPr>
      <w:r w:rsidRPr="004504A1">
        <w:rPr>
          <w:sz w:val="24"/>
          <w:szCs w:val="24"/>
        </w:rPr>
        <w:t>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B328DA" w:rsidRPr="004504A1" w:rsidRDefault="00B328DA" w:rsidP="00B328DA">
      <w:pPr>
        <w:ind w:left="-426" w:right="-1"/>
        <w:jc w:val="both"/>
        <w:rPr>
          <w:b/>
          <w:sz w:val="24"/>
          <w:szCs w:val="24"/>
        </w:rPr>
      </w:pPr>
      <w:r w:rsidRPr="004504A1">
        <w:rPr>
          <w:sz w:val="24"/>
          <w:szCs w:val="24"/>
        </w:rPr>
        <w:t xml:space="preserve">Μετά το πέρας της παραπάνω προθεσμίας των δέκα ημερών, σε περίπτωση μη προσέλευσης του τελευταίου μειοδότη μετά του εγγυητή του, η σύμβαση θεωρείται ότι καταρτίστηκε οριστικά. </w:t>
      </w:r>
    </w:p>
    <w:p w:rsidR="00B328DA" w:rsidRPr="004504A1" w:rsidRDefault="00B328DA" w:rsidP="00B328DA">
      <w:pPr>
        <w:ind w:left="-426" w:right="-1"/>
        <w:jc w:val="both"/>
        <w:rPr>
          <w:b/>
          <w:sz w:val="24"/>
          <w:szCs w:val="24"/>
        </w:rPr>
      </w:pPr>
      <w:r w:rsidRPr="004504A1">
        <w:rPr>
          <w:sz w:val="24"/>
          <w:szCs w:val="24"/>
        </w:rPr>
        <w:t>Η σύμβαση συντάσσεται σε τέσσερα (4) πρωτότυπα εκ των οποίων παραλαμβάνουν από ένα ο κάθε συμβαλλόμενος, ένα η αρμόδια Δ.Ο.Υ. και ένα παραμένει στο αρχείο της Δ/</w:t>
      </w:r>
      <w:proofErr w:type="spellStart"/>
      <w:r w:rsidRPr="004504A1">
        <w:rPr>
          <w:sz w:val="24"/>
          <w:szCs w:val="24"/>
        </w:rPr>
        <w:t>νσης</w:t>
      </w:r>
      <w:proofErr w:type="spellEnd"/>
      <w:r w:rsidRPr="004504A1">
        <w:rPr>
          <w:sz w:val="24"/>
          <w:szCs w:val="24"/>
        </w:rPr>
        <w:t xml:space="preserve"> Οικονομικών Υπηρεσιών –Τμήμα Προμηθειών του Δήμου.</w:t>
      </w:r>
    </w:p>
    <w:p w:rsidR="00B328DA" w:rsidRPr="004504A1" w:rsidRDefault="00B328DA" w:rsidP="00B328DA">
      <w:pPr>
        <w:spacing w:line="360" w:lineRule="auto"/>
        <w:ind w:right="-1"/>
        <w:rPr>
          <w:sz w:val="24"/>
          <w:szCs w:val="24"/>
          <w:u w:val="single"/>
        </w:rPr>
      </w:pPr>
    </w:p>
    <w:p w:rsidR="00B328DA" w:rsidRPr="004504A1" w:rsidRDefault="00B328DA" w:rsidP="00B328DA">
      <w:pPr>
        <w:spacing w:line="360" w:lineRule="auto"/>
        <w:ind w:right="-1"/>
        <w:rPr>
          <w:b/>
          <w:bCs/>
          <w:sz w:val="24"/>
          <w:szCs w:val="24"/>
          <w:u w:val="single"/>
        </w:rPr>
      </w:pPr>
      <w:r w:rsidRPr="004504A1">
        <w:rPr>
          <w:b/>
          <w:sz w:val="24"/>
          <w:szCs w:val="24"/>
          <w:u w:val="single"/>
        </w:rPr>
        <w:t>Άρθρο 12</w:t>
      </w:r>
      <w:r w:rsidRPr="004504A1">
        <w:rPr>
          <w:b/>
          <w:sz w:val="24"/>
          <w:szCs w:val="24"/>
          <w:u w:val="single"/>
          <w:vertAlign w:val="superscript"/>
        </w:rPr>
        <w:t>ο</w:t>
      </w:r>
      <w:r w:rsidRPr="004504A1">
        <w:rPr>
          <w:b/>
          <w:sz w:val="24"/>
          <w:szCs w:val="24"/>
          <w:u w:val="single"/>
        </w:rPr>
        <w:t xml:space="preserve"> : Λύση σύμβασης </w:t>
      </w:r>
    </w:p>
    <w:p w:rsidR="00B328DA" w:rsidRPr="004504A1" w:rsidRDefault="00B328DA" w:rsidP="00B328DA">
      <w:pPr>
        <w:ind w:right="-1"/>
        <w:jc w:val="both"/>
        <w:rPr>
          <w:b/>
          <w:sz w:val="24"/>
          <w:szCs w:val="24"/>
        </w:rPr>
      </w:pPr>
    </w:p>
    <w:p w:rsidR="00B328DA" w:rsidRPr="004504A1" w:rsidRDefault="00B328DA" w:rsidP="00B328DA">
      <w:pPr>
        <w:ind w:left="-426" w:right="-1"/>
        <w:jc w:val="both"/>
        <w:rPr>
          <w:b/>
          <w:sz w:val="24"/>
          <w:szCs w:val="24"/>
        </w:rPr>
      </w:pPr>
      <w:r w:rsidRPr="004504A1">
        <w:rPr>
          <w:sz w:val="24"/>
          <w:szCs w:val="24"/>
        </w:rPr>
        <w:t>Ο Δήμος, ως μισθωτής, μπορεί να προβεί κατά τη διάρκεια της μίσθωσης, χωρίς καμιά αποζημίωση στον εκμισθωτή, σε μονομερή λύση της σύμβασης, εάν:</w:t>
      </w:r>
    </w:p>
    <w:p w:rsidR="00B328DA" w:rsidRPr="004504A1" w:rsidRDefault="00B328DA" w:rsidP="00B328DA">
      <w:pPr>
        <w:ind w:left="-426" w:right="-1"/>
        <w:jc w:val="both"/>
        <w:rPr>
          <w:b/>
          <w:sz w:val="24"/>
          <w:szCs w:val="24"/>
        </w:rPr>
      </w:pPr>
      <w:r w:rsidRPr="004504A1">
        <w:rPr>
          <w:sz w:val="24"/>
          <w:szCs w:val="24"/>
        </w:rPr>
        <w:t xml:space="preserve">(α) Καταργηθούν οι στεγαζόμενες υπηρεσιακές μονάδες του Δήμου εν </w:t>
      </w:r>
      <w:proofErr w:type="spellStart"/>
      <w:r w:rsidRPr="004504A1">
        <w:rPr>
          <w:sz w:val="24"/>
          <w:szCs w:val="24"/>
        </w:rPr>
        <w:t>όλω</w:t>
      </w:r>
      <w:proofErr w:type="spellEnd"/>
      <w:r w:rsidRPr="004504A1">
        <w:rPr>
          <w:sz w:val="24"/>
          <w:szCs w:val="24"/>
        </w:rPr>
        <w:t xml:space="preserve"> ή εν μέρει ή επεκταθεί έτσι ώστε το μίσθιο να μην εξυπηρετεί πλέον τις ανάγκες του,</w:t>
      </w:r>
    </w:p>
    <w:p w:rsidR="00B328DA" w:rsidRPr="004504A1" w:rsidRDefault="00B328DA" w:rsidP="00B328DA">
      <w:pPr>
        <w:ind w:left="-426" w:right="-1"/>
        <w:jc w:val="both"/>
        <w:rPr>
          <w:b/>
          <w:sz w:val="24"/>
          <w:szCs w:val="24"/>
        </w:rPr>
      </w:pPr>
      <w:r w:rsidRPr="004504A1">
        <w:rPr>
          <w:sz w:val="24"/>
          <w:szCs w:val="24"/>
        </w:rPr>
        <w:t>(β) Μεταφερθούν οι στεγαζόμενες υπηρεσιακές μονάδες του Δήμου σε ιδιόκτητο ακίνητο,</w:t>
      </w:r>
    </w:p>
    <w:p w:rsidR="00B328DA" w:rsidRPr="004504A1" w:rsidRDefault="00B328DA" w:rsidP="00B328DA">
      <w:pPr>
        <w:ind w:left="-426" w:right="-1"/>
        <w:jc w:val="both"/>
        <w:rPr>
          <w:b/>
          <w:sz w:val="24"/>
          <w:szCs w:val="24"/>
        </w:rPr>
      </w:pPr>
      <w:r w:rsidRPr="004504A1">
        <w:rPr>
          <w:sz w:val="24"/>
          <w:szCs w:val="24"/>
        </w:rPr>
        <w:t>(γ) Προσφερθεί σε αυτή, από τρίτο, η δωρεάν χρήση κατάλληλου ακινήτου για τον υπόλοιπο χρόνο της μίσθωσης,</w:t>
      </w:r>
    </w:p>
    <w:p w:rsidR="00B328DA" w:rsidRPr="004504A1" w:rsidRDefault="00B328DA" w:rsidP="00B328DA">
      <w:pPr>
        <w:ind w:left="-426" w:right="-1"/>
        <w:jc w:val="both"/>
        <w:rPr>
          <w:b/>
          <w:sz w:val="24"/>
          <w:szCs w:val="24"/>
        </w:rPr>
      </w:pPr>
      <w:r w:rsidRPr="004504A1">
        <w:rPr>
          <w:sz w:val="24"/>
          <w:szCs w:val="24"/>
        </w:rPr>
        <w:t>(δ) Αναδιαρθρωθούν οι στεγαζόμενες υπηρεσιακές μονάδες του Δήμου, κατά τη διάρκεια της μίσθωσης, ούτως ώστε το ακίνητο να μην εξυπηρετεί τις ανάγκες αυτών ή να μην είναι απαραίτητο,</w:t>
      </w:r>
    </w:p>
    <w:p w:rsidR="00B328DA" w:rsidRPr="004504A1" w:rsidRDefault="00B328DA" w:rsidP="00B328DA">
      <w:pPr>
        <w:ind w:left="-426" w:right="-1"/>
        <w:jc w:val="both"/>
        <w:rPr>
          <w:b/>
          <w:sz w:val="24"/>
          <w:szCs w:val="24"/>
        </w:rPr>
      </w:pPr>
      <w:r w:rsidRPr="004504A1">
        <w:rPr>
          <w:sz w:val="24"/>
          <w:szCs w:val="24"/>
        </w:rPr>
        <w:t>(ε) Μεταφερθούν σε άλλο μέρος οι εγκατεστημένες στο ακίνητο υπηρεσιακές μονάδες, έστω και προσωρινά,</w:t>
      </w:r>
    </w:p>
    <w:p w:rsidR="00B328DA" w:rsidRPr="004504A1" w:rsidRDefault="00B328DA" w:rsidP="00B328DA">
      <w:pPr>
        <w:ind w:left="-426" w:right="-1"/>
        <w:jc w:val="both"/>
        <w:rPr>
          <w:b/>
          <w:sz w:val="24"/>
          <w:szCs w:val="24"/>
        </w:rPr>
      </w:pPr>
    </w:p>
    <w:p w:rsidR="00B328DA" w:rsidRPr="004504A1" w:rsidRDefault="00B328DA" w:rsidP="00B328DA">
      <w:pPr>
        <w:ind w:left="-426" w:right="-1"/>
        <w:jc w:val="both"/>
        <w:rPr>
          <w:b/>
          <w:sz w:val="24"/>
          <w:szCs w:val="24"/>
        </w:rPr>
      </w:pPr>
      <w:r w:rsidRPr="004504A1">
        <w:rPr>
          <w:sz w:val="24"/>
          <w:szCs w:val="24"/>
        </w:rPr>
        <w:t xml:space="preserve">Για τη λύση της σύμβασης σύμφωνα με τα παραπάνω, εκδίδεται από το Δήμαρχο απόφαση πρόωρης λύσης της μίσθωσης, ύστερα από γνωμοδότηση της Οικονομικής Επιτροπής, η οποία συντάσσεται με βάσει το σχετικό έγγραφο αίτημα των στεγασμένων υπηρεσιών και </w:t>
      </w:r>
      <w:r w:rsidRPr="004504A1">
        <w:rPr>
          <w:sz w:val="24"/>
          <w:szCs w:val="24"/>
        </w:rPr>
        <w:lastRenderedPageBreak/>
        <w:t xml:space="preserve">σύμφωνη  γνώμη των Προϊσταμένων των Διευθύνσεων του Δήμου.    Η απόφαση πρόωρης λύσης της μίσθωσης κοινοποιείται στον εκμισθωτή του ακινήτου και επιφέρει τα αποτελέσματα της τριάντα (30) ημέρες τουλάχιστον μετά την κοινοποίηση της. Από την ημερομηνία αυτή παύει κάθε υποχρέωση του Δήμου για καταβολή μισθωμάτων. </w:t>
      </w:r>
    </w:p>
    <w:p w:rsidR="00B328DA" w:rsidRDefault="00B328DA" w:rsidP="00B328DA">
      <w:pPr>
        <w:ind w:left="-426" w:right="-1"/>
        <w:jc w:val="center"/>
        <w:rPr>
          <w:b/>
          <w:sz w:val="24"/>
          <w:szCs w:val="24"/>
          <w:u w:val="single"/>
        </w:rPr>
      </w:pPr>
    </w:p>
    <w:p w:rsidR="00B328DA" w:rsidRDefault="00B328DA" w:rsidP="00B328DA">
      <w:pPr>
        <w:ind w:left="-426" w:right="-1"/>
        <w:jc w:val="center"/>
        <w:rPr>
          <w:b/>
          <w:sz w:val="24"/>
          <w:szCs w:val="24"/>
          <w:u w:val="single"/>
        </w:rPr>
      </w:pPr>
    </w:p>
    <w:p w:rsidR="00B328DA" w:rsidRPr="004504A1" w:rsidRDefault="00B328DA" w:rsidP="00B328DA">
      <w:pPr>
        <w:ind w:left="-426" w:right="-1"/>
        <w:jc w:val="center"/>
        <w:rPr>
          <w:b/>
          <w:sz w:val="24"/>
          <w:szCs w:val="24"/>
          <w:u w:val="single"/>
        </w:rPr>
      </w:pPr>
    </w:p>
    <w:p w:rsidR="00B328DA" w:rsidRPr="00F82EF4" w:rsidRDefault="00B328DA" w:rsidP="00B328DA">
      <w:pPr>
        <w:ind w:right="-1"/>
        <w:rPr>
          <w:b/>
          <w:bCs/>
          <w:sz w:val="24"/>
          <w:szCs w:val="24"/>
          <w:u w:val="single"/>
        </w:rPr>
      </w:pPr>
      <w:r w:rsidRPr="00F82EF4">
        <w:rPr>
          <w:b/>
          <w:sz w:val="24"/>
          <w:szCs w:val="24"/>
          <w:u w:val="single"/>
        </w:rPr>
        <w:t>Άρθρο 13</w:t>
      </w:r>
      <w:r w:rsidRPr="00F82EF4">
        <w:rPr>
          <w:b/>
          <w:sz w:val="24"/>
          <w:szCs w:val="24"/>
          <w:u w:val="single"/>
          <w:vertAlign w:val="superscript"/>
        </w:rPr>
        <w:t>ο</w:t>
      </w:r>
      <w:r w:rsidRPr="00F82EF4">
        <w:rPr>
          <w:b/>
          <w:sz w:val="24"/>
          <w:szCs w:val="24"/>
          <w:u w:val="single"/>
        </w:rPr>
        <w:t xml:space="preserve"> : Διάρκεια Μίσθωσης</w:t>
      </w:r>
    </w:p>
    <w:p w:rsidR="00B328DA" w:rsidRPr="00F82EF4" w:rsidRDefault="00B328DA" w:rsidP="00B328DA">
      <w:pPr>
        <w:ind w:right="-1"/>
        <w:jc w:val="center"/>
        <w:rPr>
          <w:b/>
          <w:bCs/>
          <w:sz w:val="24"/>
          <w:szCs w:val="24"/>
          <w:u w:val="single"/>
        </w:rPr>
      </w:pPr>
    </w:p>
    <w:p w:rsidR="00B328DA" w:rsidRPr="00F82EF4" w:rsidRDefault="00B328DA" w:rsidP="00B328DA">
      <w:pPr>
        <w:ind w:left="-426" w:right="-1" w:firstLine="284"/>
        <w:jc w:val="both"/>
        <w:rPr>
          <w:b/>
          <w:sz w:val="24"/>
          <w:szCs w:val="24"/>
        </w:rPr>
      </w:pPr>
      <w:r w:rsidRPr="00F82EF4">
        <w:rPr>
          <w:sz w:val="24"/>
          <w:szCs w:val="24"/>
        </w:rPr>
        <w:t xml:space="preserve">Η διάρκεια της μίσθωσης ορίζεται σε τρία (3) χρόνια αρχομένης από της ημέρας εγκατάστασης των υπηρεσιών του Δήμου στο ακίνητο, η οποία θα βεβαιώνεται με την υπογραφή του πρωτοκόλλου παραλαβής του ακινήτου από τον Δήμαρχο Χίου. </w:t>
      </w:r>
    </w:p>
    <w:p w:rsidR="00B328DA" w:rsidRPr="004504A1" w:rsidRDefault="00B328DA" w:rsidP="00B328DA">
      <w:pPr>
        <w:ind w:left="-426" w:right="-1" w:firstLine="284"/>
        <w:jc w:val="both"/>
        <w:rPr>
          <w:b/>
          <w:sz w:val="24"/>
          <w:szCs w:val="24"/>
        </w:rPr>
      </w:pPr>
      <w:r w:rsidRPr="00F82EF4">
        <w:rPr>
          <w:sz w:val="24"/>
          <w:szCs w:val="24"/>
        </w:rPr>
        <w:t>Η σύμβαση μπορεί να λυθεί μονομερώς μετά από απόφαση της Οικονομικής Επιτροπής πριν την πάροδο των τριών ετών εφόσον αντικειμενικά εκλείψουν οι λόγοι στέγασης των υπηρεσιών (</w:t>
      </w:r>
      <w:r w:rsidRPr="00F82EF4">
        <w:rPr>
          <w:rFonts w:ascii="Arial" w:hAnsi="Arial" w:cs="Arial"/>
          <w:color w:val="222222"/>
          <w:sz w:val="19"/>
          <w:szCs w:val="19"/>
          <w:shd w:val="clear" w:color="auto" w:fill="FFFFFF"/>
        </w:rPr>
        <w:t>άρθρο 19 παρ.1α Ν.3130/03)</w:t>
      </w:r>
      <w:r w:rsidRPr="00F82EF4">
        <w:rPr>
          <w:sz w:val="24"/>
          <w:szCs w:val="24"/>
        </w:rPr>
        <w:t>.</w:t>
      </w:r>
    </w:p>
    <w:p w:rsidR="00B328DA" w:rsidRPr="004504A1" w:rsidRDefault="00B328DA" w:rsidP="00B328DA">
      <w:pPr>
        <w:ind w:left="-426" w:right="-1"/>
        <w:jc w:val="both"/>
        <w:rPr>
          <w:b/>
          <w:sz w:val="24"/>
          <w:szCs w:val="24"/>
        </w:rPr>
      </w:pPr>
    </w:p>
    <w:p w:rsidR="00B328DA" w:rsidRPr="004504A1" w:rsidRDefault="00B328DA" w:rsidP="00B328DA">
      <w:pPr>
        <w:ind w:right="-1"/>
        <w:rPr>
          <w:b/>
          <w:bCs/>
          <w:sz w:val="24"/>
          <w:szCs w:val="24"/>
          <w:u w:val="single"/>
        </w:rPr>
      </w:pPr>
      <w:r w:rsidRPr="004504A1">
        <w:rPr>
          <w:b/>
          <w:sz w:val="24"/>
          <w:szCs w:val="24"/>
          <w:u w:val="single"/>
        </w:rPr>
        <w:t>Άρθρο 14</w:t>
      </w:r>
      <w:r w:rsidRPr="004504A1">
        <w:rPr>
          <w:b/>
          <w:sz w:val="24"/>
          <w:szCs w:val="24"/>
          <w:u w:val="single"/>
          <w:vertAlign w:val="superscript"/>
        </w:rPr>
        <w:t>ο</w:t>
      </w:r>
      <w:r w:rsidRPr="004504A1">
        <w:rPr>
          <w:b/>
          <w:sz w:val="24"/>
          <w:szCs w:val="24"/>
          <w:u w:val="single"/>
        </w:rPr>
        <w:t xml:space="preserve"> : </w:t>
      </w:r>
      <w:proofErr w:type="spellStart"/>
      <w:r w:rsidRPr="004504A1">
        <w:rPr>
          <w:b/>
          <w:sz w:val="24"/>
          <w:szCs w:val="24"/>
          <w:u w:val="single"/>
        </w:rPr>
        <w:t>Αναμίσθωση</w:t>
      </w:r>
      <w:proofErr w:type="spellEnd"/>
      <w:r w:rsidRPr="004504A1">
        <w:rPr>
          <w:b/>
          <w:sz w:val="24"/>
          <w:szCs w:val="24"/>
          <w:u w:val="single"/>
        </w:rPr>
        <w:t xml:space="preserve"> – Υπεκμίσθωση</w:t>
      </w:r>
    </w:p>
    <w:p w:rsidR="00B328DA" w:rsidRPr="004504A1" w:rsidRDefault="00B328DA" w:rsidP="00B328DA">
      <w:pPr>
        <w:ind w:right="-1"/>
        <w:jc w:val="center"/>
        <w:rPr>
          <w:b/>
          <w:bCs/>
          <w:sz w:val="24"/>
          <w:szCs w:val="24"/>
          <w:u w:val="single"/>
        </w:rPr>
      </w:pPr>
    </w:p>
    <w:p w:rsidR="00B328DA" w:rsidRPr="004504A1" w:rsidRDefault="00B328DA" w:rsidP="00B328DA">
      <w:pPr>
        <w:ind w:left="-426" w:right="-1"/>
        <w:jc w:val="both"/>
        <w:rPr>
          <w:b/>
          <w:sz w:val="24"/>
          <w:szCs w:val="24"/>
        </w:rPr>
      </w:pPr>
      <w:r w:rsidRPr="004504A1">
        <w:rPr>
          <w:sz w:val="24"/>
          <w:szCs w:val="24"/>
        </w:rPr>
        <w:t xml:space="preserve">Σιωπηρή </w:t>
      </w:r>
      <w:proofErr w:type="spellStart"/>
      <w:r w:rsidRPr="004504A1">
        <w:rPr>
          <w:sz w:val="24"/>
          <w:szCs w:val="24"/>
        </w:rPr>
        <w:t>αναμίσθωση</w:t>
      </w:r>
      <w:proofErr w:type="spellEnd"/>
      <w:r w:rsidRPr="004504A1">
        <w:rPr>
          <w:sz w:val="24"/>
          <w:szCs w:val="24"/>
        </w:rPr>
        <w:t>, ως και υπεκμίσθωση του μισθίου από τον μισθωτή απαγορεύεται απολύτως.</w:t>
      </w:r>
    </w:p>
    <w:p w:rsidR="00B328DA" w:rsidRPr="004504A1" w:rsidRDefault="00B328DA" w:rsidP="00B328DA">
      <w:pPr>
        <w:ind w:right="-1"/>
        <w:jc w:val="both"/>
        <w:rPr>
          <w:sz w:val="24"/>
          <w:szCs w:val="24"/>
        </w:rPr>
      </w:pPr>
    </w:p>
    <w:p w:rsidR="00B328DA" w:rsidRPr="004504A1" w:rsidRDefault="00B328DA" w:rsidP="00B328DA">
      <w:pPr>
        <w:ind w:right="-1"/>
        <w:rPr>
          <w:b/>
          <w:sz w:val="24"/>
          <w:szCs w:val="24"/>
          <w:u w:val="single"/>
        </w:rPr>
      </w:pPr>
      <w:r w:rsidRPr="004504A1">
        <w:rPr>
          <w:b/>
          <w:sz w:val="24"/>
          <w:szCs w:val="24"/>
          <w:u w:val="single"/>
        </w:rPr>
        <w:t>Άρθρο 15</w:t>
      </w:r>
      <w:r w:rsidRPr="004504A1">
        <w:rPr>
          <w:b/>
          <w:sz w:val="24"/>
          <w:szCs w:val="24"/>
          <w:u w:val="single"/>
          <w:vertAlign w:val="superscript"/>
        </w:rPr>
        <w:t>ο</w:t>
      </w:r>
      <w:r w:rsidRPr="004504A1">
        <w:rPr>
          <w:b/>
          <w:sz w:val="24"/>
          <w:szCs w:val="24"/>
          <w:u w:val="single"/>
        </w:rPr>
        <w:t xml:space="preserve"> : Υποχρεώσεις εκμισθωτή (ιδιοκτήτη)</w:t>
      </w:r>
    </w:p>
    <w:p w:rsidR="00B328DA" w:rsidRPr="004504A1" w:rsidRDefault="00B328DA" w:rsidP="00B328DA">
      <w:pPr>
        <w:ind w:right="-1"/>
        <w:rPr>
          <w:sz w:val="24"/>
          <w:szCs w:val="24"/>
        </w:rPr>
      </w:pPr>
    </w:p>
    <w:p w:rsidR="00B328DA" w:rsidRPr="004504A1" w:rsidRDefault="00B328DA" w:rsidP="00B328DA">
      <w:pPr>
        <w:numPr>
          <w:ilvl w:val="0"/>
          <w:numId w:val="5"/>
        </w:numPr>
        <w:ind w:left="-426" w:right="-1" w:firstLine="0"/>
        <w:jc w:val="both"/>
        <w:rPr>
          <w:b/>
          <w:sz w:val="24"/>
          <w:szCs w:val="24"/>
        </w:rPr>
      </w:pPr>
      <w:r w:rsidRPr="004504A1">
        <w:rPr>
          <w:sz w:val="24"/>
          <w:szCs w:val="24"/>
        </w:rPr>
        <w:t xml:space="preserve">Ο εκμισθωτής (ιδιοκτήτης) οφείλει να έχει ασφαλισμένο το οίκημα (μίσθιο) κατά του πυρός, διαφορετικά ο Δήμος, απαλλάσσεται από κάθε υποχρέωση, για τυχόν ζημιές, που μπορεί να </w:t>
      </w:r>
      <w:proofErr w:type="spellStart"/>
      <w:r w:rsidRPr="004504A1">
        <w:rPr>
          <w:sz w:val="24"/>
          <w:szCs w:val="24"/>
        </w:rPr>
        <w:t>προξενηθούν</w:t>
      </w:r>
      <w:proofErr w:type="spellEnd"/>
      <w:r w:rsidRPr="004504A1">
        <w:rPr>
          <w:sz w:val="24"/>
          <w:szCs w:val="24"/>
        </w:rPr>
        <w:t xml:space="preserve"> στο μίσθιο από εκδήλωση πυρκαγιάς. </w:t>
      </w:r>
    </w:p>
    <w:p w:rsidR="00B328DA" w:rsidRPr="004504A1" w:rsidRDefault="00B328DA" w:rsidP="00B328DA">
      <w:pPr>
        <w:numPr>
          <w:ilvl w:val="0"/>
          <w:numId w:val="5"/>
        </w:numPr>
        <w:ind w:left="-426" w:right="-1" w:firstLine="0"/>
        <w:jc w:val="both"/>
        <w:rPr>
          <w:b/>
          <w:sz w:val="24"/>
          <w:szCs w:val="24"/>
        </w:rPr>
      </w:pPr>
      <w:r w:rsidRPr="004504A1">
        <w:rPr>
          <w:sz w:val="24"/>
          <w:szCs w:val="24"/>
        </w:rPr>
        <w:t>Ο εκμισθωτής (ιδιοκτήτης) υποχρεούται να ενεργήσει με δικά του έξοδα όλες τις εργασίες, που αφορούν τη σύνδεση με τα δίκτυα αποχέτευσης και όπου αυτό δεν είναι εφικτό, να προβαίνει σε όλες τις δαπάνες εκκενώσεως βόθρων, οπόταν αυτό είναι αναγκαίο κατά τη διάρκεια της μίσθωσης.</w:t>
      </w:r>
    </w:p>
    <w:p w:rsidR="00B328DA" w:rsidRPr="004504A1" w:rsidRDefault="00B328DA" w:rsidP="00B328DA">
      <w:pPr>
        <w:numPr>
          <w:ilvl w:val="0"/>
          <w:numId w:val="5"/>
        </w:numPr>
        <w:ind w:left="-426" w:right="-1" w:firstLine="0"/>
        <w:jc w:val="both"/>
        <w:rPr>
          <w:b/>
          <w:sz w:val="24"/>
          <w:szCs w:val="24"/>
        </w:rPr>
      </w:pPr>
      <w:r w:rsidRPr="004504A1">
        <w:rPr>
          <w:sz w:val="24"/>
          <w:szCs w:val="24"/>
        </w:rPr>
        <w:t>Σε περίπτωση που ο εκμισθωτής αρνηθεί ή δεν πραγματοποιήσει τις παραπάνω εργασίες, ο Δήμος έχει το δικαίωμα να προβεί: (α) Σε διακοπή της καταβολής των μισθωμάτων μέχρι την εκτέλεση των εργασιών από τον εκμισθωτή, (β) Σε μονομερή λύση της σύμβασης και την μίσθωση άλλου ακινήτου, σε βάρος του εκμισθωτή, σύμφωνα με τα προβλεπόμενα, (γ) Σε εκτέλεση όλων των απαιτούμενων εργασιών επισκευής του ακινήτου, σε βάρος του εκμισθωτή, παρακρατώντας τη σχετική δαπάνη από τα μισθώματα του ακινήτου, όπως αυτή η δαπάνη προκύπτει από σχετική τεχνική έκθεση – βεβαίωση τεχνικής υπηρεσίας του Δήμου.</w:t>
      </w:r>
    </w:p>
    <w:p w:rsidR="00B328DA" w:rsidRPr="004504A1" w:rsidRDefault="00B328DA" w:rsidP="00B328DA">
      <w:pPr>
        <w:numPr>
          <w:ilvl w:val="0"/>
          <w:numId w:val="5"/>
        </w:numPr>
        <w:ind w:left="-426" w:right="-1" w:firstLine="0"/>
        <w:jc w:val="both"/>
        <w:rPr>
          <w:b/>
          <w:sz w:val="24"/>
          <w:szCs w:val="24"/>
        </w:rPr>
      </w:pPr>
      <w:r w:rsidRPr="004504A1">
        <w:rPr>
          <w:sz w:val="24"/>
          <w:szCs w:val="24"/>
        </w:rPr>
        <w:t>Ο εκμισθωτής (ιδιοκτήτης) έχει υποχρέωση να παραδώσει το οίκημα στη χρήση του Δήμου, έτοιμο και κατάλληλο μέσα στη προθεσμία που θα ορίσει η Οικονομική Επιτροπή και μετά την εκτέλεση όλων των τυχόν υποδειχθεισών επισκευών και διαρρυθμίσεων και σύμφωνα με τους όρους της παρούσας διακήρυξης, της απόφασης έγκρισης και της σύμβασης της μίσθωσης.  Σε αντίθετη περίπτωση καταπίπτει υπέρ του Δήμου η εγγύηση που έχει κατατεθεί και ακολουθούνται οι διαδικασίες που προβλέπει η σχετική νομοθεσία.</w:t>
      </w:r>
    </w:p>
    <w:p w:rsidR="00B328DA" w:rsidRPr="004504A1" w:rsidRDefault="00B328DA" w:rsidP="00B328DA">
      <w:pPr>
        <w:numPr>
          <w:ilvl w:val="0"/>
          <w:numId w:val="5"/>
        </w:numPr>
        <w:ind w:left="-426" w:right="-1" w:firstLine="0"/>
        <w:jc w:val="both"/>
        <w:rPr>
          <w:b/>
          <w:sz w:val="24"/>
          <w:szCs w:val="24"/>
        </w:rPr>
      </w:pPr>
      <w:r w:rsidRPr="004504A1">
        <w:rPr>
          <w:sz w:val="24"/>
          <w:szCs w:val="24"/>
        </w:rPr>
        <w:t xml:space="preserve">Η παραλαβή του ακινήτου (μισθίου) από τον Δήμο καθώς και η παράδοση του στον εκμισθωτή μετά τη λήξη της σύμβασης, ενεργείται από τον Δήμαρχο, αφού συνταχθεί πρωτόκολλο παράδοσης – παραλαβής σε τέσσερα (4) πρωτότυπα. Ο εκμισθωτής καλείται </w:t>
      </w:r>
      <w:r w:rsidRPr="004504A1">
        <w:rPr>
          <w:sz w:val="24"/>
          <w:szCs w:val="24"/>
        </w:rPr>
        <w:lastRenderedPageBreak/>
        <w:t>εγγράφως, από τον Δήμαρχο να παραστεί αυτοπροσώπως ή με εξουσιοδοτημένο άτομο στην παραλαβή ή στην παράδοση του ακινήτου (μισθίου), αν αρνηθεί δε, να προσέλθει συντάσσεται Πρωτόκολλο από τον Δήμαρχο και κοινοποιείται σε αυτόν με απόδειξη.</w:t>
      </w:r>
    </w:p>
    <w:p w:rsidR="00B328DA" w:rsidRPr="004504A1" w:rsidRDefault="00B328DA" w:rsidP="00B328DA">
      <w:pPr>
        <w:numPr>
          <w:ilvl w:val="0"/>
          <w:numId w:val="5"/>
        </w:numPr>
        <w:ind w:left="-426" w:right="-1" w:firstLine="0"/>
        <w:jc w:val="both"/>
        <w:rPr>
          <w:b/>
          <w:sz w:val="24"/>
          <w:szCs w:val="24"/>
        </w:rPr>
      </w:pPr>
      <w:r w:rsidRPr="004504A1">
        <w:rPr>
          <w:sz w:val="24"/>
          <w:szCs w:val="24"/>
        </w:rPr>
        <w:t>Η με Πρωτόκολλο παραλαβή του ακινήτου (μισθίου) από τον Δήμαρχο, δεν απαλλάσσει τον εκμισθωτή της ευθύνης για ελλείψεις ή για πάσης φύσεως ελαττώματα του μισθίου.</w:t>
      </w:r>
    </w:p>
    <w:p w:rsidR="00B328DA" w:rsidRPr="004504A1" w:rsidRDefault="00B328DA" w:rsidP="00B328DA">
      <w:pPr>
        <w:numPr>
          <w:ilvl w:val="0"/>
          <w:numId w:val="5"/>
        </w:numPr>
        <w:ind w:left="-426" w:right="-1" w:firstLine="0"/>
        <w:jc w:val="both"/>
        <w:rPr>
          <w:b/>
          <w:sz w:val="24"/>
          <w:szCs w:val="24"/>
        </w:rPr>
      </w:pPr>
      <w:r w:rsidRPr="004504A1">
        <w:rPr>
          <w:sz w:val="24"/>
          <w:szCs w:val="24"/>
        </w:rPr>
        <w:t xml:space="preserve">Εάν το ακίνητο (μίσθιο) κατά τη διάρκεια της μίσθωσης περιέλθει με οποιονδήποτε νόμιμο τρόπο στην κυριότητα, νομή, επικαρπία, χρήση, </w:t>
      </w:r>
      <w:proofErr w:type="spellStart"/>
      <w:r w:rsidRPr="004504A1">
        <w:rPr>
          <w:sz w:val="24"/>
          <w:szCs w:val="24"/>
        </w:rPr>
        <w:t>κ.λ.π</w:t>
      </w:r>
      <w:proofErr w:type="spellEnd"/>
      <w:r w:rsidRPr="004504A1">
        <w:rPr>
          <w:sz w:val="24"/>
          <w:szCs w:val="24"/>
        </w:rPr>
        <w:t xml:space="preserve">. άλλου προσώπου, η μίσθωση συνεχίζεται αναγκαστικά στο πρόσωπο του νέου ιδιοκτήτη, νομέα, επικαρπωτή, χρήστη, </w:t>
      </w:r>
      <w:proofErr w:type="spellStart"/>
      <w:r w:rsidRPr="004504A1">
        <w:rPr>
          <w:sz w:val="24"/>
          <w:szCs w:val="24"/>
        </w:rPr>
        <w:t>κ.λ.π</w:t>
      </w:r>
      <w:proofErr w:type="spellEnd"/>
      <w:r w:rsidRPr="004504A1">
        <w:rPr>
          <w:sz w:val="24"/>
          <w:szCs w:val="24"/>
        </w:rPr>
        <w:t>., θεωρούμενου αυτού εφεξής ως εκμισθωτή.</w:t>
      </w:r>
    </w:p>
    <w:p w:rsidR="00B328DA" w:rsidRPr="004504A1" w:rsidRDefault="00B328DA" w:rsidP="00B328DA">
      <w:pPr>
        <w:numPr>
          <w:ilvl w:val="0"/>
          <w:numId w:val="5"/>
        </w:numPr>
        <w:ind w:left="-426" w:right="-1" w:firstLine="0"/>
        <w:jc w:val="both"/>
        <w:rPr>
          <w:b/>
          <w:sz w:val="24"/>
          <w:szCs w:val="24"/>
        </w:rPr>
      </w:pPr>
      <w:r w:rsidRPr="004504A1">
        <w:rPr>
          <w:sz w:val="24"/>
          <w:szCs w:val="24"/>
        </w:rPr>
        <w:t xml:space="preserve">Στον τελευταίο εκμισθωτή καταβάλλονται από το Δήμο τα μισθώματα, χωρίς καμιά άλλη διατύπωση, από τότε που κοινοποιείται νόμιμα σε αυτόν ο οικείος νόμιμος τίτλος βάσει του οποίου κατέστη αυτός νομέας, επικαρπωτής, χρήστης, </w:t>
      </w:r>
      <w:proofErr w:type="spellStart"/>
      <w:r w:rsidRPr="004504A1">
        <w:rPr>
          <w:sz w:val="24"/>
          <w:szCs w:val="24"/>
        </w:rPr>
        <w:t>κ.λ.π</w:t>
      </w:r>
      <w:proofErr w:type="spellEnd"/>
      <w:r w:rsidRPr="004504A1">
        <w:rPr>
          <w:sz w:val="24"/>
          <w:szCs w:val="24"/>
        </w:rPr>
        <w:t xml:space="preserve">., νομίμως μεταγραμμένος, εφόσον αυτός χρήζει κατά νόμο μεταγραφής ή τα δικαιολογητικά σε περίπτωση μη ύπαρξης τίτλου κτήσης που αναγράφονται στο άρθρο 4, </w:t>
      </w:r>
      <w:proofErr w:type="spellStart"/>
      <w:r w:rsidRPr="004504A1">
        <w:rPr>
          <w:sz w:val="24"/>
          <w:szCs w:val="24"/>
        </w:rPr>
        <w:t>περ</w:t>
      </w:r>
      <w:proofErr w:type="spellEnd"/>
      <w:r w:rsidRPr="004504A1">
        <w:rPr>
          <w:sz w:val="24"/>
          <w:szCs w:val="24"/>
        </w:rPr>
        <w:t xml:space="preserve">. 4, </w:t>
      </w:r>
      <w:proofErr w:type="spellStart"/>
      <w:r w:rsidRPr="004504A1">
        <w:rPr>
          <w:sz w:val="24"/>
          <w:szCs w:val="24"/>
        </w:rPr>
        <w:t>εδ</w:t>
      </w:r>
      <w:proofErr w:type="spellEnd"/>
      <w:r w:rsidRPr="004504A1">
        <w:rPr>
          <w:sz w:val="24"/>
          <w:szCs w:val="24"/>
        </w:rPr>
        <w:t>. δ του παρόντος (τα ανωτέρω δικαιολογητικά υποβάλλονται από τον ενδιαφερόμενο στον Προϊστάμενο της αρμόδιας Υπηρεσίας, ο οποίος φροντίζει για τις περαιτέρω νόμιμες ενέργειες).</w:t>
      </w:r>
    </w:p>
    <w:p w:rsidR="00B328DA" w:rsidRPr="004504A1" w:rsidRDefault="00B328DA" w:rsidP="00B328DA">
      <w:pPr>
        <w:ind w:right="-1"/>
        <w:jc w:val="center"/>
        <w:rPr>
          <w:b/>
          <w:bCs/>
          <w:sz w:val="24"/>
          <w:szCs w:val="24"/>
          <w:u w:val="single"/>
        </w:rPr>
      </w:pPr>
    </w:p>
    <w:p w:rsidR="00B328DA" w:rsidRPr="004504A1" w:rsidRDefault="00B328DA" w:rsidP="00B328DA">
      <w:pPr>
        <w:ind w:right="-1"/>
        <w:rPr>
          <w:b/>
          <w:bCs/>
          <w:sz w:val="24"/>
          <w:szCs w:val="24"/>
          <w:u w:val="single"/>
        </w:rPr>
      </w:pPr>
      <w:r w:rsidRPr="004504A1">
        <w:rPr>
          <w:b/>
          <w:sz w:val="24"/>
          <w:szCs w:val="24"/>
          <w:u w:val="single"/>
        </w:rPr>
        <w:t>Άρθρο 15</w:t>
      </w:r>
      <w:r w:rsidRPr="004504A1">
        <w:rPr>
          <w:b/>
          <w:sz w:val="24"/>
          <w:szCs w:val="24"/>
          <w:u w:val="single"/>
          <w:vertAlign w:val="superscript"/>
        </w:rPr>
        <w:t>ο</w:t>
      </w:r>
      <w:r w:rsidRPr="004504A1">
        <w:rPr>
          <w:b/>
          <w:sz w:val="24"/>
          <w:szCs w:val="24"/>
          <w:u w:val="single"/>
        </w:rPr>
        <w:t xml:space="preserve"> : Υποχρεώσεις – δικαιώματα μισθωτή</w:t>
      </w:r>
    </w:p>
    <w:p w:rsidR="00B328DA" w:rsidRPr="004504A1" w:rsidRDefault="00B328DA" w:rsidP="00B328DA">
      <w:pPr>
        <w:ind w:right="-1"/>
        <w:jc w:val="both"/>
        <w:rPr>
          <w:b/>
          <w:bCs/>
          <w:sz w:val="24"/>
          <w:szCs w:val="24"/>
          <w:u w:val="single"/>
        </w:rPr>
      </w:pPr>
    </w:p>
    <w:p w:rsidR="00B328DA" w:rsidRPr="004504A1" w:rsidRDefault="00B328DA" w:rsidP="00B328DA">
      <w:pPr>
        <w:ind w:left="-426" w:right="-1" w:firstLine="426"/>
        <w:jc w:val="both"/>
        <w:rPr>
          <w:b/>
          <w:sz w:val="24"/>
          <w:szCs w:val="24"/>
        </w:rPr>
      </w:pPr>
      <w:r w:rsidRPr="004504A1">
        <w:rPr>
          <w:sz w:val="24"/>
          <w:szCs w:val="24"/>
        </w:rPr>
        <w:t xml:space="preserve">Ο μισθωτής υποχρεούται να διατηρεί και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w:t>
      </w:r>
    </w:p>
    <w:p w:rsidR="00B328DA" w:rsidRPr="004504A1" w:rsidRDefault="00B328DA" w:rsidP="00B328DA">
      <w:pPr>
        <w:ind w:left="-426" w:right="-1" w:firstLine="426"/>
        <w:jc w:val="both"/>
        <w:rPr>
          <w:b/>
          <w:sz w:val="24"/>
          <w:szCs w:val="24"/>
        </w:rPr>
      </w:pPr>
      <w:r w:rsidRPr="004504A1">
        <w:rPr>
          <w:sz w:val="24"/>
          <w:szCs w:val="24"/>
        </w:rPr>
        <w:t xml:space="preserve">Ο Δήμος </w:t>
      </w:r>
      <w:r>
        <w:rPr>
          <w:sz w:val="24"/>
          <w:szCs w:val="24"/>
        </w:rPr>
        <w:t>Χίου</w:t>
      </w:r>
      <w:r w:rsidRPr="004504A1">
        <w:rPr>
          <w:sz w:val="24"/>
          <w:szCs w:val="24"/>
        </w:rPr>
        <w:t xml:space="preserve"> υποχρεούται με την λήξη της μίσθωσης, να παραδώσει το ακίνητο στην κατάσταση την οποία το παρέλαβε, διαφορετικά ευθύνεται σε αποζημίωση.</w:t>
      </w:r>
    </w:p>
    <w:p w:rsidR="00B328DA" w:rsidRPr="004504A1" w:rsidRDefault="00B328DA" w:rsidP="00B328DA">
      <w:pPr>
        <w:ind w:left="-426" w:right="-1" w:firstLine="426"/>
        <w:jc w:val="both"/>
        <w:rPr>
          <w:b/>
          <w:sz w:val="24"/>
          <w:szCs w:val="24"/>
        </w:rPr>
      </w:pPr>
      <w:r w:rsidRPr="004504A1">
        <w:rPr>
          <w:sz w:val="24"/>
          <w:szCs w:val="24"/>
        </w:rPr>
        <w:t xml:space="preserve">Ο Δήμος </w:t>
      </w:r>
      <w:r>
        <w:rPr>
          <w:sz w:val="24"/>
          <w:szCs w:val="24"/>
        </w:rPr>
        <w:t>Χίου</w:t>
      </w:r>
      <w:r w:rsidRPr="004504A1">
        <w:rPr>
          <w:sz w:val="24"/>
          <w:szCs w:val="24"/>
        </w:rPr>
        <w:t xml:space="preserve"> δεν ευθύνεται και δεν υποχρεούται να καταβάλλει καμιά αποζημίωση στον εκμισθωτή (α) για επιγενόμενες βλάβες ή ζημιές στο ακίνητο του, οφειλόμενες στη συνήθη χρήση ή κακή κατάσταση ή κατασκευή του κτιρίου ή σε τυχαίο γεγονός, ανωτέρα βία, τρομοκρατική ενέργεια </w:t>
      </w:r>
      <w:proofErr w:type="spellStart"/>
      <w:r w:rsidRPr="004504A1">
        <w:rPr>
          <w:sz w:val="24"/>
          <w:szCs w:val="24"/>
        </w:rPr>
        <w:t>κ.λ.π</w:t>
      </w:r>
      <w:proofErr w:type="spellEnd"/>
      <w:r w:rsidRPr="004504A1">
        <w:rPr>
          <w:sz w:val="24"/>
          <w:szCs w:val="24"/>
        </w:rPr>
        <w:t>. (η έννοια των συνήθων χρήσεων επί μισθώσεων των υπηρεσιών είναι ευρύτερη των κοινών μισθώσεων), (β) για αλλαγές ή βελτιώσεις στις οποίες θα προβεί πριν ή μετά την κατακύρωση του αποτελέσματος της δημοπρασίας ή (γ) αν, από δική του υπαιτιότητα, ανακληθεί η απόφαση περί κατακύρωσης του αποτελέσματος της δημοπρασίας ή λυθεί η σύμβαση, ή (δ) εάν δεν εγκριθούν τα πρακτικά του διαγωνισμού.</w:t>
      </w:r>
    </w:p>
    <w:p w:rsidR="00B328DA" w:rsidRPr="004504A1" w:rsidRDefault="00B328DA" w:rsidP="00B328DA">
      <w:pPr>
        <w:ind w:left="-426" w:right="-1" w:firstLine="426"/>
        <w:jc w:val="both"/>
        <w:rPr>
          <w:b/>
          <w:sz w:val="24"/>
          <w:szCs w:val="24"/>
        </w:rPr>
      </w:pPr>
      <w:r w:rsidRPr="004504A1">
        <w:rPr>
          <w:sz w:val="24"/>
          <w:szCs w:val="24"/>
        </w:rPr>
        <w:t xml:space="preserve">Κατά τη διάρκεια της μίσθωσης, ο Δήμος </w:t>
      </w:r>
      <w:r>
        <w:rPr>
          <w:sz w:val="24"/>
          <w:szCs w:val="24"/>
        </w:rPr>
        <w:t>Χίου</w:t>
      </w:r>
      <w:r w:rsidRPr="004504A1">
        <w:rPr>
          <w:sz w:val="24"/>
          <w:szCs w:val="24"/>
        </w:rPr>
        <w:t xml:space="preserve"> έχει τη δυνατότητα ακόμη και αν</w:t>
      </w:r>
      <w:r>
        <w:rPr>
          <w:sz w:val="24"/>
          <w:szCs w:val="24"/>
        </w:rPr>
        <w:t xml:space="preserve"> δεν προβλέπεται σχετικά από τη </w:t>
      </w:r>
      <w:r w:rsidRPr="004504A1">
        <w:rPr>
          <w:sz w:val="24"/>
          <w:szCs w:val="24"/>
        </w:rPr>
        <w:t>σύμβαση, να εγκαταστήσει στο μίσθιο υπηρεσία του διαφορετική εκείνης της οποίας η στέγαση είχε αρχικά προβλεφθεί, ή να συστεγάσει με την υπηρεσία αυτή και άλλη υπηρεσία, χωρίς ο εκμισθωτής να δικαιούται αποζημίωση ή πρόσθετο μίσθωμα.</w:t>
      </w:r>
    </w:p>
    <w:p w:rsidR="00B328DA" w:rsidRDefault="00B328DA" w:rsidP="00B328DA">
      <w:pPr>
        <w:ind w:left="-426" w:right="-1" w:firstLine="426"/>
        <w:jc w:val="both"/>
        <w:rPr>
          <w:b/>
          <w:sz w:val="24"/>
          <w:szCs w:val="24"/>
        </w:rPr>
      </w:pPr>
    </w:p>
    <w:p w:rsidR="00B328DA" w:rsidRDefault="00B328DA" w:rsidP="00B328DA">
      <w:pPr>
        <w:ind w:left="-426" w:right="-1" w:firstLine="426"/>
        <w:jc w:val="both"/>
        <w:rPr>
          <w:b/>
          <w:sz w:val="24"/>
          <w:szCs w:val="24"/>
        </w:rPr>
      </w:pPr>
    </w:p>
    <w:p w:rsidR="00B328DA" w:rsidRDefault="00B328DA" w:rsidP="00B328DA">
      <w:pPr>
        <w:ind w:left="-426" w:right="-1" w:firstLine="426"/>
        <w:jc w:val="both"/>
        <w:rPr>
          <w:b/>
          <w:sz w:val="24"/>
          <w:szCs w:val="24"/>
        </w:rPr>
      </w:pPr>
    </w:p>
    <w:p w:rsidR="00B328DA" w:rsidRPr="004504A1" w:rsidRDefault="00B328DA" w:rsidP="00B328DA">
      <w:pPr>
        <w:ind w:left="-426" w:right="-1" w:firstLine="426"/>
        <w:jc w:val="both"/>
        <w:rPr>
          <w:b/>
          <w:sz w:val="24"/>
          <w:szCs w:val="24"/>
        </w:rPr>
      </w:pPr>
    </w:p>
    <w:p w:rsidR="00B328DA" w:rsidRPr="004504A1" w:rsidRDefault="00B328DA" w:rsidP="00B328DA">
      <w:pPr>
        <w:ind w:left="-426" w:right="-1" w:firstLine="426"/>
        <w:jc w:val="both"/>
        <w:rPr>
          <w:b/>
          <w:sz w:val="24"/>
          <w:szCs w:val="24"/>
          <w:u w:val="single"/>
        </w:rPr>
      </w:pPr>
      <w:r w:rsidRPr="004504A1">
        <w:rPr>
          <w:b/>
          <w:sz w:val="24"/>
          <w:szCs w:val="24"/>
          <w:u w:val="single"/>
        </w:rPr>
        <w:t>Άρθρο 16</w:t>
      </w:r>
      <w:r w:rsidRPr="004504A1">
        <w:rPr>
          <w:b/>
          <w:sz w:val="24"/>
          <w:szCs w:val="24"/>
          <w:u w:val="single"/>
          <w:vertAlign w:val="superscript"/>
        </w:rPr>
        <w:t>ο</w:t>
      </w:r>
      <w:r w:rsidRPr="004504A1">
        <w:rPr>
          <w:b/>
          <w:sz w:val="24"/>
          <w:szCs w:val="24"/>
          <w:u w:val="single"/>
        </w:rPr>
        <w:t xml:space="preserve"> : Κατακύρωση</w:t>
      </w:r>
    </w:p>
    <w:p w:rsidR="00B328DA" w:rsidRPr="004504A1" w:rsidRDefault="00B328DA" w:rsidP="00B328DA">
      <w:pPr>
        <w:ind w:left="-426" w:right="-1" w:firstLine="426"/>
        <w:jc w:val="both"/>
        <w:rPr>
          <w:b/>
          <w:sz w:val="24"/>
          <w:szCs w:val="24"/>
        </w:rPr>
      </w:pPr>
    </w:p>
    <w:p w:rsidR="00B328DA" w:rsidRPr="004504A1" w:rsidRDefault="00B328DA" w:rsidP="00B328DA">
      <w:pPr>
        <w:pStyle w:val="a5"/>
        <w:ind w:left="-426" w:right="-1" w:firstLine="426"/>
        <w:jc w:val="both"/>
        <w:rPr>
          <w:bCs/>
          <w:sz w:val="24"/>
          <w:szCs w:val="24"/>
        </w:rPr>
      </w:pPr>
      <w:r w:rsidRPr="004504A1">
        <w:rPr>
          <w:rFonts w:ascii="Times New Roman" w:hAnsi="Times New Roman" w:cs="Times New Roman"/>
          <w:sz w:val="24"/>
          <w:szCs w:val="24"/>
        </w:rPr>
        <w:t>Το πρακτικό της δημοπρασίας κατακυρώνεται από τη Οικονομική  Επιτροπή κατόπιν εκτιμητικής έκθεσης της αρμόδιας επιτροπής, σχετικά με το αν το προσφερόμενο μίσθωμα είναι συμφέρον ή όχι.</w:t>
      </w:r>
    </w:p>
    <w:p w:rsidR="00B328DA" w:rsidRPr="004504A1" w:rsidRDefault="00B328DA" w:rsidP="00B328DA">
      <w:pPr>
        <w:tabs>
          <w:tab w:val="center" w:pos="4153"/>
          <w:tab w:val="left" w:pos="6212"/>
        </w:tabs>
        <w:ind w:left="-426" w:right="-1" w:firstLine="426"/>
        <w:rPr>
          <w:b/>
          <w:bCs/>
          <w:sz w:val="24"/>
          <w:szCs w:val="24"/>
          <w:u w:val="single"/>
        </w:rPr>
      </w:pPr>
      <w:r w:rsidRPr="004504A1">
        <w:rPr>
          <w:b/>
          <w:sz w:val="24"/>
          <w:szCs w:val="24"/>
          <w:u w:val="single"/>
        </w:rPr>
        <w:lastRenderedPageBreak/>
        <w:t>Άρθρο 17</w:t>
      </w:r>
      <w:r w:rsidRPr="004504A1">
        <w:rPr>
          <w:b/>
          <w:sz w:val="24"/>
          <w:szCs w:val="24"/>
          <w:u w:val="single"/>
          <w:vertAlign w:val="superscript"/>
        </w:rPr>
        <w:t>ο</w:t>
      </w:r>
      <w:r w:rsidRPr="004504A1">
        <w:rPr>
          <w:b/>
          <w:sz w:val="24"/>
          <w:szCs w:val="24"/>
          <w:u w:val="single"/>
        </w:rPr>
        <w:t xml:space="preserve"> : Δημοσίευση Διακήρυξης</w:t>
      </w:r>
    </w:p>
    <w:p w:rsidR="00B328DA" w:rsidRPr="004504A1" w:rsidRDefault="00B328DA" w:rsidP="00B328DA">
      <w:pPr>
        <w:ind w:left="-426" w:right="-1" w:firstLine="426"/>
        <w:jc w:val="center"/>
        <w:rPr>
          <w:b/>
          <w:bCs/>
          <w:sz w:val="24"/>
          <w:szCs w:val="24"/>
          <w:u w:val="single"/>
        </w:rPr>
      </w:pPr>
    </w:p>
    <w:p w:rsidR="00B328DA" w:rsidRPr="004504A1" w:rsidRDefault="00B328DA" w:rsidP="00B328DA">
      <w:pPr>
        <w:ind w:left="-426" w:right="-1" w:firstLine="426"/>
        <w:jc w:val="both"/>
        <w:rPr>
          <w:b/>
          <w:sz w:val="24"/>
          <w:szCs w:val="24"/>
        </w:rPr>
      </w:pPr>
      <w:r w:rsidRPr="004504A1">
        <w:rPr>
          <w:sz w:val="24"/>
          <w:szCs w:val="24"/>
        </w:rPr>
        <w:t xml:space="preserve">Η διακήρυξη θα δημοσιευθεί με φροντίδα του Δημάρχου τουλάχιστον είκοσι (20) ημέρες πριν από τη διενέργεια της δημοπρασίας α) σε δύο (2) εβδομαδιαίες τοπικές εφημερίδες, β) με ανάρτηση στην ιστοσελίδα του Δήμου </w:t>
      </w:r>
      <w:hyperlink r:id="rId11" w:history="1">
        <w:r w:rsidRPr="00316C77">
          <w:rPr>
            <w:rStyle w:val="-"/>
            <w:sz w:val="24"/>
            <w:szCs w:val="24"/>
            <w:lang w:val="en-US"/>
          </w:rPr>
          <w:t>www</w:t>
        </w:r>
        <w:r w:rsidRPr="00316C77">
          <w:rPr>
            <w:rStyle w:val="-"/>
            <w:sz w:val="24"/>
            <w:szCs w:val="24"/>
          </w:rPr>
          <w:t>.</w:t>
        </w:r>
        <w:proofErr w:type="spellStart"/>
        <w:r w:rsidRPr="00316C77">
          <w:rPr>
            <w:rStyle w:val="-"/>
            <w:sz w:val="24"/>
            <w:szCs w:val="24"/>
            <w:lang w:val="en-US"/>
          </w:rPr>
          <w:t>chioscity</w:t>
        </w:r>
        <w:proofErr w:type="spellEnd"/>
        <w:r w:rsidRPr="00316C77">
          <w:rPr>
            <w:rStyle w:val="-"/>
            <w:sz w:val="24"/>
            <w:szCs w:val="24"/>
          </w:rPr>
          <w:t>.</w:t>
        </w:r>
        <w:proofErr w:type="spellStart"/>
        <w:r w:rsidRPr="00316C77">
          <w:rPr>
            <w:rStyle w:val="-"/>
            <w:sz w:val="24"/>
            <w:szCs w:val="24"/>
          </w:rPr>
          <w:t>gr</w:t>
        </w:r>
        <w:proofErr w:type="spellEnd"/>
      </w:hyperlink>
      <w:r w:rsidRPr="004504A1">
        <w:rPr>
          <w:sz w:val="24"/>
          <w:szCs w:val="24"/>
        </w:rPr>
        <w:t xml:space="preserve"> και στο Πρόγραμμα «Διαύγεια" και γ) με τοιχοκόλληση αντιγράφου αυτής στον πίνακα ανακοινώσεων του δημοτικού καταστήματος στη Δημοτική Ενότητα </w:t>
      </w:r>
      <w:r>
        <w:rPr>
          <w:sz w:val="24"/>
          <w:szCs w:val="24"/>
        </w:rPr>
        <w:t>Χίου</w:t>
      </w:r>
      <w:r w:rsidRPr="004504A1">
        <w:rPr>
          <w:sz w:val="24"/>
          <w:szCs w:val="24"/>
        </w:rPr>
        <w:t xml:space="preserve"> και αντίστοιχα.</w:t>
      </w:r>
    </w:p>
    <w:p w:rsidR="00B328DA" w:rsidRPr="004504A1" w:rsidRDefault="00B328DA" w:rsidP="00B328DA">
      <w:pPr>
        <w:ind w:right="-1"/>
        <w:jc w:val="both"/>
        <w:rPr>
          <w:b/>
          <w:sz w:val="24"/>
          <w:szCs w:val="24"/>
        </w:rPr>
      </w:pPr>
    </w:p>
    <w:p w:rsidR="00B328DA" w:rsidRPr="004504A1" w:rsidRDefault="00B328DA" w:rsidP="00B328DA">
      <w:pPr>
        <w:ind w:right="-1"/>
        <w:jc w:val="both"/>
        <w:rPr>
          <w:b/>
          <w:bCs/>
          <w:sz w:val="24"/>
          <w:szCs w:val="24"/>
          <w:u w:val="single"/>
        </w:rPr>
      </w:pPr>
      <w:r w:rsidRPr="004504A1">
        <w:rPr>
          <w:b/>
          <w:sz w:val="24"/>
          <w:szCs w:val="24"/>
          <w:u w:val="single"/>
        </w:rPr>
        <w:t>Άρθρο 18</w:t>
      </w:r>
      <w:r w:rsidRPr="004504A1">
        <w:rPr>
          <w:b/>
          <w:sz w:val="24"/>
          <w:szCs w:val="24"/>
          <w:u w:val="single"/>
          <w:vertAlign w:val="superscript"/>
        </w:rPr>
        <w:t>ο</w:t>
      </w:r>
      <w:r w:rsidRPr="004504A1">
        <w:rPr>
          <w:b/>
          <w:sz w:val="24"/>
          <w:szCs w:val="24"/>
          <w:u w:val="single"/>
        </w:rPr>
        <w:t xml:space="preserve"> : Επανάληψη της δημοπρασίας</w:t>
      </w:r>
    </w:p>
    <w:p w:rsidR="00B328DA" w:rsidRPr="004504A1" w:rsidRDefault="00B328DA" w:rsidP="00B328DA">
      <w:pPr>
        <w:ind w:right="-1"/>
        <w:jc w:val="center"/>
        <w:rPr>
          <w:b/>
          <w:bCs/>
          <w:sz w:val="24"/>
          <w:szCs w:val="24"/>
          <w:u w:val="single"/>
        </w:rPr>
      </w:pPr>
    </w:p>
    <w:p w:rsidR="00B328DA" w:rsidRPr="004504A1" w:rsidRDefault="00B328DA" w:rsidP="00B328DA">
      <w:pPr>
        <w:ind w:left="-426" w:right="-1" w:firstLine="426"/>
        <w:jc w:val="both"/>
        <w:rPr>
          <w:b/>
          <w:sz w:val="24"/>
          <w:szCs w:val="24"/>
        </w:rPr>
      </w:pPr>
      <w:r w:rsidRPr="004504A1">
        <w:rPr>
          <w:sz w:val="24"/>
          <w:szCs w:val="24"/>
        </w:rPr>
        <w:t xml:space="preserve">Η δημοπρασία </w:t>
      </w:r>
      <w:r>
        <w:rPr>
          <w:sz w:val="24"/>
          <w:szCs w:val="24"/>
        </w:rPr>
        <w:t xml:space="preserve">δύναται να επαναληφθεί </w:t>
      </w:r>
      <w:r w:rsidRPr="004504A1">
        <w:rPr>
          <w:sz w:val="24"/>
          <w:szCs w:val="24"/>
        </w:rPr>
        <w:t xml:space="preserve"> εάν δεν παρουσιαστεί κατ' αυτήν μειοδότης. </w:t>
      </w:r>
    </w:p>
    <w:p w:rsidR="00B328DA" w:rsidRPr="004504A1" w:rsidRDefault="00B328DA" w:rsidP="00B328DA">
      <w:pPr>
        <w:ind w:left="-426" w:right="-1" w:firstLine="426"/>
        <w:jc w:val="both"/>
        <w:rPr>
          <w:sz w:val="24"/>
          <w:szCs w:val="24"/>
        </w:rPr>
      </w:pPr>
      <w:r w:rsidRPr="004504A1">
        <w:rPr>
          <w:sz w:val="24"/>
          <w:szCs w:val="24"/>
        </w:rPr>
        <w:t>Η δημοπρασία επαναλαμβάνεται κατόπιν αποφάσεως του Δημοτικού Συμβουλίου όταν συντρέχουν οι λόγοι που προβλέπονται στις διατάξεις της παρ. 2, του άρθρου 6 του Π.Δ. 270/81.</w:t>
      </w:r>
    </w:p>
    <w:p w:rsidR="00B328DA" w:rsidRPr="004504A1" w:rsidRDefault="00B328DA" w:rsidP="00B328DA">
      <w:pPr>
        <w:ind w:right="-1"/>
        <w:rPr>
          <w:b/>
          <w:bCs/>
          <w:sz w:val="24"/>
          <w:szCs w:val="24"/>
          <w:u w:val="single"/>
        </w:rPr>
      </w:pPr>
      <w:r w:rsidRPr="004504A1">
        <w:rPr>
          <w:b/>
          <w:sz w:val="24"/>
          <w:szCs w:val="24"/>
          <w:u w:val="single"/>
        </w:rPr>
        <w:t>Άρθρο 19</w:t>
      </w:r>
      <w:r w:rsidRPr="004504A1">
        <w:rPr>
          <w:b/>
          <w:sz w:val="24"/>
          <w:szCs w:val="24"/>
          <w:u w:val="single"/>
          <w:vertAlign w:val="superscript"/>
        </w:rPr>
        <w:t>ο</w:t>
      </w:r>
      <w:r w:rsidRPr="004504A1">
        <w:rPr>
          <w:b/>
          <w:sz w:val="24"/>
          <w:szCs w:val="24"/>
          <w:u w:val="single"/>
        </w:rPr>
        <w:t xml:space="preserve"> : Πληροφόρηση ενδιαφερομένων</w:t>
      </w:r>
    </w:p>
    <w:p w:rsidR="00B328DA" w:rsidRPr="004504A1" w:rsidRDefault="00B328DA" w:rsidP="00B328DA">
      <w:pPr>
        <w:ind w:right="-1"/>
        <w:jc w:val="center"/>
        <w:rPr>
          <w:b/>
          <w:bCs/>
          <w:sz w:val="24"/>
          <w:szCs w:val="24"/>
        </w:rPr>
      </w:pPr>
    </w:p>
    <w:p w:rsidR="00B328DA" w:rsidRPr="004504A1" w:rsidRDefault="00B328DA" w:rsidP="00B328DA">
      <w:pPr>
        <w:ind w:left="-426" w:right="-1"/>
        <w:jc w:val="both"/>
        <w:rPr>
          <w:b/>
          <w:sz w:val="24"/>
          <w:szCs w:val="24"/>
        </w:rPr>
      </w:pPr>
      <w:r w:rsidRPr="004504A1">
        <w:rPr>
          <w:sz w:val="24"/>
          <w:szCs w:val="24"/>
        </w:rPr>
        <w:t xml:space="preserve">Πληροφορίες για την παρούσα διακήρυξη παρέχονται από: </w:t>
      </w:r>
    </w:p>
    <w:p w:rsidR="00B328DA" w:rsidRPr="004504A1" w:rsidRDefault="00B328DA" w:rsidP="00B328DA">
      <w:pPr>
        <w:ind w:left="-426" w:right="-1"/>
        <w:jc w:val="both"/>
        <w:rPr>
          <w:b/>
          <w:sz w:val="24"/>
          <w:szCs w:val="24"/>
        </w:rPr>
      </w:pPr>
      <w:r w:rsidRPr="004504A1">
        <w:rPr>
          <w:sz w:val="24"/>
          <w:szCs w:val="24"/>
        </w:rPr>
        <w:t>1)</w:t>
      </w:r>
      <w:r>
        <w:rPr>
          <w:sz w:val="24"/>
          <w:szCs w:val="24"/>
        </w:rPr>
        <w:t>Τεχνική Υπηρεσία Δήμου Χίου</w:t>
      </w:r>
      <w:r w:rsidRPr="004504A1">
        <w:rPr>
          <w:sz w:val="24"/>
          <w:szCs w:val="24"/>
        </w:rPr>
        <w:t xml:space="preserve"> κατά τις εργάσιμες ημέρες και ώρες.</w:t>
      </w:r>
    </w:p>
    <w:p w:rsidR="00B328DA" w:rsidRPr="004504A1" w:rsidRDefault="00B328DA" w:rsidP="00B328DA">
      <w:pPr>
        <w:ind w:left="-426" w:right="-1"/>
        <w:jc w:val="both"/>
        <w:rPr>
          <w:b/>
          <w:sz w:val="24"/>
          <w:szCs w:val="24"/>
        </w:rPr>
      </w:pPr>
      <w:r w:rsidRPr="004504A1">
        <w:rPr>
          <w:sz w:val="24"/>
          <w:szCs w:val="24"/>
        </w:rPr>
        <w:t xml:space="preserve">Διεύθυνση: </w:t>
      </w:r>
      <w:r>
        <w:rPr>
          <w:sz w:val="24"/>
          <w:szCs w:val="24"/>
        </w:rPr>
        <w:t>Οινοπίωνος 1</w:t>
      </w:r>
    </w:p>
    <w:p w:rsidR="00B328DA" w:rsidRPr="004504A1" w:rsidRDefault="00B328DA" w:rsidP="00B328DA">
      <w:pPr>
        <w:ind w:left="-426" w:right="-1"/>
        <w:jc w:val="both"/>
        <w:rPr>
          <w:b/>
          <w:sz w:val="24"/>
          <w:szCs w:val="24"/>
        </w:rPr>
      </w:pPr>
      <w:r w:rsidRPr="004504A1">
        <w:rPr>
          <w:sz w:val="24"/>
          <w:szCs w:val="24"/>
        </w:rPr>
        <w:t xml:space="preserve">Τηλέφωνο: </w:t>
      </w:r>
      <w:r>
        <w:rPr>
          <w:sz w:val="24"/>
          <w:szCs w:val="24"/>
        </w:rPr>
        <w:t>2271350007</w:t>
      </w:r>
      <w:r w:rsidRPr="004504A1">
        <w:rPr>
          <w:sz w:val="24"/>
          <w:szCs w:val="24"/>
        </w:rPr>
        <w:t xml:space="preserve"> , </w:t>
      </w:r>
      <w:r w:rsidRPr="004504A1">
        <w:rPr>
          <w:sz w:val="24"/>
          <w:szCs w:val="24"/>
          <w:lang w:val="en-US"/>
        </w:rPr>
        <w:t>FAX</w:t>
      </w:r>
      <w:r>
        <w:rPr>
          <w:sz w:val="24"/>
          <w:szCs w:val="24"/>
        </w:rPr>
        <w:t xml:space="preserve"> 2271351622</w:t>
      </w:r>
      <w:r w:rsidRPr="004504A1">
        <w:rPr>
          <w:sz w:val="24"/>
          <w:szCs w:val="24"/>
        </w:rPr>
        <w:t xml:space="preserve"> </w:t>
      </w:r>
    </w:p>
    <w:p w:rsidR="00B328DA" w:rsidRPr="004504A1" w:rsidRDefault="00B328DA" w:rsidP="00B328DA">
      <w:pPr>
        <w:ind w:left="-426" w:right="-1"/>
        <w:jc w:val="both"/>
        <w:rPr>
          <w:b/>
          <w:sz w:val="24"/>
          <w:szCs w:val="24"/>
        </w:rPr>
      </w:pPr>
      <w:r w:rsidRPr="004504A1">
        <w:rPr>
          <w:sz w:val="24"/>
          <w:szCs w:val="24"/>
        </w:rPr>
        <w:t xml:space="preserve">2) Ιστοσελίδα του Δήμου </w:t>
      </w:r>
      <w:r>
        <w:rPr>
          <w:sz w:val="24"/>
          <w:szCs w:val="24"/>
        </w:rPr>
        <w:t>Χίου</w:t>
      </w:r>
      <w:r w:rsidRPr="004504A1">
        <w:rPr>
          <w:sz w:val="24"/>
          <w:szCs w:val="24"/>
        </w:rPr>
        <w:t xml:space="preserve"> </w:t>
      </w:r>
      <w:hyperlink r:id="rId12" w:history="1">
        <w:r w:rsidRPr="00316C77">
          <w:rPr>
            <w:rStyle w:val="-"/>
            <w:sz w:val="24"/>
            <w:szCs w:val="24"/>
            <w:lang w:val="en-US"/>
          </w:rPr>
          <w:t>www</w:t>
        </w:r>
        <w:r w:rsidRPr="00316C77">
          <w:rPr>
            <w:rStyle w:val="-"/>
            <w:sz w:val="24"/>
            <w:szCs w:val="24"/>
          </w:rPr>
          <w:t>.</w:t>
        </w:r>
        <w:proofErr w:type="spellStart"/>
        <w:r w:rsidRPr="00316C77">
          <w:rPr>
            <w:rStyle w:val="-"/>
            <w:sz w:val="24"/>
            <w:szCs w:val="24"/>
            <w:lang w:val="en-US"/>
          </w:rPr>
          <w:t>chioscity</w:t>
        </w:r>
        <w:proofErr w:type="spellEnd"/>
        <w:r w:rsidRPr="00316C77">
          <w:rPr>
            <w:rStyle w:val="-"/>
            <w:sz w:val="24"/>
            <w:szCs w:val="24"/>
          </w:rPr>
          <w:t>.</w:t>
        </w:r>
        <w:proofErr w:type="spellStart"/>
        <w:r w:rsidRPr="00316C77">
          <w:rPr>
            <w:rStyle w:val="-"/>
            <w:sz w:val="24"/>
            <w:szCs w:val="24"/>
          </w:rPr>
          <w:t>gr</w:t>
        </w:r>
        <w:proofErr w:type="spellEnd"/>
      </w:hyperlink>
      <w:r w:rsidRPr="004504A1">
        <w:rPr>
          <w:sz w:val="24"/>
          <w:szCs w:val="24"/>
        </w:rPr>
        <w:t>.</w:t>
      </w:r>
    </w:p>
    <w:p w:rsidR="00B328DA" w:rsidRPr="004504A1" w:rsidRDefault="00B328DA" w:rsidP="00B328DA">
      <w:pPr>
        <w:ind w:left="-426" w:right="-1"/>
        <w:jc w:val="both"/>
        <w:rPr>
          <w:b/>
          <w:sz w:val="24"/>
          <w:szCs w:val="24"/>
        </w:rPr>
      </w:pPr>
    </w:p>
    <w:p w:rsidR="00B328DA" w:rsidRPr="004504A1" w:rsidRDefault="00B328DA" w:rsidP="00B328DA">
      <w:pPr>
        <w:ind w:left="-426" w:right="-1"/>
        <w:jc w:val="both"/>
        <w:rPr>
          <w:b/>
          <w:sz w:val="24"/>
          <w:szCs w:val="24"/>
        </w:rPr>
      </w:pPr>
      <w:r w:rsidRPr="004504A1">
        <w:rPr>
          <w:sz w:val="24"/>
          <w:szCs w:val="24"/>
        </w:rPr>
        <w:t xml:space="preserve">Αντίγραφο της διακήρυξης χορηγείται ή αποστέλλεται στους ενδιαφερόμενους ύστερα από αίτηση που υποβάλλεται στην ανωτέρω διεύθυνση μέχρι και την προηγούμενη της καταληκτικής ημερομηνίας.  </w:t>
      </w:r>
    </w:p>
    <w:p w:rsidR="00B328DA" w:rsidRPr="004504A1" w:rsidRDefault="00B328DA" w:rsidP="00B328DA">
      <w:pPr>
        <w:ind w:right="-1"/>
        <w:jc w:val="both"/>
        <w:rPr>
          <w:sz w:val="24"/>
          <w:szCs w:val="24"/>
        </w:rPr>
      </w:pPr>
    </w:p>
    <w:p w:rsidR="00B328DA" w:rsidRDefault="00B328DA" w:rsidP="00B328DA">
      <w:pPr>
        <w:ind w:right="-1"/>
        <w:jc w:val="both"/>
        <w:rPr>
          <w:sz w:val="24"/>
          <w:szCs w:val="24"/>
        </w:rPr>
      </w:pPr>
      <w:r w:rsidRPr="004504A1">
        <w:rPr>
          <w:sz w:val="24"/>
          <w:szCs w:val="24"/>
        </w:rPr>
        <w:t xml:space="preserve">                                                                                                  Ο ΔΗΜΑΡΧΟΣ</w:t>
      </w:r>
    </w:p>
    <w:p w:rsidR="00B328DA" w:rsidRDefault="00B328DA" w:rsidP="00B328DA">
      <w:pPr>
        <w:ind w:right="-1"/>
        <w:jc w:val="both"/>
        <w:rPr>
          <w:sz w:val="24"/>
          <w:szCs w:val="24"/>
        </w:rPr>
      </w:pPr>
    </w:p>
    <w:p w:rsidR="00B328DA" w:rsidRPr="004504A1" w:rsidRDefault="00B328DA" w:rsidP="00B328DA">
      <w:pPr>
        <w:ind w:right="-1"/>
        <w:jc w:val="both"/>
        <w:rPr>
          <w:b/>
          <w:sz w:val="24"/>
          <w:szCs w:val="24"/>
        </w:rPr>
      </w:pPr>
    </w:p>
    <w:p w:rsidR="00B328DA" w:rsidRDefault="00B328DA" w:rsidP="00B328DA">
      <w:pPr>
        <w:ind w:right="-1"/>
        <w:rPr>
          <w:sz w:val="24"/>
          <w:szCs w:val="24"/>
        </w:rPr>
      </w:pPr>
      <w:r w:rsidRPr="004504A1">
        <w:rPr>
          <w:sz w:val="24"/>
          <w:szCs w:val="24"/>
        </w:rPr>
        <w:tab/>
      </w:r>
      <w:r w:rsidRPr="004504A1">
        <w:rPr>
          <w:sz w:val="24"/>
          <w:szCs w:val="24"/>
        </w:rPr>
        <w:tab/>
      </w:r>
      <w:r w:rsidRPr="004504A1">
        <w:rPr>
          <w:sz w:val="24"/>
          <w:szCs w:val="24"/>
        </w:rPr>
        <w:tab/>
      </w:r>
      <w:r w:rsidRPr="004504A1">
        <w:rPr>
          <w:sz w:val="24"/>
          <w:szCs w:val="24"/>
        </w:rPr>
        <w:tab/>
      </w:r>
      <w:r w:rsidRPr="004504A1">
        <w:rPr>
          <w:sz w:val="24"/>
          <w:szCs w:val="24"/>
        </w:rPr>
        <w:tab/>
        <w:t xml:space="preserve">                            </w:t>
      </w:r>
      <w:r>
        <w:rPr>
          <w:sz w:val="24"/>
          <w:szCs w:val="24"/>
        </w:rPr>
        <w:t xml:space="preserve">    </w:t>
      </w:r>
      <w:r w:rsidRPr="004504A1">
        <w:rPr>
          <w:sz w:val="24"/>
          <w:szCs w:val="24"/>
        </w:rPr>
        <w:t xml:space="preserve"> </w:t>
      </w:r>
      <w:r>
        <w:rPr>
          <w:sz w:val="24"/>
          <w:szCs w:val="24"/>
        </w:rPr>
        <w:t xml:space="preserve">Εμμανουήλ </w:t>
      </w:r>
      <w:proofErr w:type="spellStart"/>
      <w:r>
        <w:rPr>
          <w:sz w:val="24"/>
          <w:szCs w:val="24"/>
        </w:rPr>
        <w:t>Βουρνούς</w:t>
      </w:r>
      <w:proofErr w:type="spellEnd"/>
    </w:p>
    <w:p w:rsidR="00B328DA" w:rsidRDefault="00B328DA" w:rsidP="00B328DA">
      <w:pPr>
        <w:ind w:right="-1"/>
        <w:rPr>
          <w:sz w:val="24"/>
          <w:szCs w:val="24"/>
        </w:rPr>
      </w:pPr>
    </w:p>
    <w:p w:rsidR="00B328DA" w:rsidRPr="00D76F38" w:rsidRDefault="00B328DA" w:rsidP="00B328DA">
      <w:pPr>
        <w:ind w:right="-1"/>
        <w:rPr>
          <w:sz w:val="24"/>
          <w:szCs w:val="24"/>
        </w:rPr>
      </w:pPr>
    </w:p>
    <w:p w:rsidR="00B328DA" w:rsidRPr="004504A1" w:rsidRDefault="00B328DA" w:rsidP="00B328DA">
      <w:pPr>
        <w:ind w:right="-1"/>
        <w:jc w:val="both"/>
        <w:rPr>
          <w:sz w:val="24"/>
          <w:szCs w:val="24"/>
        </w:rPr>
      </w:pPr>
      <w:r w:rsidRPr="004504A1">
        <w:rPr>
          <w:sz w:val="24"/>
          <w:szCs w:val="24"/>
        </w:rPr>
        <w:t xml:space="preserve">                                                                                    </w:t>
      </w:r>
    </w:p>
    <w:p w:rsidR="00B328DA" w:rsidRPr="004504A1" w:rsidRDefault="00B328DA" w:rsidP="00B328DA">
      <w:pPr>
        <w:shd w:val="clear" w:color="auto" w:fill="FFFFFF"/>
        <w:spacing w:before="278" w:line="274" w:lineRule="exact"/>
        <w:ind w:left="-426" w:right="-1"/>
        <w:jc w:val="both"/>
        <w:rPr>
          <w:b/>
          <w:sz w:val="24"/>
          <w:szCs w:val="24"/>
        </w:rPr>
      </w:pPr>
      <w:r w:rsidRPr="004504A1">
        <w:rPr>
          <w:color w:val="000000"/>
          <w:spacing w:val="5"/>
          <w:sz w:val="24"/>
          <w:szCs w:val="24"/>
        </w:rPr>
        <w:t xml:space="preserve">                                                                                                   </w:t>
      </w:r>
    </w:p>
    <w:p w:rsidR="00B328DA" w:rsidRDefault="00B328DA" w:rsidP="00B328DA"/>
    <w:p w:rsidR="00B328DA" w:rsidRPr="00EA0A84" w:rsidRDefault="00B328DA" w:rsidP="00B328DA">
      <w:pPr>
        <w:ind w:left="1099" w:right="6581"/>
        <w:rPr>
          <w:lang w:val="en-US"/>
        </w:rPr>
      </w:pPr>
    </w:p>
    <w:p w:rsidR="004C1A92" w:rsidRPr="00B328DA" w:rsidRDefault="00D51EA2" w:rsidP="00B328DA"/>
    <w:sectPr w:rsidR="004C1A92" w:rsidRPr="00B328DA" w:rsidSect="00730BF5">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A2" w:rsidRDefault="00D51EA2" w:rsidP="003A7D25">
      <w:r>
        <w:separator/>
      </w:r>
    </w:p>
  </w:endnote>
  <w:endnote w:type="continuationSeparator" w:id="0">
    <w:p w:rsidR="00D51EA2" w:rsidRDefault="00D51EA2" w:rsidP="003A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506747"/>
      <w:docPartObj>
        <w:docPartGallery w:val="Page Numbers (Bottom of Page)"/>
        <w:docPartUnique/>
      </w:docPartObj>
    </w:sdtPr>
    <w:sdtEndPr/>
    <w:sdtContent>
      <w:p w:rsidR="003A7D25" w:rsidRDefault="003A7D25">
        <w:pPr>
          <w:pStyle w:val="a9"/>
          <w:jc w:val="center"/>
        </w:pPr>
        <w:r>
          <w:rPr>
            <w:noProof/>
            <w:lang w:val="en-US" w:eastAsia="en-US"/>
          </w:rPr>
          <mc:AlternateContent>
            <mc:Choice Requires="wps">
              <w:drawing>
                <wp:inline distT="0" distB="0" distL="0" distR="0" wp14:editId="30D65B82">
                  <wp:extent cx="5467350" cy="45085"/>
                  <wp:effectExtent l="9525" t="9525" r="0" b="2540"/>
                  <wp:docPr id="648" name="Αυτόματο Σχήμα 1" descr="Ανοιχτόχρωμη οριζόντια"/>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Αυτόματο Σχήμα 1" o:spid="_x0000_s1026" type="#_x0000_t110" alt="Ανοιχτόχρωμη οριζόντια"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" fillcolor="black" stroked="f">
                  <v:fill r:id="rId1" o:title="" type="pattern"/>
                  <w10:anchorlock/>
                </v:shape>
              </w:pict>
            </mc:Fallback>
          </mc:AlternateContent>
        </w:r>
      </w:p>
      <w:p w:rsidR="003A7D25" w:rsidRDefault="003A7D25">
        <w:pPr>
          <w:pStyle w:val="a9"/>
          <w:jc w:val="center"/>
        </w:pPr>
        <w:r>
          <w:fldChar w:fldCharType="begin"/>
        </w:r>
        <w:r>
          <w:instrText>PAGE    \* MERGEFORMAT</w:instrText>
        </w:r>
        <w:r>
          <w:fldChar w:fldCharType="separate"/>
        </w:r>
        <w:r w:rsidR="00BA54B3">
          <w:rPr>
            <w:noProof/>
          </w:rPr>
          <w:t>1</w:t>
        </w:r>
        <w:r>
          <w:fldChar w:fldCharType="end"/>
        </w:r>
      </w:p>
    </w:sdtContent>
  </w:sdt>
  <w:p w:rsidR="003A7D25" w:rsidRDefault="003A7D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A2" w:rsidRDefault="00D51EA2" w:rsidP="003A7D25">
      <w:r>
        <w:separator/>
      </w:r>
    </w:p>
  </w:footnote>
  <w:footnote w:type="continuationSeparator" w:id="0">
    <w:p w:rsidR="00D51EA2" w:rsidRDefault="00D51EA2" w:rsidP="003A7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6A4238"/>
    <w:lvl w:ilvl="0">
      <w:numFmt w:val="bullet"/>
      <w:lvlText w:val="*"/>
      <w:lvlJc w:val="left"/>
    </w:lvl>
  </w:abstractNum>
  <w:abstractNum w:abstractNumId="1">
    <w:nsid w:val="05984DC1"/>
    <w:multiLevelType w:val="singleLevel"/>
    <w:tmpl w:val="3CC4A088"/>
    <w:lvl w:ilvl="0">
      <w:start w:val="1"/>
      <w:numFmt w:val="decimal"/>
      <w:lvlText w:val="%1."/>
      <w:legacy w:legacy="1" w:legacySpace="0" w:legacyIndent="250"/>
      <w:lvlJc w:val="left"/>
      <w:rPr>
        <w:rFonts w:ascii="Times New Roman" w:hAnsi="Times New Roman" w:cs="Times New Roman" w:hint="default"/>
      </w:rPr>
    </w:lvl>
  </w:abstractNum>
  <w:abstractNum w:abstractNumId="2">
    <w:nsid w:val="10CF1694"/>
    <w:multiLevelType w:val="hybridMultilevel"/>
    <w:tmpl w:val="9842B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65D48"/>
    <w:multiLevelType w:val="singleLevel"/>
    <w:tmpl w:val="A3382EE8"/>
    <w:lvl w:ilvl="0">
      <w:start w:val="1"/>
      <w:numFmt w:val="decimal"/>
      <w:lvlText w:val="%1."/>
      <w:legacy w:legacy="1" w:legacySpace="0" w:legacyIndent="269"/>
      <w:lvlJc w:val="left"/>
      <w:rPr>
        <w:rFonts w:ascii="Times New Roman" w:hAnsi="Times New Roman" w:cs="Times New Roman" w:hint="default"/>
      </w:rPr>
    </w:lvl>
  </w:abstractNum>
  <w:abstractNum w:abstractNumId="4">
    <w:nsid w:val="349B6755"/>
    <w:multiLevelType w:val="hybridMultilevel"/>
    <w:tmpl w:val="A8229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C24927"/>
    <w:multiLevelType w:val="hybridMultilevel"/>
    <w:tmpl w:val="4E08F1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32B5138"/>
    <w:multiLevelType w:val="hybridMultilevel"/>
    <w:tmpl w:val="E140D2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84B6BF2"/>
    <w:multiLevelType w:val="hybridMultilevel"/>
    <w:tmpl w:val="D54EC4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6743DAD"/>
    <w:multiLevelType w:val="singleLevel"/>
    <w:tmpl w:val="3CC4A088"/>
    <w:lvl w:ilvl="0">
      <w:start w:val="1"/>
      <w:numFmt w:val="decimal"/>
      <w:lvlText w:val="%1."/>
      <w:legacy w:legacy="1" w:legacySpace="0" w:legacyIndent="250"/>
      <w:lvlJc w:val="left"/>
      <w:rPr>
        <w:rFonts w:ascii="Times New Roman" w:hAnsi="Times New Roman" w:cs="Times New Roman" w:hint="default"/>
      </w:rPr>
    </w:lvl>
  </w:abstractNum>
  <w:abstractNum w:abstractNumId="9">
    <w:nsid w:val="716A36CF"/>
    <w:multiLevelType w:val="hybridMultilevel"/>
    <w:tmpl w:val="E20A2FF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8"/>
  </w:num>
  <w:num w:numId="7">
    <w:abstractNumId w:val="0"/>
    <w:lvlOverride w:ilvl="0">
      <w:lvl w:ilvl="0">
        <w:start w:val="65535"/>
        <w:numFmt w:val="bullet"/>
        <w:lvlText w:val="•"/>
        <w:legacy w:legacy="1" w:legacySpace="0" w:legacyIndent="149"/>
        <w:lvlJc w:val="left"/>
        <w:rPr>
          <w:rFonts w:ascii="Arial" w:hAnsi="Arial" w:cs="Arial" w:hint="default"/>
        </w:rPr>
      </w:lvl>
    </w:lvlOverride>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F5"/>
    <w:rsid w:val="0000157B"/>
    <w:rsid w:val="00285D12"/>
    <w:rsid w:val="003A7D25"/>
    <w:rsid w:val="003C1E58"/>
    <w:rsid w:val="004102B5"/>
    <w:rsid w:val="0041666D"/>
    <w:rsid w:val="00462F28"/>
    <w:rsid w:val="004A7EA5"/>
    <w:rsid w:val="00510DA6"/>
    <w:rsid w:val="00633131"/>
    <w:rsid w:val="00713CC6"/>
    <w:rsid w:val="00730BF5"/>
    <w:rsid w:val="00896A5C"/>
    <w:rsid w:val="008F5A34"/>
    <w:rsid w:val="0092342B"/>
    <w:rsid w:val="00925EC4"/>
    <w:rsid w:val="00941407"/>
    <w:rsid w:val="00985354"/>
    <w:rsid w:val="00997D01"/>
    <w:rsid w:val="009E585D"/>
    <w:rsid w:val="00A04F48"/>
    <w:rsid w:val="00AA5E0B"/>
    <w:rsid w:val="00B328DA"/>
    <w:rsid w:val="00B425FF"/>
    <w:rsid w:val="00B60B64"/>
    <w:rsid w:val="00BA54B3"/>
    <w:rsid w:val="00C4734D"/>
    <w:rsid w:val="00CB106B"/>
    <w:rsid w:val="00CB1AB1"/>
    <w:rsid w:val="00CE6C27"/>
    <w:rsid w:val="00D51EA2"/>
    <w:rsid w:val="00D877D0"/>
    <w:rsid w:val="00E20D8C"/>
    <w:rsid w:val="00EE4341"/>
    <w:rsid w:val="00F27885"/>
    <w:rsid w:val="00F7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F5"/>
    <w:pPr>
      <w:widowControl w:val="0"/>
      <w:autoSpaceDE w:val="0"/>
      <w:autoSpaceDN w:val="0"/>
      <w:adjustRightInd w:val="0"/>
      <w:spacing w:after="0" w:line="240" w:lineRule="auto"/>
    </w:pPr>
    <w:rPr>
      <w:rFonts w:ascii="Times New Roman" w:eastAsia="Times New Roman" w:hAnsi="Times New Roman" w:cs="Times New Roman"/>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730BF5"/>
    <w:pPr>
      <w:widowControl/>
      <w:autoSpaceDE/>
      <w:autoSpaceDN/>
      <w:adjustRightInd/>
    </w:pPr>
    <w:rPr>
      <w:rFonts w:ascii="Courier New" w:hAnsi="Courier New" w:cs="Courier New"/>
    </w:rPr>
  </w:style>
  <w:style w:type="character" w:customStyle="1" w:styleId="Char">
    <w:name w:val="Απλό κείμενο Char"/>
    <w:basedOn w:val="a0"/>
    <w:link w:val="a3"/>
    <w:uiPriority w:val="99"/>
    <w:rsid w:val="00730BF5"/>
    <w:rPr>
      <w:rFonts w:ascii="Courier New" w:eastAsia="Times New Roman" w:hAnsi="Courier New" w:cs="Courier New"/>
      <w:sz w:val="20"/>
      <w:szCs w:val="20"/>
      <w:lang w:val="el-GR" w:eastAsia="el-GR"/>
    </w:rPr>
  </w:style>
  <w:style w:type="paragraph" w:styleId="a4">
    <w:name w:val="Balloon Text"/>
    <w:basedOn w:val="a"/>
    <w:link w:val="Char0"/>
    <w:uiPriority w:val="99"/>
    <w:semiHidden/>
    <w:unhideWhenUsed/>
    <w:rsid w:val="00730BF5"/>
    <w:rPr>
      <w:rFonts w:ascii="Tahoma" w:hAnsi="Tahoma" w:cs="Tahoma"/>
      <w:sz w:val="16"/>
      <w:szCs w:val="16"/>
    </w:rPr>
  </w:style>
  <w:style w:type="character" w:customStyle="1" w:styleId="Char0">
    <w:name w:val="Κείμενο πλαισίου Char"/>
    <w:basedOn w:val="a0"/>
    <w:link w:val="a4"/>
    <w:uiPriority w:val="99"/>
    <w:semiHidden/>
    <w:rsid w:val="00730BF5"/>
    <w:rPr>
      <w:rFonts w:ascii="Tahoma" w:eastAsia="Times New Roman" w:hAnsi="Tahoma" w:cs="Tahoma"/>
      <w:sz w:val="16"/>
      <w:szCs w:val="16"/>
      <w:lang w:val="el-GR" w:eastAsia="el-GR"/>
    </w:rPr>
  </w:style>
  <w:style w:type="character" w:styleId="-">
    <w:name w:val="Hyperlink"/>
    <w:rsid w:val="00CE6C27"/>
    <w:rPr>
      <w:color w:val="0000FF"/>
      <w:u w:val="single"/>
    </w:rPr>
  </w:style>
  <w:style w:type="paragraph" w:styleId="2">
    <w:name w:val="Body Text 2"/>
    <w:basedOn w:val="a"/>
    <w:link w:val="2Char"/>
    <w:rsid w:val="00CE6C27"/>
    <w:pPr>
      <w:widowControl/>
      <w:overflowPunct w:val="0"/>
      <w:jc w:val="both"/>
      <w:textAlignment w:val="baseline"/>
    </w:pPr>
    <w:rPr>
      <w:sz w:val="24"/>
    </w:rPr>
  </w:style>
  <w:style w:type="character" w:customStyle="1" w:styleId="2Char">
    <w:name w:val="Σώμα κείμενου 2 Char"/>
    <w:basedOn w:val="a0"/>
    <w:link w:val="2"/>
    <w:rsid w:val="00CE6C27"/>
    <w:rPr>
      <w:rFonts w:ascii="Times New Roman" w:eastAsia="Times New Roman" w:hAnsi="Times New Roman" w:cs="Times New Roman"/>
      <w:sz w:val="24"/>
      <w:szCs w:val="20"/>
      <w:lang w:val="el-GR" w:eastAsia="el-GR"/>
    </w:rPr>
  </w:style>
  <w:style w:type="paragraph" w:styleId="a5">
    <w:name w:val="Body Text Indent"/>
    <w:basedOn w:val="a"/>
    <w:link w:val="Char1"/>
    <w:rsid w:val="00CE6C27"/>
    <w:pPr>
      <w:widowControl/>
      <w:autoSpaceDE/>
      <w:autoSpaceDN/>
      <w:adjustRightInd/>
      <w:spacing w:after="120"/>
      <w:ind w:left="283"/>
    </w:pPr>
    <w:rPr>
      <w:rFonts w:ascii="Verdana" w:eastAsia="SimSun" w:hAnsi="Verdana" w:cs="Verdana"/>
      <w:snapToGrid w:val="0"/>
      <w:lang w:eastAsia="zh-CN"/>
    </w:rPr>
  </w:style>
  <w:style w:type="character" w:customStyle="1" w:styleId="Char1">
    <w:name w:val="Σώμα κείμενου με εσοχή Char"/>
    <w:basedOn w:val="a0"/>
    <w:link w:val="a5"/>
    <w:rsid w:val="00CE6C27"/>
    <w:rPr>
      <w:rFonts w:ascii="Verdana" w:eastAsia="SimSun" w:hAnsi="Verdana" w:cs="Verdana"/>
      <w:snapToGrid w:val="0"/>
      <w:sz w:val="20"/>
      <w:szCs w:val="20"/>
      <w:lang w:val="el-GR" w:eastAsia="zh-CN"/>
    </w:rPr>
  </w:style>
  <w:style w:type="paragraph" w:styleId="a6">
    <w:name w:val="List Paragraph"/>
    <w:basedOn w:val="a"/>
    <w:uiPriority w:val="34"/>
    <w:qFormat/>
    <w:rsid w:val="00CE6C27"/>
    <w:pPr>
      <w:ind w:left="720"/>
      <w:contextualSpacing/>
    </w:pPr>
    <w:rPr>
      <w:b/>
      <w:bCs/>
    </w:rPr>
  </w:style>
  <w:style w:type="paragraph" w:styleId="a7">
    <w:name w:val="Body Text"/>
    <w:basedOn w:val="a"/>
    <w:link w:val="Char2"/>
    <w:uiPriority w:val="99"/>
    <w:semiHidden/>
    <w:unhideWhenUsed/>
    <w:rsid w:val="00285D12"/>
    <w:pPr>
      <w:spacing w:after="120"/>
    </w:pPr>
  </w:style>
  <w:style w:type="character" w:customStyle="1" w:styleId="Char2">
    <w:name w:val="Σώμα κειμένου Char"/>
    <w:basedOn w:val="a0"/>
    <w:link w:val="a7"/>
    <w:uiPriority w:val="99"/>
    <w:semiHidden/>
    <w:rsid w:val="00285D12"/>
    <w:rPr>
      <w:rFonts w:ascii="Times New Roman" w:eastAsia="Times New Roman" w:hAnsi="Times New Roman" w:cs="Times New Roman"/>
      <w:sz w:val="20"/>
      <w:szCs w:val="20"/>
      <w:lang w:val="el-GR" w:eastAsia="el-GR"/>
    </w:rPr>
  </w:style>
  <w:style w:type="paragraph" w:styleId="a8">
    <w:name w:val="header"/>
    <w:basedOn w:val="a"/>
    <w:link w:val="Char3"/>
    <w:uiPriority w:val="99"/>
    <w:unhideWhenUsed/>
    <w:rsid w:val="003A7D25"/>
    <w:pPr>
      <w:tabs>
        <w:tab w:val="center" w:pos="4320"/>
        <w:tab w:val="right" w:pos="8640"/>
      </w:tabs>
    </w:pPr>
  </w:style>
  <w:style w:type="character" w:customStyle="1" w:styleId="Char3">
    <w:name w:val="Κεφαλίδα Char"/>
    <w:basedOn w:val="a0"/>
    <w:link w:val="a8"/>
    <w:uiPriority w:val="99"/>
    <w:rsid w:val="003A7D25"/>
    <w:rPr>
      <w:rFonts w:ascii="Times New Roman" w:eastAsia="Times New Roman" w:hAnsi="Times New Roman" w:cs="Times New Roman"/>
      <w:sz w:val="20"/>
      <w:szCs w:val="20"/>
      <w:lang w:val="el-GR" w:eastAsia="el-GR"/>
    </w:rPr>
  </w:style>
  <w:style w:type="paragraph" w:styleId="a9">
    <w:name w:val="footer"/>
    <w:basedOn w:val="a"/>
    <w:link w:val="Char4"/>
    <w:uiPriority w:val="99"/>
    <w:unhideWhenUsed/>
    <w:rsid w:val="003A7D25"/>
    <w:pPr>
      <w:tabs>
        <w:tab w:val="center" w:pos="4320"/>
        <w:tab w:val="right" w:pos="8640"/>
      </w:tabs>
    </w:pPr>
  </w:style>
  <w:style w:type="character" w:customStyle="1" w:styleId="Char4">
    <w:name w:val="Υποσέλιδο Char"/>
    <w:basedOn w:val="a0"/>
    <w:link w:val="a9"/>
    <w:uiPriority w:val="99"/>
    <w:rsid w:val="003A7D25"/>
    <w:rPr>
      <w:rFonts w:ascii="Times New Roman" w:eastAsia="Times New Roman" w:hAnsi="Times New Roman" w:cs="Times New Roman"/>
      <w:sz w:val="20"/>
      <w:szCs w:val="20"/>
      <w:lang w:val="el-GR" w:eastAsia="el-GR"/>
    </w:rPr>
  </w:style>
  <w:style w:type="paragraph" w:styleId="aa">
    <w:name w:val="footnote text"/>
    <w:basedOn w:val="a"/>
    <w:link w:val="Char5"/>
    <w:uiPriority w:val="99"/>
    <w:semiHidden/>
    <w:unhideWhenUsed/>
    <w:rsid w:val="0041666D"/>
  </w:style>
  <w:style w:type="character" w:customStyle="1" w:styleId="Char5">
    <w:name w:val="Κείμενο υποσημείωσης Char"/>
    <w:basedOn w:val="a0"/>
    <w:link w:val="aa"/>
    <w:uiPriority w:val="99"/>
    <w:semiHidden/>
    <w:rsid w:val="0041666D"/>
    <w:rPr>
      <w:rFonts w:ascii="Times New Roman" w:eastAsia="Times New Roman" w:hAnsi="Times New Roman" w:cs="Times New Roman"/>
      <w:sz w:val="20"/>
      <w:szCs w:val="20"/>
      <w:lang w:val="el-GR" w:eastAsia="el-GR"/>
    </w:rPr>
  </w:style>
  <w:style w:type="character" w:styleId="ab">
    <w:name w:val="footnote reference"/>
    <w:basedOn w:val="a0"/>
    <w:uiPriority w:val="99"/>
    <w:semiHidden/>
    <w:unhideWhenUsed/>
    <w:rsid w:val="0041666D"/>
    <w:rPr>
      <w:vertAlign w:val="superscript"/>
    </w:rPr>
  </w:style>
  <w:style w:type="character" w:styleId="ac">
    <w:name w:val="annotation reference"/>
    <w:basedOn w:val="a0"/>
    <w:uiPriority w:val="99"/>
    <w:semiHidden/>
    <w:unhideWhenUsed/>
    <w:rsid w:val="0041666D"/>
    <w:rPr>
      <w:sz w:val="16"/>
      <w:szCs w:val="16"/>
    </w:rPr>
  </w:style>
  <w:style w:type="paragraph" w:styleId="ad">
    <w:name w:val="annotation text"/>
    <w:basedOn w:val="a"/>
    <w:link w:val="Char6"/>
    <w:uiPriority w:val="99"/>
    <w:semiHidden/>
    <w:unhideWhenUsed/>
    <w:rsid w:val="0041666D"/>
  </w:style>
  <w:style w:type="character" w:customStyle="1" w:styleId="Char6">
    <w:name w:val="Κείμενο σχολίου Char"/>
    <w:basedOn w:val="a0"/>
    <w:link w:val="ad"/>
    <w:uiPriority w:val="99"/>
    <w:semiHidden/>
    <w:rsid w:val="0041666D"/>
    <w:rPr>
      <w:rFonts w:ascii="Times New Roman" w:eastAsia="Times New Roman" w:hAnsi="Times New Roman" w:cs="Times New Roman"/>
      <w:sz w:val="20"/>
      <w:szCs w:val="20"/>
      <w:lang w:val="el-GR" w:eastAsia="el-GR"/>
    </w:rPr>
  </w:style>
  <w:style w:type="paragraph" w:styleId="ae">
    <w:name w:val="annotation subject"/>
    <w:basedOn w:val="ad"/>
    <w:next w:val="ad"/>
    <w:link w:val="Char7"/>
    <w:uiPriority w:val="99"/>
    <w:semiHidden/>
    <w:unhideWhenUsed/>
    <w:rsid w:val="0041666D"/>
    <w:rPr>
      <w:b/>
      <w:bCs/>
    </w:rPr>
  </w:style>
  <w:style w:type="character" w:customStyle="1" w:styleId="Char7">
    <w:name w:val="Θέμα σχολίου Char"/>
    <w:basedOn w:val="Char6"/>
    <w:link w:val="ae"/>
    <w:uiPriority w:val="99"/>
    <w:semiHidden/>
    <w:rsid w:val="0041666D"/>
    <w:rPr>
      <w:rFonts w:ascii="Times New Roman" w:eastAsia="Times New Roman" w:hAnsi="Times New Roman" w:cs="Times New Roman"/>
      <w:b/>
      <w:bCs/>
      <w:sz w:val="20"/>
      <w:szCs w:val="20"/>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F5"/>
    <w:pPr>
      <w:widowControl w:val="0"/>
      <w:autoSpaceDE w:val="0"/>
      <w:autoSpaceDN w:val="0"/>
      <w:adjustRightInd w:val="0"/>
      <w:spacing w:after="0" w:line="240" w:lineRule="auto"/>
    </w:pPr>
    <w:rPr>
      <w:rFonts w:ascii="Times New Roman" w:eastAsia="Times New Roman" w:hAnsi="Times New Roman" w:cs="Times New Roman"/>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730BF5"/>
    <w:pPr>
      <w:widowControl/>
      <w:autoSpaceDE/>
      <w:autoSpaceDN/>
      <w:adjustRightInd/>
    </w:pPr>
    <w:rPr>
      <w:rFonts w:ascii="Courier New" w:hAnsi="Courier New" w:cs="Courier New"/>
    </w:rPr>
  </w:style>
  <w:style w:type="character" w:customStyle="1" w:styleId="Char">
    <w:name w:val="Απλό κείμενο Char"/>
    <w:basedOn w:val="a0"/>
    <w:link w:val="a3"/>
    <w:uiPriority w:val="99"/>
    <w:rsid w:val="00730BF5"/>
    <w:rPr>
      <w:rFonts w:ascii="Courier New" w:eastAsia="Times New Roman" w:hAnsi="Courier New" w:cs="Courier New"/>
      <w:sz w:val="20"/>
      <w:szCs w:val="20"/>
      <w:lang w:val="el-GR" w:eastAsia="el-GR"/>
    </w:rPr>
  </w:style>
  <w:style w:type="paragraph" w:styleId="a4">
    <w:name w:val="Balloon Text"/>
    <w:basedOn w:val="a"/>
    <w:link w:val="Char0"/>
    <w:uiPriority w:val="99"/>
    <w:semiHidden/>
    <w:unhideWhenUsed/>
    <w:rsid w:val="00730BF5"/>
    <w:rPr>
      <w:rFonts w:ascii="Tahoma" w:hAnsi="Tahoma" w:cs="Tahoma"/>
      <w:sz w:val="16"/>
      <w:szCs w:val="16"/>
    </w:rPr>
  </w:style>
  <w:style w:type="character" w:customStyle="1" w:styleId="Char0">
    <w:name w:val="Κείμενο πλαισίου Char"/>
    <w:basedOn w:val="a0"/>
    <w:link w:val="a4"/>
    <w:uiPriority w:val="99"/>
    <w:semiHidden/>
    <w:rsid w:val="00730BF5"/>
    <w:rPr>
      <w:rFonts w:ascii="Tahoma" w:eastAsia="Times New Roman" w:hAnsi="Tahoma" w:cs="Tahoma"/>
      <w:sz w:val="16"/>
      <w:szCs w:val="16"/>
      <w:lang w:val="el-GR" w:eastAsia="el-GR"/>
    </w:rPr>
  </w:style>
  <w:style w:type="character" w:styleId="-">
    <w:name w:val="Hyperlink"/>
    <w:rsid w:val="00CE6C27"/>
    <w:rPr>
      <w:color w:val="0000FF"/>
      <w:u w:val="single"/>
    </w:rPr>
  </w:style>
  <w:style w:type="paragraph" w:styleId="2">
    <w:name w:val="Body Text 2"/>
    <w:basedOn w:val="a"/>
    <w:link w:val="2Char"/>
    <w:rsid w:val="00CE6C27"/>
    <w:pPr>
      <w:widowControl/>
      <w:overflowPunct w:val="0"/>
      <w:jc w:val="both"/>
      <w:textAlignment w:val="baseline"/>
    </w:pPr>
    <w:rPr>
      <w:sz w:val="24"/>
    </w:rPr>
  </w:style>
  <w:style w:type="character" w:customStyle="1" w:styleId="2Char">
    <w:name w:val="Σώμα κείμενου 2 Char"/>
    <w:basedOn w:val="a0"/>
    <w:link w:val="2"/>
    <w:rsid w:val="00CE6C27"/>
    <w:rPr>
      <w:rFonts w:ascii="Times New Roman" w:eastAsia="Times New Roman" w:hAnsi="Times New Roman" w:cs="Times New Roman"/>
      <w:sz w:val="24"/>
      <w:szCs w:val="20"/>
      <w:lang w:val="el-GR" w:eastAsia="el-GR"/>
    </w:rPr>
  </w:style>
  <w:style w:type="paragraph" w:styleId="a5">
    <w:name w:val="Body Text Indent"/>
    <w:basedOn w:val="a"/>
    <w:link w:val="Char1"/>
    <w:rsid w:val="00CE6C27"/>
    <w:pPr>
      <w:widowControl/>
      <w:autoSpaceDE/>
      <w:autoSpaceDN/>
      <w:adjustRightInd/>
      <w:spacing w:after="120"/>
      <w:ind w:left="283"/>
    </w:pPr>
    <w:rPr>
      <w:rFonts w:ascii="Verdana" w:eastAsia="SimSun" w:hAnsi="Verdana" w:cs="Verdana"/>
      <w:snapToGrid w:val="0"/>
      <w:lang w:eastAsia="zh-CN"/>
    </w:rPr>
  </w:style>
  <w:style w:type="character" w:customStyle="1" w:styleId="Char1">
    <w:name w:val="Σώμα κείμενου με εσοχή Char"/>
    <w:basedOn w:val="a0"/>
    <w:link w:val="a5"/>
    <w:rsid w:val="00CE6C27"/>
    <w:rPr>
      <w:rFonts w:ascii="Verdana" w:eastAsia="SimSun" w:hAnsi="Verdana" w:cs="Verdana"/>
      <w:snapToGrid w:val="0"/>
      <w:sz w:val="20"/>
      <w:szCs w:val="20"/>
      <w:lang w:val="el-GR" w:eastAsia="zh-CN"/>
    </w:rPr>
  </w:style>
  <w:style w:type="paragraph" w:styleId="a6">
    <w:name w:val="List Paragraph"/>
    <w:basedOn w:val="a"/>
    <w:uiPriority w:val="34"/>
    <w:qFormat/>
    <w:rsid w:val="00CE6C27"/>
    <w:pPr>
      <w:ind w:left="720"/>
      <w:contextualSpacing/>
    </w:pPr>
    <w:rPr>
      <w:b/>
      <w:bCs/>
    </w:rPr>
  </w:style>
  <w:style w:type="paragraph" w:styleId="a7">
    <w:name w:val="Body Text"/>
    <w:basedOn w:val="a"/>
    <w:link w:val="Char2"/>
    <w:uiPriority w:val="99"/>
    <w:semiHidden/>
    <w:unhideWhenUsed/>
    <w:rsid w:val="00285D12"/>
    <w:pPr>
      <w:spacing w:after="120"/>
    </w:pPr>
  </w:style>
  <w:style w:type="character" w:customStyle="1" w:styleId="Char2">
    <w:name w:val="Σώμα κειμένου Char"/>
    <w:basedOn w:val="a0"/>
    <w:link w:val="a7"/>
    <w:uiPriority w:val="99"/>
    <w:semiHidden/>
    <w:rsid w:val="00285D12"/>
    <w:rPr>
      <w:rFonts w:ascii="Times New Roman" w:eastAsia="Times New Roman" w:hAnsi="Times New Roman" w:cs="Times New Roman"/>
      <w:sz w:val="20"/>
      <w:szCs w:val="20"/>
      <w:lang w:val="el-GR" w:eastAsia="el-GR"/>
    </w:rPr>
  </w:style>
  <w:style w:type="paragraph" w:styleId="a8">
    <w:name w:val="header"/>
    <w:basedOn w:val="a"/>
    <w:link w:val="Char3"/>
    <w:uiPriority w:val="99"/>
    <w:unhideWhenUsed/>
    <w:rsid w:val="003A7D25"/>
    <w:pPr>
      <w:tabs>
        <w:tab w:val="center" w:pos="4320"/>
        <w:tab w:val="right" w:pos="8640"/>
      </w:tabs>
    </w:pPr>
  </w:style>
  <w:style w:type="character" w:customStyle="1" w:styleId="Char3">
    <w:name w:val="Κεφαλίδα Char"/>
    <w:basedOn w:val="a0"/>
    <w:link w:val="a8"/>
    <w:uiPriority w:val="99"/>
    <w:rsid w:val="003A7D25"/>
    <w:rPr>
      <w:rFonts w:ascii="Times New Roman" w:eastAsia="Times New Roman" w:hAnsi="Times New Roman" w:cs="Times New Roman"/>
      <w:sz w:val="20"/>
      <w:szCs w:val="20"/>
      <w:lang w:val="el-GR" w:eastAsia="el-GR"/>
    </w:rPr>
  </w:style>
  <w:style w:type="paragraph" w:styleId="a9">
    <w:name w:val="footer"/>
    <w:basedOn w:val="a"/>
    <w:link w:val="Char4"/>
    <w:uiPriority w:val="99"/>
    <w:unhideWhenUsed/>
    <w:rsid w:val="003A7D25"/>
    <w:pPr>
      <w:tabs>
        <w:tab w:val="center" w:pos="4320"/>
        <w:tab w:val="right" w:pos="8640"/>
      </w:tabs>
    </w:pPr>
  </w:style>
  <w:style w:type="character" w:customStyle="1" w:styleId="Char4">
    <w:name w:val="Υποσέλιδο Char"/>
    <w:basedOn w:val="a0"/>
    <w:link w:val="a9"/>
    <w:uiPriority w:val="99"/>
    <w:rsid w:val="003A7D25"/>
    <w:rPr>
      <w:rFonts w:ascii="Times New Roman" w:eastAsia="Times New Roman" w:hAnsi="Times New Roman" w:cs="Times New Roman"/>
      <w:sz w:val="20"/>
      <w:szCs w:val="20"/>
      <w:lang w:val="el-GR" w:eastAsia="el-GR"/>
    </w:rPr>
  </w:style>
  <w:style w:type="paragraph" w:styleId="aa">
    <w:name w:val="footnote text"/>
    <w:basedOn w:val="a"/>
    <w:link w:val="Char5"/>
    <w:uiPriority w:val="99"/>
    <w:semiHidden/>
    <w:unhideWhenUsed/>
    <w:rsid w:val="0041666D"/>
  </w:style>
  <w:style w:type="character" w:customStyle="1" w:styleId="Char5">
    <w:name w:val="Κείμενο υποσημείωσης Char"/>
    <w:basedOn w:val="a0"/>
    <w:link w:val="aa"/>
    <w:uiPriority w:val="99"/>
    <w:semiHidden/>
    <w:rsid w:val="0041666D"/>
    <w:rPr>
      <w:rFonts w:ascii="Times New Roman" w:eastAsia="Times New Roman" w:hAnsi="Times New Roman" w:cs="Times New Roman"/>
      <w:sz w:val="20"/>
      <w:szCs w:val="20"/>
      <w:lang w:val="el-GR" w:eastAsia="el-GR"/>
    </w:rPr>
  </w:style>
  <w:style w:type="character" w:styleId="ab">
    <w:name w:val="footnote reference"/>
    <w:basedOn w:val="a0"/>
    <w:uiPriority w:val="99"/>
    <w:semiHidden/>
    <w:unhideWhenUsed/>
    <w:rsid w:val="0041666D"/>
    <w:rPr>
      <w:vertAlign w:val="superscript"/>
    </w:rPr>
  </w:style>
  <w:style w:type="character" w:styleId="ac">
    <w:name w:val="annotation reference"/>
    <w:basedOn w:val="a0"/>
    <w:uiPriority w:val="99"/>
    <w:semiHidden/>
    <w:unhideWhenUsed/>
    <w:rsid w:val="0041666D"/>
    <w:rPr>
      <w:sz w:val="16"/>
      <w:szCs w:val="16"/>
    </w:rPr>
  </w:style>
  <w:style w:type="paragraph" w:styleId="ad">
    <w:name w:val="annotation text"/>
    <w:basedOn w:val="a"/>
    <w:link w:val="Char6"/>
    <w:uiPriority w:val="99"/>
    <w:semiHidden/>
    <w:unhideWhenUsed/>
    <w:rsid w:val="0041666D"/>
  </w:style>
  <w:style w:type="character" w:customStyle="1" w:styleId="Char6">
    <w:name w:val="Κείμενο σχολίου Char"/>
    <w:basedOn w:val="a0"/>
    <w:link w:val="ad"/>
    <w:uiPriority w:val="99"/>
    <w:semiHidden/>
    <w:rsid w:val="0041666D"/>
    <w:rPr>
      <w:rFonts w:ascii="Times New Roman" w:eastAsia="Times New Roman" w:hAnsi="Times New Roman" w:cs="Times New Roman"/>
      <w:sz w:val="20"/>
      <w:szCs w:val="20"/>
      <w:lang w:val="el-GR" w:eastAsia="el-GR"/>
    </w:rPr>
  </w:style>
  <w:style w:type="paragraph" w:styleId="ae">
    <w:name w:val="annotation subject"/>
    <w:basedOn w:val="ad"/>
    <w:next w:val="ad"/>
    <w:link w:val="Char7"/>
    <w:uiPriority w:val="99"/>
    <w:semiHidden/>
    <w:unhideWhenUsed/>
    <w:rsid w:val="0041666D"/>
    <w:rPr>
      <w:b/>
      <w:bCs/>
    </w:rPr>
  </w:style>
  <w:style w:type="character" w:customStyle="1" w:styleId="Char7">
    <w:name w:val="Θέμα σχολίου Char"/>
    <w:basedOn w:val="Char6"/>
    <w:link w:val="ae"/>
    <w:uiPriority w:val="99"/>
    <w:semiHidden/>
    <w:rsid w:val="0041666D"/>
    <w:rPr>
      <w:rFonts w:ascii="Times New Roman" w:eastAsia="Times New Roman" w:hAnsi="Times New Roman" w:cs="Times New Roman"/>
      <w:b/>
      <w:bCs/>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oscity.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oscity.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is.syzefxis.gov.gr/mapfis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F808-552A-4BF7-A57E-68F5FB8A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3765</Words>
  <Characters>21466</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Sgoutas</dc:creator>
  <cp:lastModifiedBy>George Sgoutas</cp:lastModifiedBy>
  <cp:revision>2</cp:revision>
  <cp:lastPrinted>2016-05-16T08:22:00Z</cp:lastPrinted>
  <dcterms:created xsi:type="dcterms:W3CDTF">2016-11-24T08:24:00Z</dcterms:created>
  <dcterms:modified xsi:type="dcterms:W3CDTF">2016-11-24T08:24:00Z</dcterms:modified>
</cp:coreProperties>
</file>