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E7560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E7560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E7560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E7560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E7560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E75604" w:rsidRDefault="00E75604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E75604">
              <w:rPr>
                <w:b/>
                <w:sz w:val="28"/>
                <w:szCs w:val="28"/>
              </w:rPr>
              <w:t>«</w:t>
            </w:r>
            <w:r w:rsidR="005343B1" w:rsidRPr="00E75604">
              <w:rPr>
                <w:b/>
                <w:sz w:val="28"/>
                <w:szCs w:val="28"/>
              </w:rPr>
              <w:t>ΕΞΟΠΛΙΣΜΟΣ ΠΑΙΔΙΚΩΝ ΚΑΙ ΒΡΕΦΟΝΗΠΙΑΚΩΝ ΣΤΑΘΜΩΝ</w:t>
            </w:r>
            <w:r w:rsidR="005343B1" w:rsidRPr="00E75604">
              <w:rPr>
                <w:b/>
                <w:bCs/>
                <w:sz w:val="28"/>
                <w:szCs w:val="28"/>
              </w:rPr>
              <w:t xml:space="preserve"> ΝΠΔΔ ΚΑΙ ΔΗΚΕΧ</w:t>
            </w:r>
            <w:r w:rsidRPr="00E7560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E75604" w:rsidRDefault="00E75604" w:rsidP="00E75604">
      <w:pPr>
        <w:spacing w:before="120" w:after="120"/>
        <w:jc w:val="center"/>
      </w:pPr>
      <w:r>
        <w:rPr>
          <w:b/>
          <w:bCs/>
          <w:sz w:val="28"/>
          <w:szCs w:val="28"/>
          <w:u w:val="single"/>
        </w:rPr>
        <w:t>ΤΜΗΜΑ 3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ΕΞΟΠΛΙΣΜΟΣ </w:t>
      </w:r>
      <w:r>
        <w:rPr>
          <w:b/>
          <w:bCs/>
          <w:sz w:val="28"/>
          <w:szCs w:val="28"/>
          <w:u w:val="single"/>
        </w:rPr>
        <w:t>ΤΡΑΠΕΖΑΡΙΑΣ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4918"/>
        <w:gridCol w:w="1558"/>
        <w:gridCol w:w="1294"/>
        <w:gridCol w:w="1223"/>
      </w:tblGrid>
      <w:tr w:rsidR="00E75604" w:rsidRPr="00E75604" w:rsidTr="00E75604">
        <w:trPr>
          <w:trHeight w:val="99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756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E75604" w:rsidRPr="00E75604" w:rsidTr="00E75604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Επαγγελματικός κουβάς με στίφτη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75604" w:rsidRPr="00E75604" w:rsidTr="00E7560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Κάδοι απορριμμάτων 100lt-120lt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75604" w:rsidRPr="00E75604" w:rsidTr="00E7560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Καλαθάκια απορριμμάτων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33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75604" w:rsidRPr="00E75604" w:rsidTr="00E7560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Βαγονέτο σερβιρίσματος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75604" w:rsidRPr="00E75604" w:rsidTr="00E7560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Θερμομπόξ μεταφοράς φαγητού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35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E75604" w:rsidRPr="00E75604" w:rsidTr="00E75604">
        <w:trPr>
          <w:trHeight w:val="330"/>
        </w:trPr>
        <w:tc>
          <w:tcPr>
            <w:tcW w:w="43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E75604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E75604" w:rsidRPr="00E75604" w:rsidTr="00E75604">
        <w:trPr>
          <w:trHeight w:val="330"/>
        </w:trPr>
        <w:tc>
          <w:tcPr>
            <w:tcW w:w="43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E75604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E75604" w:rsidRPr="00E75604" w:rsidTr="00E75604">
        <w:trPr>
          <w:trHeight w:val="330"/>
        </w:trPr>
        <w:tc>
          <w:tcPr>
            <w:tcW w:w="43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604" w:rsidRPr="00E75604" w:rsidRDefault="00E75604" w:rsidP="004C270B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E75604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E75604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04" w:rsidRPr="00E75604" w:rsidRDefault="00E7560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E75604" w:rsidRDefault="00E75604" w:rsidP="00E75604">
      <w:pPr>
        <w:spacing w:after="0"/>
        <w:jc w:val="center"/>
      </w:pPr>
      <w:r>
        <w:t xml:space="preserve">                                                                               </w:t>
      </w:r>
    </w:p>
    <w:p w:rsidR="00E75604" w:rsidRDefault="00E75604" w:rsidP="00E75604">
      <w:pPr>
        <w:spacing w:after="0"/>
        <w:jc w:val="center"/>
      </w:pPr>
    </w:p>
    <w:p w:rsidR="00E75604" w:rsidRDefault="00E75604" w:rsidP="00E7560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E75604" w:rsidRDefault="00E75604" w:rsidP="00E7560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p w:rsidR="005343B1" w:rsidRDefault="005343B1" w:rsidP="005343B1">
      <w:bookmarkStart w:id="0" w:name="_GoBack"/>
      <w:bookmarkEnd w:id="0"/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5343B1"/>
    <w:rsid w:val="006211CA"/>
    <w:rsid w:val="00C265B0"/>
    <w:rsid w:val="00E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2018-03-23T10:09:00Z</dcterms:created>
  <dcterms:modified xsi:type="dcterms:W3CDTF">2018-03-23T10:26:00Z</dcterms:modified>
</cp:coreProperties>
</file>