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000"/>
      </w:tblPr>
      <w:tblGrid>
        <w:gridCol w:w="4427"/>
      </w:tblGrid>
      <w:tr w:rsidR="0008068B" w:rsidTr="004C09A8">
        <w:trPr>
          <w:trHeight w:val="2295"/>
        </w:trPr>
        <w:tc>
          <w:tcPr>
            <w:tcW w:w="4427" w:type="dxa"/>
          </w:tcPr>
          <w:p w:rsidR="0008068B" w:rsidRDefault="002A323F" w:rsidP="0008068B">
            <w:pPr>
              <w:spacing w:after="0" w:line="240" w:lineRule="auto"/>
              <w:jc w:val="center"/>
              <w:rPr>
                <w:lang w:val="en-US"/>
              </w:rPr>
            </w:pPr>
            <w:r w:rsidRPr="002A323F">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44.25pt">
                  <v:imagedata r:id="rId8" o:title="ethnoshmo_blue" gain="1.5625" blacklevel="-5898f"/>
                </v:shape>
              </w:pict>
            </w:r>
          </w:p>
          <w:p w:rsidR="0008068B" w:rsidRPr="00C2407C" w:rsidRDefault="0008068B" w:rsidP="007D78D1">
            <w:pPr>
              <w:spacing w:after="0" w:line="240" w:lineRule="auto"/>
              <w:jc w:val="center"/>
              <w:rPr>
                <w:b/>
                <w:bCs/>
              </w:rPr>
            </w:pPr>
            <w:r w:rsidRPr="000C1612">
              <w:rPr>
                <w:rFonts w:cs="Arial"/>
                <w:b/>
                <w:bCs/>
                <w:sz w:val="24"/>
                <w:szCs w:val="24"/>
              </w:rPr>
              <w:t>ΕΛΛΗΝΙΚΗ ΔΗΜΟΚΡΑΤΙΑ</w:t>
            </w:r>
          </w:p>
          <w:p w:rsidR="0008068B" w:rsidRPr="0008068B" w:rsidRDefault="0008068B" w:rsidP="007D78D1">
            <w:pPr>
              <w:spacing w:after="0" w:line="240" w:lineRule="auto"/>
              <w:jc w:val="center"/>
              <w:rPr>
                <w:b/>
                <w:bCs/>
              </w:rPr>
            </w:pPr>
            <w:r w:rsidRPr="000C1612">
              <w:rPr>
                <w:rFonts w:cs="Arial"/>
                <w:b/>
                <w:bCs/>
                <w:sz w:val="24"/>
                <w:szCs w:val="24"/>
              </w:rPr>
              <w:t>ΔΗΜΟΣ ΧΙΟΥ</w:t>
            </w:r>
          </w:p>
          <w:p w:rsidR="0008068B" w:rsidRPr="0008068B" w:rsidRDefault="0008068B" w:rsidP="007D78D1">
            <w:pPr>
              <w:spacing w:after="0" w:line="240" w:lineRule="auto"/>
              <w:jc w:val="center"/>
              <w:rPr>
                <w:rFonts w:cs="Arial"/>
                <w:b/>
                <w:bCs/>
                <w:sz w:val="24"/>
                <w:szCs w:val="24"/>
              </w:rPr>
            </w:pPr>
            <w:r w:rsidRPr="000C1612">
              <w:rPr>
                <w:rFonts w:cs="Arial"/>
                <w:b/>
                <w:bCs/>
                <w:sz w:val="24"/>
                <w:szCs w:val="24"/>
              </w:rPr>
              <w:t xml:space="preserve">Δ/ΝΣΗ </w:t>
            </w:r>
            <w:r w:rsidR="003C6557">
              <w:rPr>
                <w:rFonts w:cs="Arial"/>
                <w:b/>
                <w:bCs/>
                <w:sz w:val="24"/>
                <w:szCs w:val="24"/>
              </w:rPr>
              <w:t>ΤΟΠΙΚΗΣ ΚΑΙ ΟΙΚΟΝΟΜΙΚΗΣ ΑΝΑΠΤΥΞΗΣ</w:t>
            </w:r>
          </w:p>
          <w:p w:rsidR="0008068B" w:rsidRPr="003C6557" w:rsidRDefault="0008068B" w:rsidP="007D78D1">
            <w:pPr>
              <w:spacing w:after="0" w:line="240" w:lineRule="auto"/>
              <w:jc w:val="center"/>
              <w:rPr>
                <w:rFonts w:cs="Arial"/>
                <w:b/>
                <w:bCs/>
                <w:sz w:val="24"/>
                <w:szCs w:val="24"/>
              </w:rPr>
            </w:pPr>
            <w:r>
              <w:rPr>
                <w:rFonts w:cs="Arial"/>
                <w:b/>
                <w:bCs/>
                <w:sz w:val="24"/>
                <w:szCs w:val="24"/>
              </w:rPr>
              <w:t xml:space="preserve">ΤΜΗΜΑ </w:t>
            </w:r>
            <w:r w:rsidR="003C6557">
              <w:rPr>
                <w:rFonts w:cs="Arial"/>
                <w:b/>
                <w:bCs/>
                <w:sz w:val="24"/>
                <w:szCs w:val="24"/>
              </w:rPr>
              <w:t>ΑΓΡΟΤΙΚΗΣ ΠΑΡΑΓΩΓΗΣ ΚΑΙ ΜΑΣΤΙΧΑΣ</w:t>
            </w:r>
          </w:p>
        </w:tc>
      </w:tr>
    </w:tbl>
    <w:p w:rsidR="007D78D1" w:rsidRPr="00D42918" w:rsidRDefault="007D78D1" w:rsidP="00C90C9E">
      <w:pPr>
        <w:jc w:val="center"/>
        <w:rPr>
          <w:b/>
          <w:bCs/>
          <w:u w:val="single"/>
        </w:rPr>
      </w:pPr>
    </w:p>
    <w:p w:rsidR="003C6557" w:rsidRPr="00B83726" w:rsidRDefault="003C6557" w:rsidP="003C6557">
      <w:pPr>
        <w:jc w:val="center"/>
        <w:rPr>
          <w:rFonts w:cs="Arial"/>
          <w:b/>
          <w:sz w:val="24"/>
          <w:szCs w:val="24"/>
          <w:u w:val="single"/>
        </w:rPr>
      </w:pPr>
      <w:r w:rsidRPr="003C6557">
        <w:rPr>
          <w:rFonts w:cs="Arial"/>
          <w:b/>
          <w:sz w:val="24"/>
          <w:szCs w:val="24"/>
          <w:u w:val="single"/>
        </w:rPr>
        <w:t>Περισυλλογή και μεταφορά στους κτηνιάτρους</w:t>
      </w:r>
      <w:r w:rsidR="00B83726">
        <w:rPr>
          <w:rFonts w:cs="Arial"/>
          <w:b/>
          <w:sz w:val="24"/>
          <w:szCs w:val="24"/>
          <w:u w:val="single"/>
        </w:rPr>
        <w:t xml:space="preserve"> αδέσποτων ζώων συντροφιάς</w:t>
      </w:r>
      <w:r w:rsidRPr="003C6557">
        <w:rPr>
          <w:rFonts w:cs="Arial"/>
          <w:b/>
          <w:sz w:val="24"/>
          <w:szCs w:val="24"/>
          <w:u w:val="single"/>
        </w:rPr>
        <w:t xml:space="preserve"> 201</w:t>
      </w:r>
      <w:r w:rsidR="00B83726" w:rsidRPr="00B83726">
        <w:rPr>
          <w:rFonts w:cs="Arial"/>
          <w:b/>
          <w:sz w:val="24"/>
          <w:szCs w:val="24"/>
          <w:u w:val="single"/>
        </w:rPr>
        <w:t>9</w:t>
      </w:r>
    </w:p>
    <w:p w:rsidR="005A0903" w:rsidRPr="003C6557" w:rsidRDefault="005A0903" w:rsidP="008C69BC">
      <w:pPr>
        <w:jc w:val="center"/>
        <w:rPr>
          <w:b/>
          <w:bCs/>
          <w:sz w:val="24"/>
          <w:szCs w:val="24"/>
        </w:rPr>
      </w:pPr>
      <w:r w:rsidRPr="003C6557">
        <w:rPr>
          <w:b/>
          <w:bCs/>
          <w:sz w:val="24"/>
          <w:szCs w:val="24"/>
        </w:rPr>
        <w:t>ΤΕΧΝΙΚΗ ΕΚΘΕΣΗ</w:t>
      </w:r>
    </w:p>
    <w:p w:rsidR="005A0903" w:rsidRPr="004C09A8" w:rsidRDefault="00CA15D2" w:rsidP="003C6557">
      <w:pPr>
        <w:spacing w:after="0"/>
        <w:jc w:val="both"/>
        <w:rPr>
          <w:rFonts w:asciiTheme="minorHAnsi" w:hAnsiTheme="minorHAnsi"/>
          <w:sz w:val="24"/>
          <w:szCs w:val="24"/>
        </w:rPr>
      </w:pPr>
      <w:r>
        <w:tab/>
      </w:r>
      <w:r w:rsidR="005A0903" w:rsidRPr="005259BA">
        <w:rPr>
          <w:rFonts w:asciiTheme="minorHAnsi" w:hAnsiTheme="minorHAnsi"/>
          <w:sz w:val="24"/>
          <w:szCs w:val="24"/>
        </w:rPr>
        <w:t>Με την παρούσα</w:t>
      </w:r>
      <w:r w:rsidR="005A0903" w:rsidRPr="004C09A8">
        <w:rPr>
          <w:rFonts w:asciiTheme="minorHAnsi" w:hAnsiTheme="minorHAnsi"/>
          <w:sz w:val="24"/>
          <w:szCs w:val="24"/>
        </w:rPr>
        <w:t xml:space="preserve"> εργασία πρόκειται να πραγματοποιηθούν εργασίες που αφορούν στη </w:t>
      </w:r>
      <w:r w:rsidR="003C6557" w:rsidRPr="004C09A8">
        <w:rPr>
          <w:rFonts w:asciiTheme="minorHAnsi" w:hAnsiTheme="minorHAnsi"/>
          <w:sz w:val="24"/>
          <w:szCs w:val="24"/>
        </w:rPr>
        <w:t>περισυλλογή και φιλοξενία αδέσποτων ζώων</w:t>
      </w:r>
      <w:r w:rsidR="005259BA">
        <w:rPr>
          <w:rFonts w:asciiTheme="minorHAnsi" w:hAnsiTheme="minorHAnsi"/>
          <w:sz w:val="24"/>
          <w:szCs w:val="24"/>
        </w:rPr>
        <w:t xml:space="preserve"> συντροφιάς</w:t>
      </w:r>
      <w:r w:rsidR="005A0903" w:rsidRPr="004C09A8">
        <w:rPr>
          <w:rFonts w:asciiTheme="minorHAnsi" w:hAnsiTheme="minorHAnsi"/>
          <w:sz w:val="24"/>
          <w:szCs w:val="24"/>
        </w:rPr>
        <w:t>.</w:t>
      </w:r>
    </w:p>
    <w:p w:rsidR="00531949" w:rsidRPr="004C09A8" w:rsidRDefault="00531949" w:rsidP="003C6557">
      <w:pPr>
        <w:pStyle w:val="20"/>
        <w:spacing w:line="276" w:lineRule="auto"/>
        <w:ind w:firstLine="426"/>
        <w:rPr>
          <w:rFonts w:asciiTheme="minorHAnsi" w:hAnsiTheme="minorHAnsi"/>
          <w:sz w:val="24"/>
        </w:rPr>
      </w:pPr>
      <w:r w:rsidRPr="004C09A8">
        <w:rPr>
          <w:rFonts w:asciiTheme="minorHAnsi" w:hAnsiTheme="minorHAnsi"/>
          <w:sz w:val="24"/>
        </w:rPr>
        <w:tab/>
      </w:r>
      <w:r w:rsidR="003C6557" w:rsidRPr="004C09A8">
        <w:rPr>
          <w:rFonts w:asciiTheme="minorHAnsi" w:hAnsiTheme="minorHAnsi"/>
          <w:sz w:val="24"/>
        </w:rPr>
        <w:t xml:space="preserve">Σύμφωνα με τις διατάξεις του </w:t>
      </w:r>
      <w:r w:rsidRPr="004C09A8">
        <w:rPr>
          <w:rFonts w:asciiTheme="minorHAnsi" w:hAnsiTheme="minorHAnsi"/>
          <w:sz w:val="24"/>
        </w:rPr>
        <w:t>Ν.</w:t>
      </w:r>
      <w:r w:rsidR="003C6557" w:rsidRPr="004C09A8">
        <w:rPr>
          <w:rFonts w:asciiTheme="minorHAnsi" w:hAnsiTheme="minorHAnsi"/>
          <w:sz w:val="24"/>
        </w:rPr>
        <w:t>3170/2003</w:t>
      </w:r>
      <w:r w:rsidR="004C09A8" w:rsidRPr="004C09A8">
        <w:rPr>
          <w:rFonts w:asciiTheme="minorHAnsi" w:hAnsiTheme="minorHAnsi"/>
          <w:sz w:val="24"/>
        </w:rPr>
        <w:t>,</w:t>
      </w:r>
      <w:r w:rsidR="003C6557" w:rsidRPr="004C09A8">
        <w:rPr>
          <w:rFonts w:asciiTheme="minorHAnsi" w:hAnsiTheme="minorHAnsi"/>
          <w:sz w:val="24"/>
        </w:rPr>
        <w:t xml:space="preserve"> του Ν.4039/2012</w:t>
      </w:r>
      <w:r w:rsidR="004C09A8" w:rsidRPr="004C09A8">
        <w:rPr>
          <w:rFonts w:asciiTheme="minorHAnsi" w:hAnsiTheme="minorHAnsi"/>
          <w:sz w:val="24"/>
        </w:rPr>
        <w:t xml:space="preserve"> αλλά και του Ν.4235/14</w:t>
      </w:r>
      <w:r w:rsidRPr="004C09A8">
        <w:rPr>
          <w:rFonts w:asciiTheme="minorHAnsi" w:hAnsiTheme="minorHAnsi"/>
          <w:sz w:val="24"/>
        </w:rPr>
        <w:t>,</w:t>
      </w:r>
      <w:r w:rsidR="00B83726" w:rsidRPr="00B83726">
        <w:rPr>
          <w:rFonts w:asciiTheme="minorHAnsi" w:hAnsiTheme="minorHAnsi"/>
          <w:sz w:val="24"/>
        </w:rPr>
        <w:t xml:space="preserve"> </w:t>
      </w:r>
      <w:r w:rsidR="00B83726">
        <w:rPr>
          <w:rFonts w:asciiTheme="minorHAnsi" w:hAnsiTheme="minorHAnsi"/>
          <w:sz w:val="24"/>
        </w:rPr>
        <w:t>όπως ισχύουν και τροποποιήθηκαν ως σήμερα,</w:t>
      </w:r>
      <w:r w:rsidR="003C6557" w:rsidRPr="004C09A8">
        <w:rPr>
          <w:rFonts w:asciiTheme="minorHAnsi" w:hAnsiTheme="minorHAnsi"/>
          <w:sz w:val="24"/>
        </w:rPr>
        <w:t xml:space="preserve"> </w:t>
      </w:r>
      <w:r w:rsidR="00AA67E7">
        <w:rPr>
          <w:rFonts w:asciiTheme="minorHAnsi" w:hAnsiTheme="minorHAnsi"/>
          <w:sz w:val="24"/>
        </w:rPr>
        <w:t xml:space="preserve">αποτελεί </w:t>
      </w:r>
      <w:r w:rsidR="00AA67E7" w:rsidRPr="004C09A8">
        <w:rPr>
          <w:rFonts w:asciiTheme="minorHAnsi" w:hAnsiTheme="minorHAnsi"/>
          <w:sz w:val="24"/>
        </w:rPr>
        <w:t xml:space="preserve">αρμοδιότητα </w:t>
      </w:r>
      <w:r w:rsidR="00AA67E7">
        <w:rPr>
          <w:rFonts w:asciiTheme="minorHAnsi" w:hAnsiTheme="minorHAnsi"/>
          <w:sz w:val="24"/>
        </w:rPr>
        <w:t>των</w:t>
      </w:r>
      <w:r w:rsidR="003C6557" w:rsidRPr="004C09A8">
        <w:rPr>
          <w:rFonts w:asciiTheme="minorHAnsi" w:hAnsiTheme="minorHAnsi"/>
          <w:sz w:val="24"/>
        </w:rPr>
        <w:t xml:space="preserve"> δήμ</w:t>
      </w:r>
      <w:r w:rsidR="00AA67E7">
        <w:rPr>
          <w:rFonts w:asciiTheme="minorHAnsi" w:hAnsiTheme="minorHAnsi"/>
          <w:sz w:val="24"/>
        </w:rPr>
        <w:t>ων</w:t>
      </w:r>
      <w:r w:rsidR="003C6557" w:rsidRPr="004C09A8">
        <w:rPr>
          <w:rFonts w:asciiTheme="minorHAnsi" w:hAnsiTheme="minorHAnsi"/>
          <w:sz w:val="24"/>
        </w:rPr>
        <w:t xml:space="preserve"> και κοιν</w:t>
      </w:r>
      <w:r w:rsidR="00AA67E7">
        <w:rPr>
          <w:rFonts w:asciiTheme="minorHAnsi" w:hAnsiTheme="minorHAnsi"/>
          <w:sz w:val="24"/>
        </w:rPr>
        <w:t>ο</w:t>
      </w:r>
      <w:r w:rsidR="003C6557" w:rsidRPr="004C09A8">
        <w:rPr>
          <w:rFonts w:asciiTheme="minorHAnsi" w:hAnsiTheme="minorHAnsi"/>
          <w:sz w:val="24"/>
        </w:rPr>
        <w:t>τ</w:t>
      </w:r>
      <w:r w:rsidR="00AA67E7">
        <w:rPr>
          <w:rFonts w:asciiTheme="minorHAnsi" w:hAnsiTheme="minorHAnsi"/>
          <w:sz w:val="24"/>
        </w:rPr>
        <w:t>ή</w:t>
      </w:r>
      <w:r w:rsidR="003C6557" w:rsidRPr="004C09A8">
        <w:rPr>
          <w:rFonts w:asciiTheme="minorHAnsi" w:hAnsiTheme="minorHAnsi"/>
          <w:sz w:val="24"/>
        </w:rPr>
        <w:t>τ</w:t>
      </w:r>
      <w:r w:rsidR="00AA67E7">
        <w:rPr>
          <w:rFonts w:asciiTheme="minorHAnsi" w:hAnsiTheme="minorHAnsi"/>
          <w:sz w:val="24"/>
        </w:rPr>
        <w:t>ων</w:t>
      </w:r>
      <w:r w:rsidR="003C6557" w:rsidRPr="004C09A8">
        <w:rPr>
          <w:rFonts w:asciiTheme="minorHAnsi" w:hAnsiTheme="minorHAnsi"/>
          <w:sz w:val="24"/>
        </w:rPr>
        <w:t xml:space="preserve"> η περισυλλογή</w:t>
      </w:r>
      <w:r w:rsidR="00AA67E7">
        <w:rPr>
          <w:rFonts w:asciiTheme="minorHAnsi" w:hAnsiTheme="minorHAnsi"/>
          <w:sz w:val="24"/>
        </w:rPr>
        <w:t xml:space="preserve"> αδέσποτων</w:t>
      </w:r>
      <w:r w:rsidR="003C6557" w:rsidRPr="004C09A8">
        <w:rPr>
          <w:rFonts w:asciiTheme="minorHAnsi" w:hAnsiTheme="minorHAnsi"/>
          <w:sz w:val="24"/>
        </w:rPr>
        <w:t xml:space="preserve"> </w:t>
      </w:r>
      <w:r w:rsidR="00B83726">
        <w:rPr>
          <w:rFonts w:asciiTheme="minorHAnsi" w:hAnsiTheme="minorHAnsi"/>
          <w:sz w:val="24"/>
        </w:rPr>
        <w:t>ζώ</w:t>
      </w:r>
      <w:r w:rsidR="003C6557" w:rsidRPr="004C09A8">
        <w:rPr>
          <w:rFonts w:asciiTheme="minorHAnsi" w:hAnsiTheme="minorHAnsi"/>
          <w:sz w:val="24"/>
        </w:rPr>
        <w:t xml:space="preserve">ων, η ίδρυση και λειτουργία καταφυγίων και γενικότερα η μέριμνα </w:t>
      </w:r>
      <w:r w:rsidR="00810AAF">
        <w:rPr>
          <w:rFonts w:asciiTheme="minorHAnsi" w:hAnsiTheme="minorHAnsi"/>
          <w:sz w:val="24"/>
        </w:rPr>
        <w:t>για τη</w:t>
      </w:r>
      <w:r w:rsidR="003C6557" w:rsidRPr="004C09A8">
        <w:rPr>
          <w:rFonts w:asciiTheme="minorHAnsi" w:hAnsiTheme="minorHAnsi"/>
          <w:sz w:val="24"/>
        </w:rPr>
        <w:t xml:space="preserve"> φροντίδα των αδέσποτων ζώων</w:t>
      </w:r>
      <w:r w:rsidRPr="004C09A8">
        <w:rPr>
          <w:rFonts w:asciiTheme="minorHAnsi" w:hAnsiTheme="minorHAnsi"/>
          <w:sz w:val="24"/>
        </w:rPr>
        <w:t xml:space="preserve"> συντροφιάς</w:t>
      </w:r>
      <w:r w:rsidR="003C6557" w:rsidRPr="004C09A8">
        <w:rPr>
          <w:rFonts w:asciiTheme="minorHAnsi" w:hAnsiTheme="minorHAnsi"/>
          <w:sz w:val="24"/>
        </w:rPr>
        <w:t xml:space="preserve">. </w:t>
      </w:r>
    </w:p>
    <w:p w:rsidR="003C6557" w:rsidRPr="004C09A8" w:rsidRDefault="00CA15D2" w:rsidP="003C6557">
      <w:pPr>
        <w:pStyle w:val="20"/>
        <w:spacing w:line="276" w:lineRule="auto"/>
        <w:ind w:firstLine="426"/>
        <w:rPr>
          <w:rFonts w:asciiTheme="minorHAnsi" w:hAnsiTheme="minorHAnsi"/>
          <w:sz w:val="24"/>
        </w:rPr>
      </w:pPr>
      <w:r>
        <w:rPr>
          <w:rFonts w:asciiTheme="minorHAnsi" w:hAnsiTheme="minorHAnsi"/>
          <w:sz w:val="24"/>
        </w:rPr>
        <w:tab/>
      </w:r>
      <w:r w:rsidR="003C6557" w:rsidRPr="004C09A8">
        <w:rPr>
          <w:rFonts w:asciiTheme="minorHAnsi" w:hAnsiTheme="minorHAnsi"/>
          <w:sz w:val="24"/>
        </w:rPr>
        <w:t xml:space="preserve">Επειδή ο Δήμος </w:t>
      </w:r>
      <w:r w:rsidR="00AA67E7">
        <w:rPr>
          <w:rFonts w:asciiTheme="minorHAnsi" w:hAnsiTheme="minorHAnsi"/>
          <w:sz w:val="24"/>
        </w:rPr>
        <w:t>Χίου</w:t>
      </w:r>
      <w:r w:rsidR="003C6557" w:rsidRPr="004C09A8">
        <w:rPr>
          <w:rFonts w:asciiTheme="minorHAnsi" w:hAnsiTheme="minorHAnsi"/>
          <w:sz w:val="24"/>
        </w:rPr>
        <w:t xml:space="preserve"> δεν διαθέτει εγκαταστάσεις</w:t>
      </w:r>
      <w:r w:rsidR="00531949" w:rsidRPr="004C09A8">
        <w:rPr>
          <w:rFonts w:asciiTheme="minorHAnsi" w:hAnsiTheme="minorHAnsi"/>
          <w:sz w:val="24"/>
        </w:rPr>
        <w:t>,</w:t>
      </w:r>
      <w:r w:rsidR="003C6557" w:rsidRPr="004C09A8">
        <w:rPr>
          <w:rFonts w:asciiTheme="minorHAnsi" w:hAnsiTheme="minorHAnsi"/>
          <w:sz w:val="24"/>
        </w:rPr>
        <w:t xml:space="preserve"> οχήματα αλλά και έμπειρο ανθρώπινο δυναμικό</w:t>
      </w:r>
      <w:r w:rsidR="00531949" w:rsidRPr="004C09A8">
        <w:rPr>
          <w:rFonts w:asciiTheme="minorHAnsi" w:hAnsiTheme="minorHAnsi"/>
          <w:sz w:val="24"/>
        </w:rPr>
        <w:t>,</w:t>
      </w:r>
      <w:r w:rsidR="003C6557" w:rsidRPr="004C09A8">
        <w:rPr>
          <w:rFonts w:asciiTheme="minorHAnsi" w:hAnsiTheme="minorHAnsi"/>
          <w:sz w:val="24"/>
        </w:rPr>
        <w:t xml:space="preserve"> η εργασία περισυλλογής </w:t>
      </w:r>
      <w:r w:rsidR="00B83726">
        <w:rPr>
          <w:rFonts w:asciiTheme="minorHAnsi" w:hAnsiTheme="minorHAnsi"/>
          <w:sz w:val="24"/>
        </w:rPr>
        <w:t xml:space="preserve">των </w:t>
      </w:r>
      <w:r w:rsidR="003C6557" w:rsidRPr="004C09A8">
        <w:rPr>
          <w:rFonts w:asciiTheme="minorHAnsi" w:hAnsiTheme="minorHAnsi"/>
          <w:sz w:val="24"/>
        </w:rPr>
        <w:t>αδέσποτων ζώων</w:t>
      </w:r>
      <w:r w:rsidR="00B83726">
        <w:rPr>
          <w:rFonts w:asciiTheme="minorHAnsi" w:hAnsiTheme="minorHAnsi"/>
          <w:sz w:val="24"/>
        </w:rPr>
        <w:t xml:space="preserve"> </w:t>
      </w:r>
      <w:r w:rsidR="003C6557" w:rsidRPr="004C09A8">
        <w:rPr>
          <w:rFonts w:asciiTheme="minorHAnsi" w:hAnsiTheme="minorHAnsi"/>
          <w:sz w:val="24"/>
        </w:rPr>
        <w:t xml:space="preserve">δεν μπορεί να </w:t>
      </w:r>
      <w:r w:rsidR="005259BA">
        <w:rPr>
          <w:rFonts w:asciiTheme="minorHAnsi" w:hAnsiTheme="minorHAnsi"/>
          <w:sz w:val="24"/>
        </w:rPr>
        <w:t xml:space="preserve">πραγματοποιηθεί </w:t>
      </w:r>
      <w:r w:rsidR="003C6557" w:rsidRPr="004C09A8">
        <w:rPr>
          <w:rFonts w:asciiTheme="minorHAnsi" w:hAnsiTheme="minorHAnsi"/>
          <w:sz w:val="24"/>
        </w:rPr>
        <w:t xml:space="preserve">από </w:t>
      </w:r>
      <w:r w:rsidR="00AA67E7">
        <w:rPr>
          <w:rFonts w:asciiTheme="minorHAnsi" w:hAnsiTheme="minorHAnsi"/>
          <w:sz w:val="24"/>
        </w:rPr>
        <w:t xml:space="preserve">το </w:t>
      </w:r>
      <w:r w:rsidR="003C6557" w:rsidRPr="004C09A8">
        <w:rPr>
          <w:rFonts w:asciiTheme="minorHAnsi" w:hAnsiTheme="minorHAnsi"/>
          <w:sz w:val="24"/>
        </w:rPr>
        <w:t xml:space="preserve">προσωπικό του Δήμου </w:t>
      </w:r>
      <w:r>
        <w:rPr>
          <w:rFonts w:asciiTheme="minorHAnsi" w:hAnsiTheme="minorHAnsi"/>
          <w:sz w:val="24"/>
        </w:rPr>
        <w:t>και</w:t>
      </w:r>
      <w:r w:rsidR="003C6557" w:rsidRPr="004C09A8">
        <w:rPr>
          <w:rFonts w:asciiTheme="minorHAnsi" w:hAnsiTheme="minorHAnsi"/>
          <w:sz w:val="24"/>
        </w:rPr>
        <w:t xml:space="preserve"> </w:t>
      </w:r>
      <w:r w:rsidR="00531949" w:rsidRPr="004C09A8">
        <w:rPr>
          <w:rFonts w:asciiTheme="minorHAnsi" w:hAnsiTheme="minorHAnsi"/>
          <w:sz w:val="24"/>
        </w:rPr>
        <w:t xml:space="preserve">θα </w:t>
      </w:r>
      <w:r w:rsidR="003C6557" w:rsidRPr="004C09A8">
        <w:rPr>
          <w:rFonts w:asciiTheme="minorHAnsi" w:hAnsiTheme="minorHAnsi"/>
          <w:sz w:val="24"/>
        </w:rPr>
        <w:t>πρέπει να ανατεθεί σε συνεργείο κατάλληλα εκπαιδευμένο και έμπειρο</w:t>
      </w:r>
      <w:r>
        <w:rPr>
          <w:rFonts w:asciiTheme="minorHAnsi" w:hAnsiTheme="minorHAnsi"/>
          <w:sz w:val="24"/>
        </w:rPr>
        <w:t xml:space="preserve"> </w:t>
      </w:r>
      <w:r w:rsidR="00531949" w:rsidRPr="004C09A8">
        <w:rPr>
          <w:rFonts w:asciiTheme="minorHAnsi" w:hAnsiTheme="minorHAnsi"/>
          <w:sz w:val="24"/>
        </w:rPr>
        <w:t xml:space="preserve">στην αιχμαλωσία ζώων συντροφιάς. </w:t>
      </w:r>
      <w:r w:rsidR="00AA67E7">
        <w:rPr>
          <w:rFonts w:asciiTheme="minorHAnsi" w:hAnsiTheme="minorHAnsi"/>
          <w:sz w:val="24"/>
        </w:rPr>
        <w:tab/>
      </w:r>
      <w:r w:rsidR="00531949" w:rsidRPr="004C09A8">
        <w:rPr>
          <w:rFonts w:asciiTheme="minorHAnsi" w:hAnsiTheme="minorHAnsi"/>
          <w:sz w:val="24"/>
        </w:rPr>
        <w:t xml:space="preserve">Το συνεργείο </w:t>
      </w:r>
      <w:r w:rsidR="003C6557" w:rsidRPr="004C09A8">
        <w:rPr>
          <w:rFonts w:asciiTheme="minorHAnsi" w:hAnsiTheme="minorHAnsi"/>
          <w:sz w:val="24"/>
        </w:rPr>
        <w:t xml:space="preserve"> θα καθοδηγ</w:t>
      </w:r>
      <w:r w:rsidR="00531949" w:rsidRPr="004C09A8">
        <w:rPr>
          <w:rFonts w:asciiTheme="minorHAnsi" w:hAnsiTheme="minorHAnsi"/>
          <w:sz w:val="24"/>
        </w:rPr>
        <w:t>είτ</w:t>
      </w:r>
      <w:r w:rsidR="003C6557" w:rsidRPr="004C09A8">
        <w:rPr>
          <w:rFonts w:asciiTheme="minorHAnsi" w:hAnsiTheme="minorHAnsi"/>
          <w:sz w:val="24"/>
        </w:rPr>
        <w:t>αι και θα ελέγχ</w:t>
      </w:r>
      <w:r w:rsidR="00531949" w:rsidRPr="004C09A8">
        <w:rPr>
          <w:rFonts w:asciiTheme="minorHAnsi" w:hAnsiTheme="minorHAnsi"/>
          <w:sz w:val="24"/>
        </w:rPr>
        <w:t>ε</w:t>
      </w:r>
      <w:r w:rsidR="003C6557" w:rsidRPr="004C09A8">
        <w:rPr>
          <w:rFonts w:asciiTheme="minorHAnsi" w:hAnsiTheme="minorHAnsi"/>
          <w:sz w:val="24"/>
        </w:rPr>
        <w:t>ται στο έργο του από τον αρμόδιο για το σκοπό αυτό κτηνίατρο, σύμφων</w:t>
      </w:r>
      <w:r w:rsidR="00531949" w:rsidRPr="004C09A8">
        <w:rPr>
          <w:rFonts w:asciiTheme="minorHAnsi" w:hAnsiTheme="minorHAnsi"/>
          <w:sz w:val="24"/>
        </w:rPr>
        <w:t>α με το άρθρο 9 του Ν.4039/2012</w:t>
      </w:r>
      <w:r w:rsidR="003C6557" w:rsidRPr="004C09A8">
        <w:rPr>
          <w:rFonts w:asciiTheme="minorHAnsi" w:hAnsiTheme="minorHAnsi"/>
          <w:sz w:val="24"/>
        </w:rPr>
        <w:t xml:space="preserve"> και θα διαθέτει όχημα κατάλληλο για την ασφαλή μεταφορά των ζώων.</w:t>
      </w:r>
    </w:p>
    <w:p w:rsidR="003C6557" w:rsidRPr="004C09A8" w:rsidRDefault="00CA15D2" w:rsidP="003C6557">
      <w:pPr>
        <w:pStyle w:val="20"/>
        <w:spacing w:line="276" w:lineRule="auto"/>
        <w:ind w:firstLine="426"/>
        <w:rPr>
          <w:rFonts w:asciiTheme="minorHAnsi" w:hAnsiTheme="minorHAnsi"/>
          <w:sz w:val="24"/>
        </w:rPr>
      </w:pPr>
      <w:r>
        <w:rPr>
          <w:rFonts w:asciiTheme="minorHAnsi" w:hAnsiTheme="minorHAnsi"/>
          <w:sz w:val="24"/>
        </w:rPr>
        <w:tab/>
      </w:r>
      <w:r w:rsidR="00810AAF">
        <w:rPr>
          <w:rFonts w:asciiTheme="minorHAnsi" w:hAnsiTheme="minorHAnsi"/>
          <w:sz w:val="24"/>
        </w:rPr>
        <w:t>Ταυτόχρον</w:t>
      </w:r>
      <w:r>
        <w:rPr>
          <w:rFonts w:asciiTheme="minorHAnsi" w:hAnsiTheme="minorHAnsi"/>
          <w:sz w:val="24"/>
        </w:rPr>
        <w:t>α</w:t>
      </w:r>
      <w:r w:rsidR="00531949" w:rsidRPr="004C09A8">
        <w:rPr>
          <w:rFonts w:asciiTheme="minorHAnsi" w:hAnsiTheme="minorHAnsi"/>
          <w:sz w:val="24"/>
        </w:rPr>
        <w:t>,</w:t>
      </w:r>
      <w:r w:rsidR="003C6557" w:rsidRPr="004C09A8">
        <w:rPr>
          <w:rFonts w:asciiTheme="minorHAnsi" w:hAnsiTheme="minorHAnsi"/>
          <w:sz w:val="24"/>
        </w:rPr>
        <w:t xml:space="preserve"> επειδή ο Δήμος δεν διαθέτει </w:t>
      </w:r>
      <w:r w:rsidR="00810AAF">
        <w:rPr>
          <w:rFonts w:asciiTheme="minorHAnsi" w:hAnsiTheme="minorHAnsi"/>
          <w:sz w:val="24"/>
        </w:rPr>
        <w:t xml:space="preserve">τόσο </w:t>
      </w:r>
      <w:r w:rsidR="00AA67E7">
        <w:rPr>
          <w:rFonts w:asciiTheme="minorHAnsi" w:hAnsiTheme="minorHAnsi"/>
          <w:sz w:val="24"/>
        </w:rPr>
        <w:t xml:space="preserve">τις </w:t>
      </w:r>
      <w:r w:rsidR="003C6557" w:rsidRPr="004C09A8">
        <w:rPr>
          <w:rFonts w:asciiTheme="minorHAnsi" w:hAnsiTheme="minorHAnsi"/>
          <w:sz w:val="24"/>
        </w:rPr>
        <w:t xml:space="preserve">εγκαταστάσεις </w:t>
      </w:r>
      <w:r w:rsidR="00810AAF">
        <w:rPr>
          <w:rFonts w:asciiTheme="minorHAnsi" w:hAnsiTheme="minorHAnsi"/>
          <w:sz w:val="24"/>
        </w:rPr>
        <w:t>όσο</w:t>
      </w:r>
      <w:r w:rsidR="003C6557" w:rsidRPr="004C09A8">
        <w:rPr>
          <w:rFonts w:asciiTheme="minorHAnsi" w:hAnsiTheme="minorHAnsi"/>
          <w:sz w:val="24"/>
        </w:rPr>
        <w:t xml:space="preserve"> και </w:t>
      </w:r>
      <w:r w:rsidR="00AA67E7">
        <w:rPr>
          <w:rFonts w:asciiTheme="minorHAnsi" w:hAnsiTheme="minorHAnsi"/>
          <w:sz w:val="24"/>
        </w:rPr>
        <w:t xml:space="preserve">το απαραίτητο </w:t>
      </w:r>
      <w:r w:rsidR="003C6557" w:rsidRPr="004C09A8">
        <w:rPr>
          <w:rFonts w:asciiTheme="minorHAnsi" w:hAnsiTheme="minorHAnsi"/>
          <w:sz w:val="24"/>
        </w:rPr>
        <w:t xml:space="preserve">έμπειρο </w:t>
      </w:r>
      <w:r w:rsidR="00AA67E7">
        <w:rPr>
          <w:rFonts w:asciiTheme="minorHAnsi" w:hAnsiTheme="minorHAnsi"/>
          <w:sz w:val="24"/>
        </w:rPr>
        <w:t>προσωπικό</w:t>
      </w:r>
      <w:r w:rsidR="00531949" w:rsidRPr="004C09A8">
        <w:rPr>
          <w:rFonts w:asciiTheme="minorHAnsi" w:hAnsiTheme="minorHAnsi"/>
          <w:sz w:val="24"/>
        </w:rPr>
        <w:t>,</w:t>
      </w:r>
      <w:r w:rsidR="003C6557" w:rsidRPr="004C09A8">
        <w:rPr>
          <w:rFonts w:asciiTheme="minorHAnsi" w:hAnsiTheme="minorHAnsi"/>
          <w:sz w:val="24"/>
        </w:rPr>
        <w:t xml:space="preserve"> η εργασία φιλοξενίας </w:t>
      </w:r>
      <w:r w:rsidR="00AA67E7">
        <w:rPr>
          <w:rFonts w:asciiTheme="minorHAnsi" w:hAnsiTheme="minorHAnsi"/>
          <w:sz w:val="24"/>
        </w:rPr>
        <w:t xml:space="preserve">των </w:t>
      </w:r>
      <w:r w:rsidR="003C6557" w:rsidRPr="004C09A8">
        <w:rPr>
          <w:rFonts w:asciiTheme="minorHAnsi" w:hAnsiTheme="minorHAnsi"/>
          <w:sz w:val="24"/>
        </w:rPr>
        <w:t xml:space="preserve">αδέσποτων ζώων </w:t>
      </w:r>
      <w:r w:rsidR="00AA67E7">
        <w:rPr>
          <w:rFonts w:asciiTheme="minorHAnsi" w:hAnsiTheme="minorHAnsi"/>
          <w:sz w:val="24"/>
        </w:rPr>
        <w:t xml:space="preserve">θα </w:t>
      </w:r>
      <w:r w:rsidR="003C6557" w:rsidRPr="004C09A8">
        <w:rPr>
          <w:rFonts w:asciiTheme="minorHAnsi" w:hAnsiTheme="minorHAnsi"/>
          <w:sz w:val="24"/>
        </w:rPr>
        <w:t>πρέπει να ανατεθεί σε ενδιαίτημα για μικρά ζώα.</w:t>
      </w:r>
    </w:p>
    <w:p w:rsidR="003C6557" w:rsidRPr="004C09A8" w:rsidRDefault="00CA15D2" w:rsidP="003C6557">
      <w:pPr>
        <w:pStyle w:val="20"/>
        <w:spacing w:line="276" w:lineRule="auto"/>
        <w:ind w:firstLine="426"/>
        <w:rPr>
          <w:rFonts w:asciiTheme="minorHAnsi" w:hAnsiTheme="minorHAnsi"/>
          <w:sz w:val="24"/>
        </w:rPr>
      </w:pPr>
      <w:r>
        <w:rPr>
          <w:rFonts w:asciiTheme="minorHAnsi" w:hAnsiTheme="minorHAnsi"/>
          <w:sz w:val="24"/>
        </w:rPr>
        <w:tab/>
      </w:r>
      <w:r w:rsidR="003C6557" w:rsidRPr="004C09A8">
        <w:rPr>
          <w:rFonts w:asciiTheme="minorHAnsi" w:hAnsiTheme="minorHAnsi"/>
          <w:sz w:val="24"/>
        </w:rPr>
        <w:t xml:space="preserve">Η φιλοξενία των ζώων στο ενδιαίτημα θα είναι προσωρινή και θα αφορά την παρακολούθηση ζώων </w:t>
      </w:r>
      <w:r w:rsidR="003F4FDF">
        <w:rPr>
          <w:rFonts w:asciiTheme="minorHAnsi" w:hAnsiTheme="minorHAnsi"/>
          <w:sz w:val="24"/>
        </w:rPr>
        <w:t>υ</w:t>
      </w:r>
      <w:r w:rsidR="003C6557" w:rsidRPr="004C09A8">
        <w:rPr>
          <w:rFonts w:asciiTheme="minorHAnsi" w:hAnsiTheme="minorHAnsi"/>
          <w:sz w:val="24"/>
        </w:rPr>
        <w:t>π</w:t>
      </w:r>
      <w:r w:rsidR="003F4FDF">
        <w:rPr>
          <w:rFonts w:asciiTheme="minorHAnsi" w:hAnsiTheme="minorHAnsi"/>
          <w:sz w:val="24"/>
        </w:rPr>
        <w:t>ό</w:t>
      </w:r>
      <w:r w:rsidR="003C6557" w:rsidRPr="004C09A8">
        <w:rPr>
          <w:rFonts w:asciiTheme="minorHAnsi" w:hAnsiTheme="minorHAnsi"/>
          <w:sz w:val="24"/>
        </w:rPr>
        <w:t xml:space="preserve">πτων για μεταδοτικά νοσήματα ή </w:t>
      </w:r>
      <w:r w:rsidR="003F4FDF">
        <w:rPr>
          <w:rFonts w:asciiTheme="minorHAnsi" w:hAnsiTheme="minorHAnsi"/>
          <w:sz w:val="24"/>
        </w:rPr>
        <w:t>υ</w:t>
      </w:r>
      <w:r w:rsidR="003C6557" w:rsidRPr="004C09A8">
        <w:rPr>
          <w:rFonts w:asciiTheme="minorHAnsi" w:hAnsiTheme="minorHAnsi"/>
          <w:sz w:val="24"/>
        </w:rPr>
        <w:t>π</w:t>
      </w:r>
      <w:r w:rsidR="003F4FDF">
        <w:rPr>
          <w:rFonts w:asciiTheme="minorHAnsi" w:hAnsiTheme="minorHAnsi"/>
          <w:sz w:val="24"/>
        </w:rPr>
        <w:t>ό</w:t>
      </w:r>
      <w:r w:rsidR="003C6557" w:rsidRPr="004C09A8">
        <w:rPr>
          <w:rFonts w:asciiTheme="minorHAnsi" w:hAnsiTheme="minorHAnsi"/>
          <w:sz w:val="24"/>
        </w:rPr>
        <w:t xml:space="preserve">πτων για απρόκλητα επιθετική συμπεριφορά </w:t>
      </w:r>
      <w:r w:rsidR="00531949" w:rsidRPr="004C09A8">
        <w:rPr>
          <w:rFonts w:asciiTheme="minorHAnsi" w:hAnsiTheme="minorHAnsi"/>
          <w:sz w:val="24"/>
        </w:rPr>
        <w:t xml:space="preserve">καθώς </w:t>
      </w:r>
      <w:r w:rsidR="003C6557" w:rsidRPr="004C09A8">
        <w:rPr>
          <w:rFonts w:asciiTheme="minorHAnsi" w:hAnsiTheme="minorHAnsi"/>
          <w:sz w:val="24"/>
        </w:rPr>
        <w:t xml:space="preserve">και την αποθεραπεία </w:t>
      </w:r>
      <w:r w:rsidR="00531949" w:rsidRPr="004C09A8">
        <w:rPr>
          <w:rFonts w:asciiTheme="minorHAnsi" w:hAnsiTheme="minorHAnsi"/>
          <w:sz w:val="24"/>
        </w:rPr>
        <w:t xml:space="preserve">των </w:t>
      </w:r>
      <w:r w:rsidR="003C6557" w:rsidRPr="004C09A8">
        <w:rPr>
          <w:rFonts w:asciiTheme="minorHAnsi" w:hAnsiTheme="minorHAnsi"/>
          <w:sz w:val="24"/>
        </w:rPr>
        <w:t>ζώων μετά από κτηνιατρικές επεμβάσεις στείρωσης ή περί</w:t>
      </w:r>
      <w:r w:rsidR="00531949" w:rsidRPr="004C09A8">
        <w:rPr>
          <w:rFonts w:asciiTheme="minorHAnsi" w:hAnsiTheme="minorHAnsi"/>
          <w:sz w:val="24"/>
        </w:rPr>
        <w:t xml:space="preserve">θαλψης. Τα ζώα μετά </w:t>
      </w:r>
      <w:r w:rsidR="003C6557" w:rsidRPr="004C09A8">
        <w:rPr>
          <w:rFonts w:asciiTheme="minorHAnsi" w:hAnsiTheme="minorHAnsi"/>
          <w:sz w:val="24"/>
        </w:rPr>
        <w:t xml:space="preserve">την αποθεραπεία τους, σύμφωνα με τις διατάξεις του </w:t>
      </w:r>
      <w:r w:rsidR="00531949" w:rsidRPr="004C09A8">
        <w:rPr>
          <w:rFonts w:asciiTheme="minorHAnsi" w:hAnsiTheme="minorHAnsi"/>
          <w:sz w:val="24"/>
        </w:rPr>
        <w:t>Ν</w:t>
      </w:r>
      <w:r w:rsidR="003C6557" w:rsidRPr="004C09A8">
        <w:rPr>
          <w:rFonts w:asciiTheme="minorHAnsi" w:hAnsiTheme="minorHAnsi"/>
          <w:sz w:val="24"/>
        </w:rPr>
        <w:t>3170/2003 αλλά και του Ν.4039/2012 θα επιστρέφουν στο φυσικό τους περιβάλλον.</w:t>
      </w:r>
    </w:p>
    <w:p w:rsidR="00531949" w:rsidRPr="004C09A8" w:rsidRDefault="00531949" w:rsidP="004C09A8">
      <w:pPr>
        <w:pStyle w:val="20"/>
        <w:spacing w:line="276" w:lineRule="auto"/>
        <w:ind w:firstLine="426"/>
        <w:rPr>
          <w:rFonts w:asciiTheme="minorHAnsi" w:hAnsiTheme="minorHAnsi"/>
          <w:sz w:val="24"/>
        </w:rPr>
      </w:pPr>
      <w:r w:rsidRPr="004C09A8">
        <w:rPr>
          <w:rFonts w:asciiTheme="minorHAnsi" w:hAnsiTheme="minorHAnsi"/>
          <w:sz w:val="24"/>
        </w:rPr>
        <w:t>Η συγκεκριμένη εργασία θα εκτελεστεί σύμφωνα με τις διατάξεις :</w:t>
      </w:r>
    </w:p>
    <w:p w:rsidR="00531949" w:rsidRPr="004C09A8" w:rsidRDefault="00531949" w:rsidP="004C09A8">
      <w:pPr>
        <w:pStyle w:val="20"/>
        <w:numPr>
          <w:ilvl w:val="0"/>
          <w:numId w:val="2"/>
        </w:numPr>
        <w:spacing w:line="276" w:lineRule="auto"/>
        <w:rPr>
          <w:rFonts w:asciiTheme="minorHAnsi" w:hAnsiTheme="minorHAnsi"/>
          <w:sz w:val="24"/>
        </w:rPr>
      </w:pPr>
      <w:r w:rsidRPr="004C09A8">
        <w:rPr>
          <w:rFonts w:asciiTheme="minorHAnsi" w:hAnsiTheme="minorHAnsi"/>
          <w:sz w:val="24"/>
        </w:rPr>
        <w:t>του Ν. 4039/2012</w:t>
      </w:r>
    </w:p>
    <w:p w:rsidR="00531949" w:rsidRPr="004C09A8" w:rsidRDefault="00531949" w:rsidP="004C09A8">
      <w:pPr>
        <w:pStyle w:val="20"/>
        <w:numPr>
          <w:ilvl w:val="0"/>
          <w:numId w:val="2"/>
        </w:numPr>
        <w:spacing w:line="276" w:lineRule="auto"/>
        <w:rPr>
          <w:rFonts w:asciiTheme="minorHAnsi" w:hAnsiTheme="minorHAnsi"/>
          <w:sz w:val="24"/>
        </w:rPr>
      </w:pPr>
      <w:r w:rsidRPr="004C09A8">
        <w:rPr>
          <w:rFonts w:asciiTheme="minorHAnsi" w:hAnsiTheme="minorHAnsi"/>
          <w:sz w:val="24"/>
        </w:rPr>
        <w:t xml:space="preserve">του </w:t>
      </w:r>
      <w:r w:rsidRPr="004C09A8">
        <w:rPr>
          <w:rFonts w:asciiTheme="minorHAnsi" w:hAnsiTheme="minorHAnsi"/>
          <w:sz w:val="24"/>
          <w:lang w:val="en-US"/>
        </w:rPr>
        <w:t>N</w:t>
      </w:r>
      <w:r w:rsidRPr="004C09A8">
        <w:rPr>
          <w:rFonts w:asciiTheme="minorHAnsi" w:hAnsiTheme="minorHAnsi"/>
          <w:sz w:val="24"/>
        </w:rPr>
        <w:t>. 4</w:t>
      </w:r>
      <w:r w:rsidRPr="004C09A8">
        <w:rPr>
          <w:rFonts w:asciiTheme="minorHAnsi" w:hAnsiTheme="minorHAnsi"/>
          <w:sz w:val="24"/>
          <w:lang w:val="en-US"/>
        </w:rPr>
        <w:t>412/2016</w:t>
      </w:r>
    </w:p>
    <w:p w:rsidR="00531949" w:rsidRPr="004C09A8" w:rsidRDefault="00531949" w:rsidP="004C09A8">
      <w:pPr>
        <w:pStyle w:val="20"/>
        <w:numPr>
          <w:ilvl w:val="0"/>
          <w:numId w:val="2"/>
        </w:numPr>
        <w:spacing w:line="276" w:lineRule="auto"/>
        <w:rPr>
          <w:rFonts w:asciiTheme="minorHAnsi" w:hAnsiTheme="minorHAnsi"/>
          <w:sz w:val="24"/>
        </w:rPr>
      </w:pPr>
      <w:r w:rsidRPr="004C09A8">
        <w:rPr>
          <w:rFonts w:asciiTheme="minorHAnsi" w:hAnsiTheme="minorHAnsi"/>
          <w:sz w:val="24"/>
        </w:rPr>
        <w:t>του Ν. 3463/2006 «περί Δ.Κ.Κ.»,</w:t>
      </w:r>
    </w:p>
    <w:p w:rsidR="00531949" w:rsidRPr="004C09A8" w:rsidRDefault="00531949" w:rsidP="004C09A8">
      <w:pPr>
        <w:pStyle w:val="20"/>
        <w:spacing w:line="276" w:lineRule="auto"/>
        <w:ind w:firstLine="426"/>
        <w:rPr>
          <w:rFonts w:asciiTheme="minorHAnsi" w:hAnsiTheme="minorHAnsi"/>
          <w:sz w:val="24"/>
        </w:rPr>
      </w:pPr>
      <w:r w:rsidRPr="004C09A8">
        <w:rPr>
          <w:rFonts w:asciiTheme="minorHAnsi" w:hAnsiTheme="minorHAnsi"/>
          <w:sz w:val="24"/>
        </w:rPr>
        <w:t xml:space="preserve">όπως τροποποιήθηκαν, συμπληρώθηκαν και ισχύουν (Ν.2539/97,Ν.2623/98 </w:t>
      </w:r>
      <w:r w:rsidR="007D78D1" w:rsidRPr="004C09A8">
        <w:rPr>
          <w:rFonts w:asciiTheme="minorHAnsi" w:hAnsiTheme="minorHAnsi"/>
          <w:sz w:val="24"/>
        </w:rPr>
        <w:t>κλπ.</w:t>
      </w:r>
      <w:r w:rsidRPr="004C09A8">
        <w:rPr>
          <w:rFonts w:asciiTheme="minorHAnsi" w:hAnsiTheme="minorHAnsi"/>
          <w:sz w:val="24"/>
        </w:rPr>
        <w:t>)</w:t>
      </w:r>
    </w:p>
    <w:p w:rsidR="007D78D1" w:rsidRPr="004C09A8" w:rsidRDefault="007D78D1" w:rsidP="007D78D1">
      <w:pPr>
        <w:spacing w:after="0" w:line="240" w:lineRule="auto"/>
        <w:ind w:firstLine="720"/>
        <w:jc w:val="both"/>
        <w:rPr>
          <w:sz w:val="24"/>
          <w:szCs w:val="24"/>
        </w:rPr>
      </w:pPr>
      <w:r w:rsidRPr="004C09A8">
        <w:rPr>
          <w:sz w:val="24"/>
          <w:szCs w:val="24"/>
        </w:rPr>
        <w:lastRenderedPageBreak/>
        <w:t xml:space="preserve">Ο συνολικός προϋπολογισμός της εργασίας ανέρχεται σε </w:t>
      </w:r>
      <w:r w:rsidR="00B83726">
        <w:rPr>
          <w:sz w:val="24"/>
          <w:szCs w:val="24"/>
        </w:rPr>
        <w:t>18</w:t>
      </w:r>
      <w:r w:rsidRPr="004C09A8">
        <w:rPr>
          <w:sz w:val="24"/>
          <w:szCs w:val="24"/>
        </w:rPr>
        <w:t>.000,00 € συμπεριλαμβανομένου ΦΠΑ 17 %.</w:t>
      </w:r>
    </w:p>
    <w:p w:rsidR="007D78D1" w:rsidRPr="004C09A8" w:rsidRDefault="007D78D1" w:rsidP="007D78D1">
      <w:pPr>
        <w:spacing w:after="0" w:line="240" w:lineRule="auto"/>
        <w:ind w:firstLine="720"/>
        <w:jc w:val="both"/>
        <w:rPr>
          <w:sz w:val="24"/>
          <w:szCs w:val="24"/>
        </w:rPr>
      </w:pPr>
      <w:r w:rsidRPr="004C09A8">
        <w:rPr>
          <w:sz w:val="24"/>
          <w:szCs w:val="24"/>
        </w:rPr>
        <w:t xml:space="preserve"> Η πίστωση της εργασίας για το 201</w:t>
      </w:r>
      <w:r w:rsidR="00B83726">
        <w:rPr>
          <w:sz w:val="24"/>
          <w:szCs w:val="24"/>
        </w:rPr>
        <w:t>9</w:t>
      </w:r>
      <w:r w:rsidRPr="004C09A8">
        <w:rPr>
          <w:sz w:val="24"/>
          <w:szCs w:val="24"/>
        </w:rPr>
        <w:t xml:space="preserve"> είναι </w:t>
      </w:r>
      <w:r w:rsidR="00B83726">
        <w:rPr>
          <w:sz w:val="24"/>
          <w:szCs w:val="24"/>
        </w:rPr>
        <w:t>18</w:t>
      </w:r>
      <w:r w:rsidRPr="004C09A8">
        <w:rPr>
          <w:sz w:val="24"/>
          <w:szCs w:val="24"/>
        </w:rPr>
        <w:t>.000,00€ σε βάρος του ΚΑ 72-6162.</w:t>
      </w:r>
      <w:r w:rsidR="00B9725F" w:rsidRPr="00B9725F">
        <w:rPr>
          <w:sz w:val="24"/>
          <w:szCs w:val="24"/>
        </w:rPr>
        <w:t>100</w:t>
      </w:r>
      <w:r w:rsidR="00B83726">
        <w:rPr>
          <w:sz w:val="24"/>
          <w:szCs w:val="24"/>
        </w:rPr>
        <w:t>, (</w:t>
      </w:r>
      <w:r w:rsidR="00B9725F">
        <w:rPr>
          <w:rFonts w:asciiTheme="minorHAnsi" w:hAnsiTheme="minorHAnsi"/>
          <w:sz w:val="24"/>
        </w:rPr>
        <w:t>70.03-6162.</w:t>
      </w:r>
      <w:r w:rsidR="00B83726">
        <w:rPr>
          <w:rFonts w:asciiTheme="minorHAnsi" w:hAnsiTheme="minorHAnsi"/>
          <w:sz w:val="24"/>
        </w:rPr>
        <w:t>1</w:t>
      </w:r>
      <w:r w:rsidR="00B9725F" w:rsidRPr="00B9725F">
        <w:rPr>
          <w:rFonts w:asciiTheme="minorHAnsi" w:hAnsiTheme="minorHAnsi"/>
          <w:sz w:val="24"/>
        </w:rPr>
        <w:t>0</w:t>
      </w:r>
      <w:r w:rsidR="00B83726">
        <w:rPr>
          <w:rFonts w:asciiTheme="minorHAnsi" w:hAnsiTheme="minorHAnsi"/>
          <w:sz w:val="24"/>
        </w:rPr>
        <w:t>0).</w:t>
      </w:r>
    </w:p>
    <w:p w:rsidR="007D78D1" w:rsidRDefault="007D78D1" w:rsidP="007D78D1">
      <w:pPr>
        <w:spacing w:after="0" w:line="240" w:lineRule="auto"/>
        <w:ind w:firstLine="720"/>
        <w:jc w:val="both"/>
      </w:pPr>
    </w:p>
    <w:p w:rsidR="005A0903" w:rsidRPr="00C2407C" w:rsidRDefault="005A0903" w:rsidP="00C90C9E">
      <w:pPr>
        <w:jc w:val="both"/>
      </w:pPr>
    </w:p>
    <w:p w:rsidR="005A0903" w:rsidRPr="004C09A8" w:rsidRDefault="005A0903" w:rsidP="00DF5F3F">
      <w:pPr>
        <w:spacing w:after="0" w:line="240" w:lineRule="auto"/>
        <w:ind w:left="5760" w:firstLine="720"/>
        <w:jc w:val="both"/>
        <w:rPr>
          <w:sz w:val="24"/>
          <w:szCs w:val="24"/>
        </w:rPr>
      </w:pPr>
      <w:r w:rsidRPr="004C09A8">
        <w:rPr>
          <w:sz w:val="24"/>
          <w:szCs w:val="24"/>
        </w:rPr>
        <w:t xml:space="preserve">Χίος </w:t>
      </w:r>
      <w:r w:rsidR="00B83726">
        <w:rPr>
          <w:sz w:val="24"/>
          <w:szCs w:val="24"/>
        </w:rPr>
        <w:t>12</w:t>
      </w:r>
      <w:r w:rsidRPr="004C09A8">
        <w:rPr>
          <w:sz w:val="24"/>
          <w:szCs w:val="24"/>
        </w:rPr>
        <w:t>/0</w:t>
      </w:r>
      <w:r w:rsidR="00B83726">
        <w:rPr>
          <w:sz w:val="24"/>
          <w:szCs w:val="24"/>
        </w:rPr>
        <w:t>2</w:t>
      </w:r>
      <w:r w:rsidRPr="004C09A8">
        <w:rPr>
          <w:sz w:val="24"/>
          <w:szCs w:val="24"/>
        </w:rPr>
        <w:t>/201</w:t>
      </w:r>
      <w:r w:rsidR="00B83726">
        <w:rPr>
          <w:sz w:val="24"/>
          <w:szCs w:val="24"/>
        </w:rPr>
        <w:t>9</w:t>
      </w:r>
    </w:p>
    <w:p w:rsidR="005A0903" w:rsidRPr="004C09A8" w:rsidRDefault="005A0903" w:rsidP="00DF5F3F">
      <w:pPr>
        <w:spacing w:after="0" w:line="240" w:lineRule="auto"/>
        <w:jc w:val="both"/>
        <w:rPr>
          <w:sz w:val="24"/>
          <w:szCs w:val="24"/>
        </w:rPr>
      </w:pPr>
      <w:r w:rsidRPr="004C09A8">
        <w:rPr>
          <w:sz w:val="24"/>
          <w:szCs w:val="24"/>
        </w:rPr>
        <w:t xml:space="preserve">                                      </w:t>
      </w:r>
      <w:r w:rsidRPr="004C09A8">
        <w:rPr>
          <w:sz w:val="24"/>
          <w:szCs w:val="24"/>
        </w:rPr>
        <w:tab/>
      </w:r>
      <w:r w:rsidRPr="004C09A8">
        <w:rPr>
          <w:sz w:val="24"/>
          <w:szCs w:val="24"/>
        </w:rPr>
        <w:tab/>
      </w:r>
      <w:r w:rsidRPr="004C09A8">
        <w:rPr>
          <w:sz w:val="24"/>
          <w:szCs w:val="24"/>
        </w:rPr>
        <w:tab/>
      </w:r>
      <w:r w:rsidRPr="004C09A8">
        <w:rPr>
          <w:sz w:val="24"/>
          <w:szCs w:val="24"/>
        </w:rPr>
        <w:tab/>
      </w:r>
      <w:r w:rsidRPr="004C09A8">
        <w:rPr>
          <w:sz w:val="24"/>
          <w:szCs w:val="24"/>
        </w:rPr>
        <w:tab/>
      </w:r>
      <w:r w:rsidRPr="004C09A8">
        <w:rPr>
          <w:sz w:val="24"/>
          <w:szCs w:val="24"/>
        </w:rPr>
        <w:tab/>
      </w:r>
      <w:r w:rsidRPr="004C09A8">
        <w:rPr>
          <w:sz w:val="24"/>
          <w:szCs w:val="24"/>
        </w:rPr>
        <w:tab/>
        <w:t xml:space="preserve">   Ο Συντάξας</w:t>
      </w:r>
      <w:r w:rsidRPr="004C09A8">
        <w:rPr>
          <w:sz w:val="24"/>
          <w:szCs w:val="24"/>
        </w:rPr>
        <w:tab/>
      </w:r>
    </w:p>
    <w:p w:rsidR="00786A92" w:rsidRPr="00786A92" w:rsidRDefault="005A0903" w:rsidP="00BF045A">
      <w:pPr>
        <w:spacing w:after="0" w:line="240" w:lineRule="auto"/>
        <w:jc w:val="right"/>
      </w:pPr>
      <w:r>
        <w:t xml:space="preserve">                </w:t>
      </w:r>
      <w:r w:rsidRPr="00D04917">
        <w:tab/>
      </w:r>
      <w:r w:rsidRPr="00D04917">
        <w:tab/>
      </w:r>
      <w:r w:rsidRPr="00D04917">
        <w:tab/>
      </w:r>
      <w:r w:rsidRPr="00D04917">
        <w:tab/>
      </w:r>
      <w:r w:rsidRPr="00D04917">
        <w:tab/>
      </w:r>
      <w:r w:rsidRPr="00D04917">
        <w:tab/>
      </w:r>
      <w:r w:rsidRPr="00D04917">
        <w:tab/>
      </w:r>
      <w:r>
        <w:t xml:space="preserve"> </w:t>
      </w:r>
      <w:r w:rsidRPr="00D04917">
        <w:t xml:space="preserve">      </w:t>
      </w:r>
      <w:r w:rsidRPr="00193644">
        <w:t xml:space="preserve">                      </w:t>
      </w:r>
      <w:r w:rsidR="00BF045A">
        <w:pict>
          <v:shape id="_x0000_i1034" type="#_x0000_t75" alt="Γραμμή υπογραφής του Microsoft Office..." style="width:174pt;height:96pt">
            <v:imagedata r:id="rId9" o:title=""/>
            <o:lock v:ext="edit" ungrouping="t" rotation="t" cropping="t" verticies="t" text="t" grouping="t"/>
            <o:signatureline v:ext="edit" id="{D8EAACA8-21F1-4491-BE80-C4EEF5BD49E6}" provid="{00000000-0000-0000-0000-000000000000}" o:suggestedsigner2="" showsigndate="f" issignatureline="t"/>
          </v:shape>
        </w:pict>
      </w:r>
      <w:r w:rsidRPr="00193644">
        <w:t xml:space="preserve">                                                                                              </w:t>
      </w:r>
      <w:r w:rsidRPr="00D04917">
        <w:t xml:space="preserve">    </w:t>
      </w:r>
      <w:r>
        <w:t xml:space="preserve">    </w:t>
      </w:r>
      <w:r w:rsidR="00786A92">
        <w:t xml:space="preserve">    </w:t>
      </w:r>
      <w:r w:rsidR="00786A92" w:rsidRPr="00786A92">
        <w:t xml:space="preserve">            </w:t>
      </w:r>
      <w:r w:rsidR="00786A92" w:rsidRPr="00786A92">
        <w:tab/>
      </w:r>
      <w:r w:rsidR="00786A92" w:rsidRPr="00C2407C">
        <w:tab/>
      </w:r>
      <w:r w:rsidR="00786A92" w:rsidRPr="00C2407C">
        <w:tab/>
      </w:r>
      <w:r w:rsidR="00786A92" w:rsidRPr="00C2407C">
        <w:tab/>
      </w:r>
      <w:r w:rsidR="00786A92" w:rsidRPr="00C2407C">
        <w:tab/>
      </w:r>
      <w:r w:rsidR="00786A92" w:rsidRPr="00C2407C">
        <w:tab/>
      </w:r>
      <w:r w:rsidR="00786A92" w:rsidRPr="00C2407C">
        <w:tab/>
      </w:r>
      <w:r w:rsidR="00786A92" w:rsidRPr="00C2407C">
        <w:tab/>
        <w:t xml:space="preserve">           </w:t>
      </w:r>
    </w:p>
    <w:p w:rsidR="00F22C4F" w:rsidRDefault="00786A92" w:rsidP="00DF5F3F">
      <w:pPr>
        <w:spacing w:after="0" w:line="240" w:lineRule="auto"/>
        <w:ind w:firstLine="720"/>
        <w:jc w:val="center"/>
        <w:rPr>
          <w:rFonts w:cs="Arial"/>
          <w:sz w:val="24"/>
          <w:szCs w:val="24"/>
        </w:rPr>
      </w:pPr>
      <w:r w:rsidRPr="00544AE5">
        <w:rPr>
          <w:rFonts w:cs="Arial"/>
          <w:sz w:val="24"/>
          <w:szCs w:val="24"/>
        </w:rPr>
        <w:t xml:space="preserve">                                                                             </w:t>
      </w:r>
      <w:r>
        <w:rPr>
          <w:rFonts w:cs="Arial"/>
          <w:sz w:val="24"/>
          <w:szCs w:val="24"/>
        </w:rPr>
        <w:t xml:space="preserve">              </w:t>
      </w:r>
      <w:r w:rsidRPr="00544AE5">
        <w:rPr>
          <w:rFonts w:cs="Arial"/>
          <w:sz w:val="24"/>
          <w:szCs w:val="24"/>
        </w:rPr>
        <w:t>ΠΕ9 Γεωπόνων</w:t>
      </w:r>
    </w:p>
    <w:p w:rsidR="00F22C4F" w:rsidRDefault="00F22C4F" w:rsidP="00786A92">
      <w:pPr>
        <w:spacing w:after="0" w:line="240" w:lineRule="auto"/>
        <w:ind w:firstLine="720"/>
        <w:jc w:val="center"/>
        <w:rPr>
          <w:rFonts w:cs="Arial"/>
          <w:sz w:val="24"/>
          <w:szCs w:val="24"/>
        </w:rPr>
      </w:pPr>
    </w:p>
    <w:p w:rsidR="007D78D1" w:rsidRDefault="007D78D1" w:rsidP="00786A92">
      <w:pPr>
        <w:spacing w:after="0" w:line="240" w:lineRule="auto"/>
        <w:ind w:firstLine="720"/>
        <w:jc w:val="center"/>
        <w:rPr>
          <w:rFonts w:cs="Arial"/>
          <w:sz w:val="24"/>
          <w:szCs w:val="24"/>
        </w:rPr>
      </w:pPr>
    </w:p>
    <w:p w:rsidR="007D78D1" w:rsidRDefault="007D78D1" w:rsidP="00786A92">
      <w:pPr>
        <w:spacing w:after="0" w:line="240" w:lineRule="auto"/>
        <w:ind w:firstLine="720"/>
        <w:jc w:val="center"/>
        <w:rPr>
          <w:rFonts w:cs="Arial"/>
          <w:sz w:val="24"/>
          <w:szCs w:val="24"/>
        </w:rPr>
      </w:pPr>
    </w:p>
    <w:p w:rsidR="007D78D1" w:rsidRDefault="007D78D1" w:rsidP="00786A92">
      <w:pPr>
        <w:spacing w:after="0" w:line="240" w:lineRule="auto"/>
        <w:ind w:firstLine="720"/>
        <w:jc w:val="center"/>
        <w:rPr>
          <w:rFonts w:cs="Arial"/>
          <w:sz w:val="24"/>
          <w:szCs w:val="24"/>
        </w:rPr>
      </w:pPr>
    </w:p>
    <w:p w:rsidR="007D78D1" w:rsidRDefault="007D78D1" w:rsidP="00786A92">
      <w:pPr>
        <w:spacing w:after="0" w:line="240" w:lineRule="auto"/>
        <w:ind w:firstLine="720"/>
        <w:jc w:val="center"/>
        <w:rPr>
          <w:rFonts w:cs="Arial"/>
          <w:sz w:val="24"/>
          <w:szCs w:val="24"/>
        </w:rPr>
      </w:pPr>
    </w:p>
    <w:p w:rsidR="007D78D1" w:rsidRDefault="007D78D1" w:rsidP="00786A92">
      <w:pPr>
        <w:spacing w:after="0" w:line="240" w:lineRule="auto"/>
        <w:ind w:firstLine="720"/>
        <w:jc w:val="center"/>
        <w:rPr>
          <w:rFonts w:cs="Arial"/>
          <w:sz w:val="24"/>
          <w:szCs w:val="24"/>
        </w:rPr>
      </w:pPr>
    </w:p>
    <w:p w:rsidR="007D78D1" w:rsidRDefault="007D78D1" w:rsidP="00786A92">
      <w:pPr>
        <w:spacing w:after="0" w:line="240" w:lineRule="auto"/>
        <w:ind w:firstLine="720"/>
        <w:jc w:val="center"/>
        <w:rPr>
          <w:rFonts w:cs="Arial"/>
          <w:sz w:val="24"/>
          <w:szCs w:val="24"/>
        </w:rPr>
      </w:pPr>
    </w:p>
    <w:p w:rsidR="007D78D1" w:rsidRDefault="007D78D1" w:rsidP="00786A92">
      <w:pPr>
        <w:spacing w:after="0" w:line="240" w:lineRule="auto"/>
        <w:ind w:firstLine="720"/>
        <w:jc w:val="center"/>
        <w:rPr>
          <w:rFonts w:cs="Arial"/>
          <w:sz w:val="24"/>
          <w:szCs w:val="24"/>
        </w:rPr>
      </w:pPr>
    </w:p>
    <w:p w:rsidR="007D78D1" w:rsidRDefault="007D78D1" w:rsidP="00786A92">
      <w:pPr>
        <w:spacing w:after="0" w:line="240" w:lineRule="auto"/>
        <w:ind w:firstLine="720"/>
        <w:jc w:val="center"/>
        <w:rPr>
          <w:rFonts w:cs="Arial"/>
          <w:sz w:val="24"/>
          <w:szCs w:val="24"/>
        </w:rPr>
      </w:pPr>
    </w:p>
    <w:p w:rsidR="007D78D1" w:rsidRDefault="007D78D1" w:rsidP="00786A92">
      <w:pPr>
        <w:spacing w:after="0" w:line="240" w:lineRule="auto"/>
        <w:ind w:firstLine="720"/>
        <w:jc w:val="center"/>
        <w:rPr>
          <w:rFonts w:cs="Arial"/>
          <w:sz w:val="24"/>
          <w:szCs w:val="24"/>
        </w:rPr>
      </w:pPr>
    </w:p>
    <w:p w:rsidR="007D78D1" w:rsidRDefault="007D78D1" w:rsidP="00786A92">
      <w:pPr>
        <w:spacing w:after="0" w:line="240" w:lineRule="auto"/>
        <w:ind w:firstLine="720"/>
        <w:jc w:val="center"/>
        <w:rPr>
          <w:rFonts w:cs="Arial"/>
          <w:sz w:val="24"/>
          <w:szCs w:val="24"/>
        </w:rPr>
      </w:pPr>
    </w:p>
    <w:p w:rsidR="007D78D1" w:rsidRDefault="007D78D1" w:rsidP="00786A92">
      <w:pPr>
        <w:spacing w:after="0" w:line="240" w:lineRule="auto"/>
        <w:ind w:firstLine="720"/>
        <w:jc w:val="center"/>
        <w:rPr>
          <w:rFonts w:cs="Arial"/>
          <w:sz w:val="24"/>
          <w:szCs w:val="24"/>
        </w:rPr>
      </w:pPr>
    </w:p>
    <w:p w:rsidR="007D78D1" w:rsidRDefault="007D78D1" w:rsidP="00786A92">
      <w:pPr>
        <w:spacing w:after="0" w:line="240" w:lineRule="auto"/>
        <w:ind w:firstLine="720"/>
        <w:jc w:val="center"/>
        <w:rPr>
          <w:rFonts w:cs="Arial"/>
          <w:sz w:val="24"/>
          <w:szCs w:val="24"/>
        </w:rPr>
      </w:pPr>
    </w:p>
    <w:p w:rsidR="007D78D1" w:rsidRDefault="007D78D1" w:rsidP="00786A92">
      <w:pPr>
        <w:spacing w:after="0" w:line="240" w:lineRule="auto"/>
        <w:ind w:firstLine="720"/>
        <w:jc w:val="center"/>
        <w:rPr>
          <w:rFonts w:cs="Arial"/>
          <w:sz w:val="24"/>
          <w:szCs w:val="24"/>
        </w:rPr>
      </w:pPr>
    </w:p>
    <w:p w:rsidR="007D78D1" w:rsidRDefault="007D78D1" w:rsidP="00786A92">
      <w:pPr>
        <w:spacing w:after="0" w:line="240" w:lineRule="auto"/>
        <w:ind w:firstLine="720"/>
        <w:jc w:val="center"/>
        <w:rPr>
          <w:rFonts w:cs="Arial"/>
          <w:sz w:val="24"/>
          <w:szCs w:val="24"/>
        </w:rPr>
      </w:pPr>
    </w:p>
    <w:p w:rsidR="007D78D1" w:rsidRDefault="007D78D1" w:rsidP="00786A92">
      <w:pPr>
        <w:spacing w:after="0" w:line="240" w:lineRule="auto"/>
        <w:ind w:firstLine="720"/>
        <w:jc w:val="center"/>
        <w:rPr>
          <w:rFonts w:cs="Arial"/>
          <w:sz w:val="24"/>
          <w:szCs w:val="24"/>
        </w:rPr>
      </w:pPr>
    </w:p>
    <w:p w:rsidR="007D78D1" w:rsidRDefault="007D78D1" w:rsidP="00786A92">
      <w:pPr>
        <w:spacing w:after="0" w:line="240" w:lineRule="auto"/>
        <w:ind w:firstLine="720"/>
        <w:jc w:val="center"/>
        <w:rPr>
          <w:rFonts w:cs="Arial"/>
          <w:sz w:val="24"/>
          <w:szCs w:val="24"/>
        </w:rPr>
      </w:pPr>
    </w:p>
    <w:p w:rsidR="007D78D1" w:rsidRDefault="007D78D1" w:rsidP="00786A92">
      <w:pPr>
        <w:spacing w:after="0" w:line="240" w:lineRule="auto"/>
        <w:ind w:firstLine="720"/>
        <w:jc w:val="center"/>
        <w:rPr>
          <w:rFonts w:cs="Arial"/>
          <w:sz w:val="24"/>
          <w:szCs w:val="24"/>
        </w:rPr>
      </w:pPr>
    </w:p>
    <w:p w:rsidR="007D78D1" w:rsidRDefault="007D78D1" w:rsidP="00786A92">
      <w:pPr>
        <w:spacing w:after="0" w:line="240" w:lineRule="auto"/>
        <w:ind w:firstLine="720"/>
        <w:jc w:val="center"/>
        <w:rPr>
          <w:rFonts w:cs="Arial"/>
          <w:sz w:val="24"/>
          <w:szCs w:val="24"/>
        </w:rPr>
      </w:pPr>
    </w:p>
    <w:p w:rsidR="007D78D1" w:rsidRDefault="007D78D1" w:rsidP="00786A92">
      <w:pPr>
        <w:spacing w:after="0" w:line="240" w:lineRule="auto"/>
        <w:ind w:firstLine="720"/>
        <w:jc w:val="center"/>
        <w:rPr>
          <w:rFonts w:cs="Arial"/>
          <w:sz w:val="24"/>
          <w:szCs w:val="24"/>
        </w:rPr>
      </w:pPr>
    </w:p>
    <w:p w:rsidR="007D78D1" w:rsidRDefault="007D78D1" w:rsidP="00786A92">
      <w:pPr>
        <w:spacing w:after="0" w:line="240" w:lineRule="auto"/>
        <w:ind w:firstLine="720"/>
        <w:jc w:val="center"/>
        <w:rPr>
          <w:rFonts w:cs="Arial"/>
          <w:sz w:val="24"/>
          <w:szCs w:val="24"/>
        </w:rPr>
      </w:pPr>
    </w:p>
    <w:p w:rsidR="007D78D1" w:rsidRDefault="007D78D1" w:rsidP="00786A92">
      <w:pPr>
        <w:spacing w:after="0" w:line="240" w:lineRule="auto"/>
        <w:ind w:firstLine="720"/>
        <w:jc w:val="center"/>
        <w:rPr>
          <w:rFonts w:cs="Arial"/>
          <w:sz w:val="24"/>
          <w:szCs w:val="24"/>
        </w:rPr>
      </w:pPr>
    </w:p>
    <w:p w:rsidR="007D78D1" w:rsidRDefault="007D78D1" w:rsidP="00786A92">
      <w:pPr>
        <w:spacing w:after="0" w:line="240" w:lineRule="auto"/>
        <w:ind w:firstLine="720"/>
        <w:jc w:val="center"/>
        <w:rPr>
          <w:rFonts w:cs="Arial"/>
          <w:sz w:val="24"/>
          <w:szCs w:val="24"/>
        </w:rPr>
      </w:pPr>
    </w:p>
    <w:p w:rsidR="007D78D1" w:rsidRDefault="007D78D1" w:rsidP="00786A92">
      <w:pPr>
        <w:spacing w:after="0" w:line="240" w:lineRule="auto"/>
        <w:ind w:firstLine="720"/>
        <w:jc w:val="center"/>
        <w:rPr>
          <w:rFonts w:cs="Arial"/>
          <w:sz w:val="24"/>
          <w:szCs w:val="24"/>
        </w:rPr>
      </w:pPr>
    </w:p>
    <w:p w:rsidR="007D78D1" w:rsidRDefault="007D78D1" w:rsidP="00786A92">
      <w:pPr>
        <w:spacing w:after="0" w:line="240" w:lineRule="auto"/>
        <w:ind w:firstLine="720"/>
        <w:jc w:val="center"/>
        <w:rPr>
          <w:rFonts w:cs="Arial"/>
          <w:sz w:val="24"/>
          <w:szCs w:val="24"/>
        </w:rPr>
      </w:pPr>
    </w:p>
    <w:p w:rsidR="007D78D1" w:rsidRDefault="007D78D1" w:rsidP="00786A92">
      <w:pPr>
        <w:spacing w:after="0" w:line="240" w:lineRule="auto"/>
        <w:ind w:firstLine="720"/>
        <w:jc w:val="center"/>
        <w:rPr>
          <w:rFonts w:cs="Arial"/>
          <w:sz w:val="24"/>
          <w:szCs w:val="24"/>
        </w:rPr>
      </w:pPr>
    </w:p>
    <w:p w:rsidR="007D78D1" w:rsidRDefault="007D78D1" w:rsidP="00786A92">
      <w:pPr>
        <w:spacing w:after="0" w:line="240" w:lineRule="auto"/>
        <w:ind w:firstLine="720"/>
        <w:jc w:val="center"/>
        <w:rPr>
          <w:rFonts w:cs="Arial"/>
          <w:sz w:val="24"/>
          <w:szCs w:val="24"/>
        </w:rPr>
      </w:pPr>
    </w:p>
    <w:p w:rsidR="007D78D1" w:rsidRDefault="007D78D1" w:rsidP="00786A92">
      <w:pPr>
        <w:spacing w:after="0" w:line="240" w:lineRule="auto"/>
        <w:ind w:firstLine="720"/>
        <w:jc w:val="center"/>
        <w:rPr>
          <w:rFonts w:cs="Arial"/>
          <w:sz w:val="24"/>
          <w:szCs w:val="24"/>
        </w:rPr>
      </w:pPr>
    </w:p>
    <w:p w:rsidR="007D78D1" w:rsidRDefault="007D78D1" w:rsidP="00786A92">
      <w:pPr>
        <w:spacing w:after="0" w:line="240" w:lineRule="auto"/>
        <w:ind w:firstLine="720"/>
        <w:jc w:val="center"/>
        <w:rPr>
          <w:rFonts w:cs="Arial"/>
          <w:sz w:val="24"/>
          <w:szCs w:val="24"/>
        </w:rPr>
      </w:pPr>
    </w:p>
    <w:p w:rsidR="007D78D1" w:rsidRDefault="007D78D1" w:rsidP="00786A92">
      <w:pPr>
        <w:spacing w:after="0" w:line="240" w:lineRule="auto"/>
        <w:ind w:firstLine="720"/>
        <w:jc w:val="center"/>
        <w:rPr>
          <w:rFonts w:cs="Arial"/>
          <w:sz w:val="24"/>
          <w:szCs w:val="24"/>
        </w:rPr>
      </w:pPr>
    </w:p>
    <w:p w:rsidR="007D78D1" w:rsidRDefault="007D78D1" w:rsidP="00786A92">
      <w:pPr>
        <w:spacing w:after="0" w:line="240" w:lineRule="auto"/>
        <w:ind w:firstLine="720"/>
        <w:jc w:val="center"/>
        <w:rPr>
          <w:rFonts w:cs="Arial"/>
          <w:sz w:val="24"/>
          <w:szCs w:val="24"/>
        </w:rPr>
      </w:pPr>
    </w:p>
    <w:p w:rsidR="007D78D1" w:rsidRDefault="007D78D1" w:rsidP="00786A92">
      <w:pPr>
        <w:spacing w:after="0" w:line="240" w:lineRule="auto"/>
        <w:ind w:firstLine="720"/>
        <w:jc w:val="center"/>
        <w:rPr>
          <w:rFonts w:cs="Arial"/>
          <w:sz w:val="24"/>
          <w:szCs w:val="24"/>
        </w:rPr>
      </w:pPr>
    </w:p>
    <w:p w:rsidR="00F22C4F" w:rsidRDefault="00F22C4F" w:rsidP="00786A92">
      <w:pPr>
        <w:spacing w:after="0" w:line="240" w:lineRule="auto"/>
        <w:ind w:firstLine="720"/>
        <w:jc w:val="center"/>
        <w:rPr>
          <w:rFonts w:cs="Arial"/>
        </w:rPr>
      </w:pPr>
    </w:p>
    <w:p w:rsidR="004C09A8" w:rsidRPr="00DF5F3F" w:rsidRDefault="004C09A8" w:rsidP="00786A92">
      <w:pPr>
        <w:spacing w:after="0" w:line="240" w:lineRule="auto"/>
        <w:ind w:firstLine="720"/>
        <w:jc w:val="center"/>
        <w:rPr>
          <w:rFonts w:cs="Arial"/>
        </w:rPr>
      </w:pPr>
    </w:p>
    <w:p w:rsidR="004C09A8" w:rsidRPr="00EA6BDB" w:rsidRDefault="004C09A8" w:rsidP="00F22C4F">
      <w:pPr>
        <w:jc w:val="center"/>
        <w:rPr>
          <w:b/>
          <w:bCs/>
          <w:u w:val="single"/>
        </w:rPr>
      </w:pPr>
    </w:p>
    <w:tbl>
      <w:tblPr>
        <w:tblW w:w="0" w:type="auto"/>
        <w:tblLook w:val="0000"/>
      </w:tblPr>
      <w:tblGrid>
        <w:gridCol w:w="4427"/>
      </w:tblGrid>
      <w:tr w:rsidR="004C09A8" w:rsidTr="00BA0AD3">
        <w:trPr>
          <w:trHeight w:val="2295"/>
        </w:trPr>
        <w:tc>
          <w:tcPr>
            <w:tcW w:w="4427" w:type="dxa"/>
          </w:tcPr>
          <w:p w:rsidR="004C09A8" w:rsidRDefault="003C0CE1" w:rsidP="00BA0AD3">
            <w:pPr>
              <w:spacing w:after="0" w:line="240" w:lineRule="auto"/>
              <w:jc w:val="center"/>
              <w:rPr>
                <w:lang w:val="en-US"/>
              </w:rPr>
            </w:pPr>
            <w:r w:rsidRPr="002A323F">
              <w:rPr>
                <w:rFonts w:ascii="Arial" w:hAnsi="Arial" w:cs="Arial"/>
              </w:rPr>
              <w:lastRenderedPageBreak/>
              <w:pict>
                <v:shape id="_x0000_i1026" type="#_x0000_t75" style="width:44.25pt;height:44.25pt">
                  <v:imagedata r:id="rId8" o:title="ethnoshmo_blue" gain="1.5625" blacklevel="-5898f"/>
                </v:shape>
              </w:pict>
            </w:r>
          </w:p>
          <w:p w:rsidR="004C09A8" w:rsidRPr="00C2407C" w:rsidRDefault="004C09A8" w:rsidP="00BA0AD3">
            <w:pPr>
              <w:spacing w:after="0" w:line="240" w:lineRule="auto"/>
              <w:jc w:val="center"/>
              <w:rPr>
                <w:b/>
                <w:bCs/>
              </w:rPr>
            </w:pPr>
            <w:r w:rsidRPr="000C1612">
              <w:rPr>
                <w:rFonts w:cs="Arial"/>
                <w:b/>
                <w:bCs/>
                <w:sz w:val="24"/>
                <w:szCs w:val="24"/>
              </w:rPr>
              <w:t>ΕΛΛΗΝΙΚΗ ΔΗΜΟΚΡΑΤΙΑ</w:t>
            </w:r>
          </w:p>
          <w:p w:rsidR="004C09A8" w:rsidRPr="0008068B" w:rsidRDefault="004C09A8" w:rsidP="00BA0AD3">
            <w:pPr>
              <w:spacing w:after="0" w:line="240" w:lineRule="auto"/>
              <w:jc w:val="center"/>
              <w:rPr>
                <w:b/>
                <w:bCs/>
              </w:rPr>
            </w:pPr>
            <w:r w:rsidRPr="000C1612">
              <w:rPr>
                <w:rFonts w:cs="Arial"/>
                <w:b/>
                <w:bCs/>
                <w:sz w:val="24"/>
                <w:szCs w:val="24"/>
              </w:rPr>
              <w:t>ΔΗΜΟΣ ΧΙΟΥ</w:t>
            </w:r>
          </w:p>
          <w:p w:rsidR="004C09A8" w:rsidRPr="0008068B" w:rsidRDefault="004C09A8" w:rsidP="00BA0AD3">
            <w:pPr>
              <w:spacing w:after="0" w:line="240" w:lineRule="auto"/>
              <w:jc w:val="center"/>
              <w:rPr>
                <w:rFonts w:cs="Arial"/>
                <w:b/>
                <w:bCs/>
                <w:sz w:val="24"/>
                <w:szCs w:val="24"/>
              </w:rPr>
            </w:pPr>
            <w:r w:rsidRPr="000C1612">
              <w:rPr>
                <w:rFonts w:cs="Arial"/>
                <w:b/>
                <w:bCs/>
                <w:sz w:val="24"/>
                <w:szCs w:val="24"/>
              </w:rPr>
              <w:t xml:space="preserve">Δ/ΝΣΗ </w:t>
            </w:r>
            <w:r>
              <w:rPr>
                <w:rFonts w:cs="Arial"/>
                <w:b/>
                <w:bCs/>
                <w:sz w:val="24"/>
                <w:szCs w:val="24"/>
              </w:rPr>
              <w:t>ΤΟΠΙΚΗΣ ΚΑΙ ΟΙΚΟΝΟΜΙΚΗΣ ΑΝΑΠΤΥΞΗΣ</w:t>
            </w:r>
          </w:p>
          <w:p w:rsidR="004C09A8" w:rsidRPr="003C6557" w:rsidRDefault="004C09A8" w:rsidP="00BA0AD3">
            <w:pPr>
              <w:spacing w:after="0" w:line="240" w:lineRule="auto"/>
              <w:jc w:val="center"/>
              <w:rPr>
                <w:rFonts w:cs="Arial"/>
                <w:b/>
                <w:bCs/>
                <w:sz w:val="24"/>
                <w:szCs w:val="24"/>
              </w:rPr>
            </w:pPr>
            <w:r>
              <w:rPr>
                <w:rFonts w:cs="Arial"/>
                <w:b/>
                <w:bCs/>
                <w:sz w:val="24"/>
                <w:szCs w:val="24"/>
              </w:rPr>
              <w:t>ΤΜΗΜΑ ΑΓΡΟΤΙΚΗΣ ΠΑΡΑΓΩΓΗΣ ΚΑΙ ΜΑΣΤΙΧΑΣ</w:t>
            </w:r>
          </w:p>
        </w:tc>
      </w:tr>
    </w:tbl>
    <w:p w:rsidR="004C09A8" w:rsidRDefault="004C09A8" w:rsidP="004C09A8">
      <w:pPr>
        <w:rPr>
          <w:b/>
          <w:bCs/>
          <w:u w:val="single"/>
        </w:rPr>
      </w:pPr>
    </w:p>
    <w:p w:rsidR="004C09A8" w:rsidRPr="003C6557" w:rsidRDefault="004C09A8" w:rsidP="004C09A8">
      <w:pPr>
        <w:jc w:val="center"/>
        <w:rPr>
          <w:rFonts w:cs="Arial"/>
          <w:b/>
          <w:sz w:val="24"/>
          <w:szCs w:val="24"/>
          <w:u w:val="single"/>
        </w:rPr>
      </w:pPr>
      <w:r w:rsidRPr="003C6557">
        <w:rPr>
          <w:rFonts w:cs="Arial"/>
          <w:b/>
          <w:sz w:val="24"/>
          <w:szCs w:val="24"/>
          <w:u w:val="single"/>
        </w:rPr>
        <w:t xml:space="preserve">Περισυλλογή και μεταφορά στους κτηνιάτρους αδέσποτων ζώων συντροφιάς </w:t>
      </w:r>
      <w:r w:rsidR="00FE27E3">
        <w:rPr>
          <w:rFonts w:cs="Arial"/>
          <w:b/>
          <w:sz w:val="24"/>
          <w:szCs w:val="24"/>
          <w:u w:val="single"/>
        </w:rPr>
        <w:t>2019</w:t>
      </w:r>
    </w:p>
    <w:p w:rsidR="00723748" w:rsidRPr="00AA67E7" w:rsidRDefault="00F22C4F" w:rsidP="001109F8">
      <w:pPr>
        <w:spacing w:line="240" w:lineRule="auto"/>
        <w:jc w:val="center"/>
        <w:rPr>
          <w:b/>
          <w:bCs/>
        </w:rPr>
      </w:pPr>
      <w:r w:rsidRPr="004C09A8">
        <w:rPr>
          <w:b/>
          <w:bCs/>
          <w:sz w:val="24"/>
          <w:szCs w:val="24"/>
        </w:rPr>
        <w:t>ΤΕΧΝΙΚΗ</w:t>
      </w:r>
      <w:r w:rsidRPr="00E13A31">
        <w:rPr>
          <w:b/>
          <w:bCs/>
        </w:rPr>
        <w:t xml:space="preserve"> </w:t>
      </w:r>
      <w:r w:rsidRPr="005118C7">
        <w:rPr>
          <w:b/>
          <w:bCs/>
          <w:sz w:val="24"/>
          <w:szCs w:val="24"/>
        </w:rPr>
        <w:t>ΠΕΡΙΓΡΑΦΗ</w:t>
      </w:r>
      <w:r w:rsidR="00723748">
        <w:t xml:space="preserve"> </w:t>
      </w:r>
    </w:p>
    <w:p w:rsidR="00723748" w:rsidRPr="001109F8" w:rsidRDefault="00723748" w:rsidP="00A41EA1">
      <w:pPr>
        <w:pStyle w:val="20"/>
        <w:ind w:firstLine="426"/>
        <w:rPr>
          <w:rFonts w:asciiTheme="minorHAnsi" w:hAnsiTheme="minorHAnsi"/>
          <w:sz w:val="24"/>
        </w:rPr>
      </w:pPr>
      <w:r w:rsidRPr="001109F8">
        <w:rPr>
          <w:rFonts w:asciiTheme="minorHAnsi" w:hAnsiTheme="minorHAnsi"/>
          <w:sz w:val="24"/>
        </w:rPr>
        <w:t xml:space="preserve"> </w:t>
      </w:r>
      <w:r w:rsidR="001109F8">
        <w:rPr>
          <w:rFonts w:asciiTheme="minorHAnsi" w:hAnsiTheme="minorHAnsi"/>
          <w:sz w:val="24"/>
        </w:rPr>
        <w:tab/>
      </w:r>
      <w:r w:rsidRPr="001109F8">
        <w:rPr>
          <w:rFonts w:asciiTheme="minorHAnsi" w:hAnsiTheme="minorHAnsi"/>
          <w:sz w:val="24"/>
        </w:rPr>
        <w:t>Οι εργασίες που θα εκτελεί ο ανάδοχος κατά τη διάρκεια της σύμβασης</w:t>
      </w:r>
      <w:r w:rsidR="00AA67E7" w:rsidRPr="001109F8">
        <w:rPr>
          <w:rFonts w:asciiTheme="minorHAnsi" w:hAnsiTheme="minorHAnsi"/>
          <w:sz w:val="24"/>
        </w:rPr>
        <w:t xml:space="preserve"> του και στα πλαίσια εκτέλεσης της εργασίας </w:t>
      </w:r>
      <w:r w:rsidR="003F4FDF">
        <w:rPr>
          <w:rFonts w:asciiTheme="minorHAnsi" w:hAnsiTheme="minorHAnsi"/>
          <w:sz w:val="24"/>
        </w:rPr>
        <w:t>«Π</w:t>
      </w:r>
      <w:r w:rsidR="00AA67E7" w:rsidRPr="001109F8">
        <w:rPr>
          <w:rFonts w:asciiTheme="minorHAnsi" w:hAnsiTheme="minorHAnsi"/>
          <w:sz w:val="24"/>
        </w:rPr>
        <w:t xml:space="preserve">ερισυλλογή και </w:t>
      </w:r>
      <w:r w:rsidR="003F4FDF" w:rsidRPr="003F4FDF">
        <w:rPr>
          <w:rFonts w:asciiTheme="minorHAnsi" w:hAnsiTheme="minorHAnsi"/>
          <w:sz w:val="24"/>
        </w:rPr>
        <w:t>μεταφορά στους κτηνιάτρους αδέσποτων ζώων συντροφιάς 2019</w:t>
      </w:r>
      <w:r w:rsidR="003F4FDF">
        <w:rPr>
          <w:rFonts w:asciiTheme="minorHAnsi" w:hAnsiTheme="minorHAnsi"/>
          <w:sz w:val="24"/>
        </w:rPr>
        <w:t>»</w:t>
      </w:r>
      <w:r w:rsidRPr="001109F8">
        <w:rPr>
          <w:rFonts w:asciiTheme="minorHAnsi" w:hAnsiTheme="minorHAnsi"/>
          <w:sz w:val="24"/>
        </w:rPr>
        <w:t xml:space="preserve">, αφορούν </w:t>
      </w:r>
      <w:r w:rsidR="00CA15D2">
        <w:rPr>
          <w:rFonts w:asciiTheme="minorHAnsi" w:hAnsiTheme="minorHAnsi"/>
          <w:sz w:val="24"/>
        </w:rPr>
        <w:t>στην</w:t>
      </w:r>
      <w:r w:rsidR="001109F8" w:rsidRPr="001109F8">
        <w:rPr>
          <w:rFonts w:asciiTheme="minorHAnsi" w:hAnsiTheme="minorHAnsi"/>
          <w:sz w:val="24"/>
        </w:rPr>
        <w:t xml:space="preserve"> περισυλλογή</w:t>
      </w:r>
      <w:r w:rsidR="00810AAF">
        <w:rPr>
          <w:rFonts w:asciiTheme="minorHAnsi" w:hAnsiTheme="minorHAnsi"/>
          <w:sz w:val="24"/>
        </w:rPr>
        <w:t>, τη μεταφορά</w:t>
      </w:r>
      <w:r w:rsidR="001109F8" w:rsidRPr="001109F8">
        <w:rPr>
          <w:rFonts w:asciiTheme="minorHAnsi" w:hAnsiTheme="minorHAnsi"/>
          <w:sz w:val="24"/>
        </w:rPr>
        <w:t xml:space="preserve"> </w:t>
      </w:r>
      <w:r w:rsidR="00CA15D2">
        <w:rPr>
          <w:rFonts w:asciiTheme="minorHAnsi" w:hAnsiTheme="minorHAnsi"/>
          <w:sz w:val="24"/>
        </w:rPr>
        <w:t xml:space="preserve">και την </w:t>
      </w:r>
      <w:r w:rsidR="00CA15D2" w:rsidRPr="001109F8">
        <w:rPr>
          <w:rFonts w:asciiTheme="minorHAnsi" w:hAnsiTheme="minorHAnsi"/>
          <w:sz w:val="24"/>
        </w:rPr>
        <w:t xml:space="preserve">φιλοξενία </w:t>
      </w:r>
      <w:r w:rsidR="001109F8" w:rsidRPr="001109F8">
        <w:rPr>
          <w:rFonts w:asciiTheme="minorHAnsi" w:hAnsiTheme="minorHAnsi"/>
          <w:sz w:val="24"/>
        </w:rPr>
        <w:t>αδέσποτων ζώων συντροφιάς.</w:t>
      </w:r>
      <w:r w:rsidR="00A41EA1">
        <w:rPr>
          <w:rFonts w:asciiTheme="minorHAnsi" w:hAnsiTheme="minorHAnsi"/>
          <w:sz w:val="24"/>
        </w:rPr>
        <w:t xml:space="preserve"> </w:t>
      </w:r>
      <w:r w:rsidRPr="001109F8">
        <w:rPr>
          <w:rFonts w:asciiTheme="minorHAnsi" w:hAnsiTheme="minorHAnsi"/>
          <w:sz w:val="24"/>
        </w:rPr>
        <w:t>Πιο συγκεκριμένα:</w:t>
      </w:r>
    </w:p>
    <w:p w:rsidR="00A41EA1" w:rsidRDefault="00CA15D2" w:rsidP="00CA15D2">
      <w:pPr>
        <w:pStyle w:val="20"/>
        <w:numPr>
          <w:ilvl w:val="0"/>
          <w:numId w:val="1"/>
        </w:numPr>
        <w:ind w:left="0" w:firstLine="0"/>
        <w:rPr>
          <w:rFonts w:asciiTheme="minorHAnsi" w:hAnsiTheme="minorHAnsi"/>
          <w:sz w:val="24"/>
        </w:rPr>
      </w:pPr>
      <w:r>
        <w:rPr>
          <w:rFonts w:asciiTheme="minorHAnsi" w:hAnsiTheme="minorHAnsi"/>
          <w:sz w:val="24"/>
        </w:rPr>
        <w:t>Σε ότι αφορά τις ε</w:t>
      </w:r>
      <w:r w:rsidR="001109F8">
        <w:rPr>
          <w:rFonts w:asciiTheme="minorHAnsi" w:hAnsiTheme="minorHAnsi"/>
          <w:sz w:val="24"/>
        </w:rPr>
        <w:t xml:space="preserve">ργασίες </w:t>
      </w:r>
      <w:r w:rsidR="001109F8" w:rsidRPr="001109F8">
        <w:rPr>
          <w:rFonts w:asciiTheme="minorHAnsi" w:hAnsiTheme="minorHAnsi"/>
          <w:sz w:val="24"/>
        </w:rPr>
        <w:t>περισυλλογή</w:t>
      </w:r>
      <w:r w:rsidR="001109F8">
        <w:rPr>
          <w:rFonts w:asciiTheme="minorHAnsi" w:hAnsiTheme="minorHAnsi"/>
          <w:sz w:val="24"/>
        </w:rPr>
        <w:t>ς</w:t>
      </w:r>
      <w:r w:rsidR="001109F8" w:rsidRPr="001109F8">
        <w:rPr>
          <w:rFonts w:asciiTheme="minorHAnsi" w:hAnsiTheme="minorHAnsi"/>
          <w:sz w:val="24"/>
        </w:rPr>
        <w:t xml:space="preserve"> </w:t>
      </w:r>
      <w:r w:rsidR="00A41EA1">
        <w:rPr>
          <w:rFonts w:asciiTheme="minorHAnsi" w:hAnsiTheme="minorHAnsi"/>
          <w:sz w:val="24"/>
        </w:rPr>
        <w:t>ή</w:t>
      </w:r>
      <w:r w:rsidR="00FE27E3">
        <w:rPr>
          <w:rFonts w:asciiTheme="minorHAnsi" w:hAnsiTheme="minorHAnsi"/>
          <w:sz w:val="24"/>
        </w:rPr>
        <w:t xml:space="preserve"> μεταφοράς των </w:t>
      </w:r>
      <w:r w:rsidR="001109F8" w:rsidRPr="001109F8">
        <w:rPr>
          <w:rFonts w:asciiTheme="minorHAnsi" w:hAnsiTheme="minorHAnsi"/>
          <w:sz w:val="24"/>
        </w:rPr>
        <w:t>αδέσποτων ζώων συντροφιάς</w:t>
      </w:r>
      <w:r>
        <w:rPr>
          <w:rFonts w:asciiTheme="minorHAnsi" w:hAnsiTheme="minorHAnsi"/>
          <w:sz w:val="24"/>
        </w:rPr>
        <w:t xml:space="preserve">, </w:t>
      </w:r>
      <w:r w:rsidR="00A41EA1">
        <w:rPr>
          <w:rFonts w:asciiTheme="minorHAnsi" w:hAnsiTheme="minorHAnsi"/>
          <w:sz w:val="24"/>
        </w:rPr>
        <w:t xml:space="preserve">θα ισχύουν τα ακόλουθα: </w:t>
      </w:r>
    </w:p>
    <w:p w:rsidR="00A41EA1" w:rsidRDefault="00A41EA1" w:rsidP="00A41EA1">
      <w:pPr>
        <w:pStyle w:val="20"/>
        <w:rPr>
          <w:rFonts w:asciiTheme="minorHAnsi" w:hAnsiTheme="minorHAnsi"/>
          <w:sz w:val="24"/>
        </w:rPr>
      </w:pPr>
      <w:r>
        <w:rPr>
          <w:rFonts w:asciiTheme="minorHAnsi" w:hAnsiTheme="minorHAnsi"/>
          <w:sz w:val="24"/>
        </w:rPr>
        <w:t xml:space="preserve">α) στην περίπτωση της περισυλλογής </w:t>
      </w:r>
      <w:r w:rsidR="00CA15D2">
        <w:rPr>
          <w:rFonts w:asciiTheme="minorHAnsi" w:hAnsiTheme="minorHAnsi"/>
          <w:sz w:val="24"/>
        </w:rPr>
        <w:t>ο</w:t>
      </w:r>
      <w:r w:rsidR="001109F8" w:rsidRPr="00CA15D2">
        <w:rPr>
          <w:rFonts w:asciiTheme="minorHAnsi" w:hAnsiTheme="minorHAnsi"/>
          <w:sz w:val="24"/>
        </w:rPr>
        <w:t xml:space="preserve"> ανάδοχος θα ειδοποιείται από το</w:t>
      </w:r>
      <w:r w:rsidR="00810AAF">
        <w:rPr>
          <w:rFonts w:asciiTheme="minorHAnsi" w:hAnsiTheme="minorHAnsi"/>
          <w:sz w:val="24"/>
        </w:rPr>
        <w:t>ν</w:t>
      </w:r>
      <w:r w:rsidR="001109F8" w:rsidRPr="00CA15D2">
        <w:rPr>
          <w:rFonts w:asciiTheme="minorHAnsi" w:hAnsiTheme="minorHAnsi"/>
          <w:sz w:val="24"/>
        </w:rPr>
        <w:t xml:space="preserve"> Δήμο και θα μεταβαίνει στην περιοχή που βρίσκεται το αδέσποτο ζώο</w:t>
      </w:r>
      <w:r w:rsidR="00CA15D2">
        <w:rPr>
          <w:rFonts w:asciiTheme="minorHAnsi" w:hAnsiTheme="minorHAnsi"/>
          <w:sz w:val="24"/>
        </w:rPr>
        <w:t>,</w:t>
      </w:r>
      <w:r w:rsidR="001109F8" w:rsidRPr="00CA15D2">
        <w:rPr>
          <w:rFonts w:asciiTheme="minorHAnsi" w:hAnsiTheme="minorHAnsi"/>
          <w:sz w:val="24"/>
        </w:rPr>
        <w:t xml:space="preserve"> με άτομο κατάλληλα εκπαιδευμένο και έμπειρο στην αιχμαλωσία ζώων συντροφιάς και με όχημα κατάλληλο για την ασ</w:t>
      </w:r>
      <w:r>
        <w:rPr>
          <w:rFonts w:asciiTheme="minorHAnsi" w:hAnsiTheme="minorHAnsi"/>
          <w:sz w:val="24"/>
        </w:rPr>
        <w:t>φαλή μεταφορά των ζώων ακολούθως τ</w:t>
      </w:r>
      <w:r w:rsidR="001109F8" w:rsidRPr="00CA15D2">
        <w:rPr>
          <w:rFonts w:asciiTheme="minorHAnsi" w:hAnsiTheme="minorHAnsi"/>
          <w:sz w:val="24"/>
        </w:rPr>
        <w:t xml:space="preserve">ο ζώο θα μεταφέρεται σε κτηνίατρο που έχει σύμβαση με το Δήμο </w:t>
      </w:r>
      <w:r>
        <w:rPr>
          <w:rFonts w:asciiTheme="minorHAnsi" w:hAnsiTheme="minorHAnsi"/>
          <w:sz w:val="24"/>
        </w:rPr>
        <w:t>για τις απαραίτητες</w:t>
      </w:r>
      <w:r w:rsidRPr="00CA15D2">
        <w:rPr>
          <w:rFonts w:asciiTheme="minorHAnsi" w:hAnsiTheme="minorHAnsi"/>
          <w:sz w:val="24"/>
        </w:rPr>
        <w:t xml:space="preserve"> εξετάσεις</w:t>
      </w:r>
      <w:r>
        <w:rPr>
          <w:rFonts w:asciiTheme="minorHAnsi" w:hAnsiTheme="minorHAnsi"/>
          <w:sz w:val="24"/>
        </w:rPr>
        <w:t>/</w:t>
      </w:r>
      <w:r w:rsidRPr="00CA15D2">
        <w:rPr>
          <w:rFonts w:asciiTheme="minorHAnsi" w:hAnsiTheme="minorHAnsi"/>
          <w:sz w:val="24"/>
        </w:rPr>
        <w:t>επεμβάσεις</w:t>
      </w:r>
      <w:r>
        <w:rPr>
          <w:rFonts w:asciiTheme="minorHAnsi" w:hAnsiTheme="minorHAnsi"/>
          <w:sz w:val="24"/>
        </w:rPr>
        <w:t>.</w:t>
      </w:r>
    </w:p>
    <w:p w:rsidR="00137F9C" w:rsidRDefault="00A41EA1" w:rsidP="00A41EA1">
      <w:pPr>
        <w:pStyle w:val="20"/>
        <w:rPr>
          <w:rFonts w:asciiTheme="minorHAnsi" w:hAnsiTheme="minorHAnsi"/>
          <w:sz w:val="24"/>
        </w:rPr>
      </w:pPr>
      <w:r>
        <w:rPr>
          <w:rFonts w:asciiTheme="minorHAnsi" w:hAnsiTheme="minorHAnsi"/>
          <w:sz w:val="24"/>
        </w:rPr>
        <w:t>β) στην περίπτωση της μεταφοράς τα ζώα,</w:t>
      </w:r>
      <w:r w:rsidRPr="00A41EA1">
        <w:rPr>
          <w:rFonts w:asciiTheme="minorHAnsi" w:hAnsiTheme="minorHAnsi"/>
          <w:sz w:val="24"/>
        </w:rPr>
        <w:t xml:space="preserve"> </w:t>
      </w:r>
      <w:r w:rsidRPr="00CA15D2">
        <w:rPr>
          <w:rFonts w:asciiTheme="minorHAnsi" w:hAnsiTheme="minorHAnsi"/>
          <w:sz w:val="24"/>
        </w:rPr>
        <w:t xml:space="preserve">αφού γίνουν οι </w:t>
      </w:r>
      <w:r>
        <w:rPr>
          <w:rFonts w:asciiTheme="minorHAnsi" w:hAnsiTheme="minorHAnsi"/>
          <w:sz w:val="24"/>
        </w:rPr>
        <w:t>απαραίτητες</w:t>
      </w:r>
      <w:r w:rsidRPr="00CA15D2">
        <w:rPr>
          <w:rFonts w:asciiTheme="minorHAnsi" w:hAnsiTheme="minorHAnsi"/>
          <w:sz w:val="24"/>
        </w:rPr>
        <w:t xml:space="preserve"> εξετάσεις</w:t>
      </w:r>
      <w:r>
        <w:rPr>
          <w:rFonts w:asciiTheme="minorHAnsi" w:hAnsiTheme="minorHAnsi"/>
          <w:sz w:val="24"/>
        </w:rPr>
        <w:t>/</w:t>
      </w:r>
      <w:r w:rsidRPr="00CA15D2">
        <w:rPr>
          <w:rFonts w:asciiTheme="minorHAnsi" w:hAnsiTheme="minorHAnsi"/>
          <w:sz w:val="24"/>
        </w:rPr>
        <w:t>επεμβάσεις</w:t>
      </w:r>
      <w:r>
        <w:rPr>
          <w:rFonts w:asciiTheme="minorHAnsi" w:hAnsiTheme="minorHAnsi"/>
          <w:sz w:val="24"/>
        </w:rPr>
        <w:t xml:space="preserve">, </w:t>
      </w:r>
      <w:r w:rsidR="001109F8" w:rsidRPr="00CA15D2">
        <w:rPr>
          <w:rFonts w:asciiTheme="minorHAnsi" w:hAnsiTheme="minorHAnsi"/>
          <w:sz w:val="24"/>
        </w:rPr>
        <w:t>θα μεταφέρ</w:t>
      </w:r>
      <w:r>
        <w:rPr>
          <w:rFonts w:asciiTheme="minorHAnsi" w:hAnsiTheme="minorHAnsi"/>
          <w:sz w:val="24"/>
        </w:rPr>
        <w:t>ον</w:t>
      </w:r>
      <w:r w:rsidR="001109F8" w:rsidRPr="00CA15D2">
        <w:rPr>
          <w:rFonts w:asciiTheme="minorHAnsi" w:hAnsiTheme="minorHAnsi"/>
          <w:sz w:val="24"/>
        </w:rPr>
        <w:t>ται στο κατάλληλο ενδιαίτημα ή θα επιστρέφ</w:t>
      </w:r>
      <w:r>
        <w:rPr>
          <w:rFonts w:asciiTheme="minorHAnsi" w:hAnsiTheme="minorHAnsi"/>
          <w:sz w:val="24"/>
        </w:rPr>
        <w:t>ονται</w:t>
      </w:r>
      <w:r w:rsidR="001109F8" w:rsidRPr="00CA15D2">
        <w:rPr>
          <w:rFonts w:asciiTheme="minorHAnsi" w:hAnsiTheme="minorHAnsi"/>
          <w:sz w:val="24"/>
        </w:rPr>
        <w:t xml:space="preserve"> στον τόπο περισυλλογής του</w:t>
      </w:r>
      <w:r w:rsidR="003C0CE1">
        <w:rPr>
          <w:rFonts w:asciiTheme="minorHAnsi" w:hAnsiTheme="minorHAnsi"/>
          <w:sz w:val="24"/>
        </w:rPr>
        <w:t>ς</w:t>
      </w:r>
      <w:r w:rsidR="001109F8" w:rsidRPr="00CA15D2">
        <w:rPr>
          <w:rFonts w:asciiTheme="minorHAnsi" w:hAnsiTheme="minorHAnsi"/>
          <w:sz w:val="24"/>
        </w:rPr>
        <w:t>.</w:t>
      </w:r>
      <w:r w:rsidR="00137F9C">
        <w:rPr>
          <w:rFonts w:asciiTheme="minorHAnsi" w:hAnsiTheme="minorHAnsi"/>
          <w:sz w:val="24"/>
        </w:rPr>
        <w:t xml:space="preserve"> Επίσης είναι πιθανή η μεταφορά των ζώων σε ανάδοχους </w:t>
      </w:r>
      <w:r w:rsidR="003C0CE1">
        <w:rPr>
          <w:rFonts w:asciiTheme="minorHAnsi" w:hAnsiTheme="minorHAnsi"/>
          <w:sz w:val="24"/>
        </w:rPr>
        <w:t>για</w:t>
      </w:r>
      <w:r w:rsidR="00137F9C">
        <w:rPr>
          <w:rFonts w:asciiTheme="minorHAnsi" w:hAnsiTheme="minorHAnsi"/>
          <w:sz w:val="24"/>
        </w:rPr>
        <w:t xml:space="preserve"> υιοθεσία ή στον κτηνίατρο</w:t>
      </w:r>
      <w:r w:rsidR="003C0CE1">
        <w:rPr>
          <w:rFonts w:asciiTheme="minorHAnsi" w:hAnsiTheme="minorHAnsi"/>
          <w:sz w:val="24"/>
        </w:rPr>
        <w:t xml:space="preserve"> για επανέλεγχο</w:t>
      </w:r>
      <w:r w:rsidR="00137F9C">
        <w:rPr>
          <w:rFonts w:asciiTheme="minorHAnsi" w:hAnsiTheme="minorHAnsi"/>
          <w:sz w:val="24"/>
        </w:rPr>
        <w:t>.</w:t>
      </w:r>
    </w:p>
    <w:p w:rsidR="001109F8" w:rsidRPr="00CA15D2" w:rsidRDefault="00137F9C" w:rsidP="00A41EA1">
      <w:pPr>
        <w:pStyle w:val="20"/>
        <w:rPr>
          <w:rFonts w:asciiTheme="minorHAnsi" w:hAnsiTheme="minorHAnsi"/>
          <w:sz w:val="24"/>
        </w:rPr>
      </w:pPr>
      <w:r>
        <w:rPr>
          <w:rFonts w:asciiTheme="minorHAnsi" w:hAnsiTheme="minorHAnsi"/>
          <w:sz w:val="24"/>
        </w:rPr>
        <w:t>Σε κάθε περίπτωση περισυλλογής ή μεταφοράς,</w:t>
      </w:r>
      <w:r w:rsidR="001109F8" w:rsidRPr="00CA15D2">
        <w:rPr>
          <w:rFonts w:asciiTheme="minorHAnsi" w:hAnsiTheme="minorHAnsi"/>
          <w:sz w:val="24"/>
        </w:rPr>
        <w:t xml:space="preserve"> </w:t>
      </w:r>
      <w:r>
        <w:rPr>
          <w:rFonts w:asciiTheme="minorHAnsi" w:hAnsiTheme="minorHAnsi"/>
          <w:sz w:val="24"/>
        </w:rPr>
        <w:t>ο</w:t>
      </w:r>
      <w:r w:rsidR="001109F8" w:rsidRPr="00CA15D2">
        <w:rPr>
          <w:rFonts w:asciiTheme="minorHAnsi" w:hAnsiTheme="minorHAnsi"/>
          <w:sz w:val="24"/>
        </w:rPr>
        <w:t xml:space="preserve"> ανάδοχος θα συμπληρώνει τα στο</w:t>
      </w:r>
      <w:r>
        <w:rPr>
          <w:rFonts w:asciiTheme="minorHAnsi" w:hAnsiTheme="minorHAnsi"/>
          <w:sz w:val="24"/>
        </w:rPr>
        <w:t xml:space="preserve">ιχεία: ημερομηνία, </w:t>
      </w:r>
      <w:r w:rsidR="001109F8" w:rsidRPr="00CA15D2">
        <w:rPr>
          <w:rFonts w:asciiTheme="minorHAnsi" w:hAnsiTheme="minorHAnsi"/>
          <w:sz w:val="24"/>
        </w:rPr>
        <w:t>τοποθεσία σύλληψης</w:t>
      </w:r>
      <w:r w:rsidR="00A41EA1">
        <w:rPr>
          <w:rFonts w:asciiTheme="minorHAnsi" w:hAnsiTheme="minorHAnsi"/>
          <w:sz w:val="24"/>
        </w:rPr>
        <w:t xml:space="preserve"> ή τ</w:t>
      </w:r>
      <w:r>
        <w:rPr>
          <w:rFonts w:asciiTheme="minorHAnsi" w:hAnsiTheme="minorHAnsi"/>
          <w:sz w:val="24"/>
        </w:rPr>
        <w:t>οποθεσία μεταφοράς</w:t>
      </w:r>
      <w:r w:rsidR="001109F8" w:rsidRPr="00CA15D2">
        <w:rPr>
          <w:rFonts w:asciiTheme="minorHAnsi" w:hAnsiTheme="minorHAnsi"/>
          <w:sz w:val="24"/>
        </w:rPr>
        <w:t xml:space="preserve"> </w:t>
      </w:r>
      <w:r w:rsidR="00CA15D2">
        <w:rPr>
          <w:rFonts w:asciiTheme="minorHAnsi" w:hAnsiTheme="minorHAnsi"/>
          <w:sz w:val="24"/>
        </w:rPr>
        <w:t xml:space="preserve">καθώς </w:t>
      </w:r>
      <w:r w:rsidR="001109F8" w:rsidRPr="00CA15D2">
        <w:rPr>
          <w:rFonts w:asciiTheme="minorHAnsi" w:hAnsiTheme="minorHAnsi"/>
          <w:sz w:val="24"/>
        </w:rPr>
        <w:t xml:space="preserve">και </w:t>
      </w:r>
      <w:r w:rsidR="003C0CE1">
        <w:rPr>
          <w:rFonts w:asciiTheme="minorHAnsi" w:hAnsiTheme="minorHAnsi"/>
          <w:sz w:val="24"/>
        </w:rPr>
        <w:t xml:space="preserve">όλα </w:t>
      </w:r>
      <w:r w:rsidR="00CA15D2">
        <w:rPr>
          <w:rFonts w:asciiTheme="minorHAnsi" w:hAnsiTheme="minorHAnsi"/>
          <w:sz w:val="24"/>
        </w:rPr>
        <w:t xml:space="preserve">τα </w:t>
      </w:r>
      <w:r w:rsidR="003C0CE1">
        <w:rPr>
          <w:rFonts w:asciiTheme="minorHAnsi" w:hAnsiTheme="minorHAnsi"/>
          <w:sz w:val="24"/>
        </w:rPr>
        <w:t xml:space="preserve">απαραίτητα </w:t>
      </w:r>
      <w:r w:rsidR="001109F8" w:rsidRPr="00CA15D2">
        <w:rPr>
          <w:rFonts w:asciiTheme="minorHAnsi" w:hAnsiTheme="minorHAnsi"/>
          <w:sz w:val="24"/>
        </w:rPr>
        <w:t xml:space="preserve">στοιχεία </w:t>
      </w:r>
      <w:r w:rsidR="003C0CE1" w:rsidRPr="00CA15D2">
        <w:rPr>
          <w:rFonts w:asciiTheme="minorHAnsi" w:hAnsiTheme="minorHAnsi"/>
          <w:sz w:val="24"/>
        </w:rPr>
        <w:t xml:space="preserve">του ζώου </w:t>
      </w:r>
      <w:r w:rsidR="003C0CE1">
        <w:rPr>
          <w:rFonts w:asciiTheme="minorHAnsi" w:hAnsiTheme="minorHAnsi"/>
          <w:sz w:val="24"/>
        </w:rPr>
        <w:t xml:space="preserve">στην καρτέλα του </w:t>
      </w:r>
      <w:r w:rsidR="001109F8" w:rsidRPr="00CA15D2">
        <w:rPr>
          <w:rFonts w:asciiTheme="minorHAnsi" w:hAnsiTheme="minorHAnsi"/>
          <w:sz w:val="24"/>
        </w:rPr>
        <w:t>κ</w:t>
      </w:r>
      <w:r w:rsidR="00FE27E3">
        <w:rPr>
          <w:rFonts w:asciiTheme="minorHAnsi" w:hAnsiTheme="minorHAnsi"/>
          <w:sz w:val="24"/>
        </w:rPr>
        <w:t>αι θα τηρεί ημερολόγιο εργασιών για το σύνολο των πραγματοποιούμενων εργασιών.</w:t>
      </w:r>
    </w:p>
    <w:p w:rsidR="001109F8" w:rsidRPr="00CA15D2" w:rsidRDefault="00CA15D2" w:rsidP="00CA15D2">
      <w:pPr>
        <w:pStyle w:val="20"/>
        <w:numPr>
          <w:ilvl w:val="0"/>
          <w:numId w:val="1"/>
        </w:numPr>
        <w:ind w:left="0" w:firstLine="0"/>
        <w:rPr>
          <w:rFonts w:asciiTheme="minorHAnsi" w:hAnsiTheme="minorHAnsi"/>
          <w:sz w:val="24"/>
        </w:rPr>
      </w:pPr>
      <w:r>
        <w:rPr>
          <w:rFonts w:asciiTheme="minorHAnsi" w:hAnsiTheme="minorHAnsi"/>
          <w:sz w:val="24"/>
        </w:rPr>
        <w:t>Σε ότι αφορά τις ε</w:t>
      </w:r>
      <w:r w:rsidR="001109F8">
        <w:rPr>
          <w:rFonts w:asciiTheme="minorHAnsi" w:hAnsiTheme="minorHAnsi"/>
          <w:sz w:val="24"/>
        </w:rPr>
        <w:t>ργασίες</w:t>
      </w:r>
      <w:r w:rsidR="001109F8" w:rsidRPr="001109F8">
        <w:rPr>
          <w:rFonts w:asciiTheme="minorHAnsi" w:hAnsiTheme="minorHAnsi"/>
          <w:sz w:val="24"/>
        </w:rPr>
        <w:t xml:space="preserve"> φιλοξενία</w:t>
      </w:r>
      <w:r>
        <w:rPr>
          <w:rFonts w:asciiTheme="minorHAnsi" w:hAnsiTheme="minorHAnsi"/>
          <w:sz w:val="24"/>
        </w:rPr>
        <w:t>ς</w:t>
      </w:r>
      <w:r w:rsidR="001109F8" w:rsidRPr="001109F8">
        <w:rPr>
          <w:rFonts w:asciiTheme="minorHAnsi" w:hAnsiTheme="minorHAnsi"/>
          <w:sz w:val="24"/>
        </w:rPr>
        <w:t xml:space="preserve"> αδέσποτων ζώων συντροφιάς</w:t>
      </w:r>
      <w:r>
        <w:rPr>
          <w:rFonts w:asciiTheme="minorHAnsi" w:hAnsiTheme="minorHAnsi"/>
          <w:sz w:val="24"/>
        </w:rPr>
        <w:t>, τ</w:t>
      </w:r>
      <w:r w:rsidR="001109F8" w:rsidRPr="00CA15D2">
        <w:rPr>
          <w:rFonts w:asciiTheme="minorHAnsi" w:hAnsiTheme="minorHAnsi"/>
          <w:sz w:val="24"/>
        </w:rPr>
        <w:t>α αδέσποτα ζώα θα οδηγούνται στο ενδιαίτημα του αναδόχου για προσωρινή φιλοξενία μέχρι την αποθεραπεία τους ή για παρακολούθηση. Κατόπιν θα επανέρχονται στο φυσικό τους περιβάλλον. Ο ανάδοχος υποχρεούνται να διαθέτει τις κατάλληλες εγκαταστάσεις και προσωπικό για την καλή εκτέλεση της εργασίας, σύμφωνα με τις διατάξεις των Ν 604/1977 και του Π.Δ. 463/1978 αλλά και των Ν.3170/2003 και Ν.4039/2012 .</w:t>
      </w:r>
    </w:p>
    <w:p w:rsidR="00295085" w:rsidRDefault="00295085" w:rsidP="001109F8">
      <w:pPr>
        <w:spacing w:after="0" w:line="240" w:lineRule="auto"/>
        <w:jc w:val="both"/>
      </w:pPr>
    </w:p>
    <w:p w:rsidR="00723748" w:rsidRPr="001109F8" w:rsidRDefault="00723748" w:rsidP="00DF5F3F">
      <w:pPr>
        <w:spacing w:after="0"/>
        <w:ind w:left="5760" w:firstLine="720"/>
        <w:jc w:val="both"/>
        <w:rPr>
          <w:sz w:val="24"/>
          <w:szCs w:val="24"/>
        </w:rPr>
      </w:pPr>
      <w:r w:rsidRPr="001109F8">
        <w:rPr>
          <w:sz w:val="24"/>
          <w:szCs w:val="24"/>
        </w:rPr>
        <w:t xml:space="preserve">Χίος </w:t>
      </w:r>
      <w:r w:rsidR="00FE27E3">
        <w:rPr>
          <w:sz w:val="24"/>
          <w:szCs w:val="24"/>
        </w:rPr>
        <w:t>12</w:t>
      </w:r>
      <w:r w:rsidRPr="001109F8">
        <w:rPr>
          <w:sz w:val="24"/>
          <w:szCs w:val="24"/>
        </w:rPr>
        <w:t>/0</w:t>
      </w:r>
      <w:r w:rsidR="00FE27E3">
        <w:rPr>
          <w:sz w:val="24"/>
          <w:szCs w:val="24"/>
        </w:rPr>
        <w:t>2</w:t>
      </w:r>
      <w:r w:rsidRPr="001109F8">
        <w:rPr>
          <w:sz w:val="24"/>
          <w:szCs w:val="24"/>
        </w:rPr>
        <w:t>/201</w:t>
      </w:r>
      <w:r w:rsidR="00FE27E3">
        <w:rPr>
          <w:sz w:val="24"/>
          <w:szCs w:val="24"/>
        </w:rPr>
        <w:t>9</w:t>
      </w:r>
    </w:p>
    <w:p w:rsidR="00723748" w:rsidRPr="001109F8" w:rsidRDefault="00723748" w:rsidP="00DF5F3F">
      <w:pPr>
        <w:spacing w:after="0" w:line="240" w:lineRule="auto"/>
        <w:jc w:val="both"/>
        <w:rPr>
          <w:sz w:val="24"/>
          <w:szCs w:val="24"/>
        </w:rPr>
      </w:pPr>
      <w:r w:rsidRPr="001109F8">
        <w:rPr>
          <w:sz w:val="24"/>
          <w:szCs w:val="24"/>
        </w:rPr>
        <w:t xml:space="preserve">                                      </w:t>
      </w:r>
      <w:r w:rsidRPr="001109F8">
        <w:rPr>
          <w:sz w:val="24"/>
          <w:szCs w:val="24"/>
        </w:rPr>
        <w:tab/>
      </w:r>
      <w:r w:rsidRPr="001109F8">
        <w:rPr>
          <w:sz w:val="24"/>
          <w:szCs w:val="24"/>
        </w:rPr>
        <w:tab/>
      </w:r>
      <w:r w:rsidRPr="001109F8">
        <w:rPr>
          <w:sz w:val="24"/>
          <w:szCs w:val="24"/>
        </w:rPr>
        <w:tab/>
      </w:r>
      <w:r w:rsidRPr="001109F8">
        <w:rPr>
          <w:sz w:val="24"/>
          <w:szCs w:val="24"/>
        </w:rPr>
        <w:tab/>
      </w:r>
      <w:r w:rsidRPr="001109F8">
        <w:rPr>
          <w:sz w:val="24"/>
          <w:szCs w:val="24"/>
        </w:rPr>
        <w:tab/>
      </w:r>
      <w:r w:rsidRPr="001109F8">
        <w:rPr>
          <w:sz w:val="24"/>
          <w:szCs w:val="24"/>
        </w:rPr>
        <w:tab/>
      </w:r>
      <w:r w:rsidRPr="001109F8">
        <w:rPr>
          <w:sz w:val="24"/>
          <w:szCs w:val="24"/>
        </w:rPr>
        <w:tab/>
        <w:t xml:space="preserve">   Ο Συντάξας</w:t>
      </w:r>
      <w:r w:rsidRPr="001109F8">
        <w:rPr>
          <w:sz w:val="24"/>
          <w:szCs w:val="24"/>
        </w:rPr>
        <w:tab/>
      </w:r>
    </w:p>
    <w:p w:rsidR="00723748" w:rsidRPr="001109F8" w:rsidRDefault="00723748" w:rsidP="00723748">
      <w:pPr>
        <w:spacing w:after="0" w:line="240" w:lineRule="auto"/>
        <w:jc w:val="both"/>
        <w:rPr>
          <w:sz w:val="24"/>
          <w:szCs w:val="24"/>
        </w:rPr>
      </w:pPr>
      <w:r w:rsidRPr="001109F8">
        <w:rPr>
          <w:sz w:val="24"/>
          <w:szCs w:val="24"/>
        </w:rPr>
        <w:t xml:space="preserve">                </w:t>
      </w:r>
      <w:r w:rsidRPr="001109F8">
        <w:rPr>
          <w:sz w:val="24"/>
          <w:szCs w:val="24"/>
        </w:rPr>
        <w:tab/>
      </w:r>
      <w:r w:rsidRPr="001109F8">
        <w:rPr>
          <w:sz w:val="24"/>
          <w:szCs w:val="24"/>
        </w:rPr>
        <w:tab/>
      </w:r>
      <w:r w:rsidRPr="001109F8">
        <w:rPr>
          <w:sz w:val="24"/>
          <w:szCs w:val="24"/>
        </w:rPr>
        <w:tab/>
      </w:r>
      <w:r w:rsidRPr="001109F8">
        <w:rPr>
          <w:sz w:val="24"/>
          <w:szCs w:val="24"/>
        </w:rPr>
        <w:tab/>
      </w:r>
      <w:r w:rsidRPr="001109F8">
        <w:rPr>
          <w:sz w:val="24"/>
          <w:szCs w:val="24"/>
        </w:rPr>
        <w:tab/>
      </w:r>
      <w:r w:rsidRPr="001109F8">
        <w:rPr>
          <w:sz w:val="24"/>
          <w:szCs w:val="24"/>
        </w:rPr>
        <w:tab/>
      </w:r>
      <w:r w:rsidRPr="001109F8">
        <w:rPr>
          <w:sz w:val="24"/>
          <w:szCs w:val="24"/>
        </w:rPr>
        <w:tab/>
        <w:t xml:space="preserve">                                                                                                                                                   </w:t>
      </w:r>
      <w:r w:rsidRPr="001109F8">
        <w:rPr>
          <w:sz w:val="24"/>
          <w:szCs w:val="24"/>
        </w:rPr>
        <w:tab/>
      </w:r>
      <w:r w:rsidRPr="001109F8">
        <w:rPr>
          <w:sz w:val="24"/>
          <w:szCs w:val="24"/>
        </w:rPr>
        <w:tab/>
      </w:r>
      <w:r w:rsidRPr="001109F8">
        <w:rPr>
          <w:sz w:val="24"/>
          <w:szCs w:val="24"/>
        </w:rPr>
        <w:tab/>
      </w:r>
      <w:r w:rsidRPr="001109F8">
        <w:rPr>
          <w:sz w:val="24"/>
          <w:szCs w:val="24"/>
        </w:rPr>
        <w:tab/>
      </w:r>
      <w:r w:rsidRPr="001109F8">
        <w:rPr>
          <w:sz w:val="24"/>
          <w:szCs w:val="24"/>
        </w:rPr>
        <w:tab/>
      </w:r>
      <w:r w:rsidRPr="001109F8">
        <w:rPr>
          <w:sz w:val="24"/>
          <w:szCs w:val="24"/>
        </w:rPr>
        <w:tab/>
      </w:r>
      <w:r w:rsidRPr="001109F8">
        <w:rPr>
          <w:sz w:val="24"/>
          <w:szCs w:val="24"/>
        </w:rPr>
        <w:tab/>
      </w:r>
      <w:r w:rsidRPr="001109F8">
        <w:rPr>
          <w:sz w:val="24"/>
          <w:szCs w:val="24"/>
        </w:rPr>
        <w:tab/>
        <w:t xml:space="preserve">           </w:t>
      </w:r>
      <w:r w:rsidRPr="001109F8">
        <w:rPr>
          <w:rFonts w:cs="Arial"/>
          <w:sz w:val="24"/>
          <w:szCs w:val="24"/>
        </w:rPr>
        <w:t xml:space="preserve">Τσουρούς  Ιωάννης </w:t>
      </w:r>
    </w:p>
    <w:p w:rsidR="00723748" w:rsidRPr="001109F8" w:rsidRDefault="00723748" w:rsidP="00723748">
      <w:pPr>
        <w:spacing w:after="0" w:line="240" w:lineRule="auto"/>
        <w:ind w:firstLine="720"/>
        <w:jc w:val="center"/>
        <w:rPr>
          <w:rFonts w:cs="Arial"/>
          <w:sz w:val="24"/>
          <w:szCs w:val="24"/>
        </w:rPr>
      </w:pPr>
      <w:r w:rsidRPr="001109F8">
        <w:rPr>
          <w:rFonts w:cs="Arial"/>
          <w:sz w:val="24"/>
          <w:szCs w:val="24"/>
        </w:rPr>
        <w:t xml:space="preserve">                                                                                           ΠΕ9 Γεωπόνων</w:t>
      </w:r>
    </w:p>
    <w:p w:rsidR="00723748" w:rsidRPr="00E13A31" w:rsidRDefault="00723748" w:rsidP="00723748">
      <w:pPr>
        <w:jc w:val="both"/>
        <w:rPr>
          <w:b/>
          <w:bCs/>
        </w:rPr>
      </w:pPr>
    </w:p>
    <w:p w:rsidR="00F22C4F" w:rsidRDefault="00F22C4F" w:rsidP="00786A92">
      <w:pPr>
        <w:spacing w:after="0" w:line="240" w:lineRule="auto"/>
        <w:ind w:firstLine="720"/>
        <w:jc w:val="center"/>
        <w:rPr>
          <w:rFonts w:cs="Arial"/>
          <w:sz w:val="24"/>
          <w:szCs w:val="24"/>
        </w:rPr>
      </w:pPr>
    </w:p>
    <w:p w:rsidR="00520E8E" w:rsidRDefault="00520E8E" w:rsidP="00786A92">
      <w:pPr>
        <w:spacing w:after="0" w:line="240" w:lineRule="auto"/>
        <w:ind w:firstLine="720"/>
        <w:jc w:val="center"/>
        <w:rPr>
          <w:rFonts w:cs="Arial"/>
          <w:sz w:val="24"/>
          <w:szCs w:val="24"/>
        </w:rPr>
      </w:pPr>
    </w:p>
    <w:p w:rsidR="00520E8E" w:rsidRDefault="00520E8E" w:rsidP="00786A92">
      <w:pPr>
        <w:spacing w:after="0" w:line="240" w:lineRule="auto"/>
        <w:ind w:firstLine="720"/>
        <w:jc w:val="center"/>
        <w:rPr>
          <w:rFonts w:cs="Arial"/>
          <w:sz w:val="24"/>
          <w:szCs w:val="24"/>
        </w:rPr>
      </w:pPr>
    </w:p>
    <w:p w:rsidR="00520E8E" w:rsidRDefault="00520E8E" w:rsidP="00786A92">
      <w:pPr>
        <w:spacing w:after="0" w:line="240" w:lineRule="auto"/>
        <w:ind w:firstLine="720"/>
        <w:jc w:val="center"/>
        <w:rPr>
          <w:rFonts w:cs="Arial"/>
          <w:sz w:val="24"/>
          <w:szCs w:val="24"/>
        </w:rPr>
      </w:pPr>
    </w:p>
    <w:p w:rsidR="00520E8E" w:rsidRDefault="00520E8E" w:rsidP="00786A92">
      <w:pPr>
        <w:spacing w:after="0" w:line="240" w:lineRule="auto"/>
        <w:ind w:firstLine="720"/>
        <w:jc w:val="center"/>
        <w:rPr>
          <w:rFonts w:cs="Arial"/>
          <w:sz w:val="24"/>
          <w:szCs w:val="24"/>
        </w:rPr>
      </w:pPr>
    </w:p>
    <w:p w:rsidR="00520E8E" w:rsidRDefault="00520E8E" w:rsidP="00786A92">
      <w:pPr>
        <w:spacing w:after="0" w:line="240" w:lineRule="auto"/>
        <w:ind w:firstLine="720"/>
        <w:jc w:val="center"/>
        <w:rPr>
          <w:rFonts w:cs="Arial"/>
          <w:sz w:val="24"/>
          <w:szCs w:val="24"/>
        </w:rPr>
      </w:pPr>
    </w:p>
    <w:p w:rsidR="00520E8E" w:rsidRDefault="00520E8E" w:rsidP="00786A92">
      <w:pPr>
        <w:spacing w:after="0" w:line="240" w:lineRule="auto"/>
        <w:ind w:firstLine="720"/>
        <w:jc w:val="center"/>
        <w:rPr>
          <w:rFonts w:cs="Arial"/>
          <w:sz w:val="24"/>
          <w:szCs w:val="24"/>
        </w:rPr>
      </w:pPr>
    </w:p>
    <w:p w:rsidR="00A40611" w:rsidRDefault="00A40611" w:rsidP="001109F8">
      <w:pPr>
        <w:spacing w:line="240" w:lineRule="auto"/>
      </w:pPr>
      <w:bookmarkStart w:id="0" w:name="RANGE!A1:G26"/>
      <w:bookmarkEnd w:id="0"/>
    </w:p>
    <w:tbl>
      <w:tblPr>
        <w:tblpPr w:leftFromText="180" w:rightFromText="180" w:vertAnchor="page" w:horzAnchor="margin" w:tblpY="1426"/>
        <w:tblW w:w="0" w:type="auto"/>
        <w:tblLook w:val="0000"/>
      </w:tblPr>
      <w:tblGrid>
        <w:gridCol w:w="4111"/>
      </w:tblGrid>
      <w:tr w:rsidR="001109F8" w:rsidTr="007D1555">
        <w:trPr>
          <w:trHeight w:val="2259"/>
        </w:trPr>
        <w:tc>
          <w:tcPr>
            <w:tcW w:w="4111" w:type="dxa"/>
          </w:tcPr>
          <w:tbl>
            <w:tblPr>
              <w:tblW w:w="0" w:type="auto"/>
              <w:tblLook w:val="0000"/>
            </w:tblPr>
            <w:tblGrid>
              <w:gridCol w:w="3895"/>
            </w:tblGrid>
            <w:tr w:rsidR="001109F8" w:rsidRPr="0072224B" w:rsidTr="00BA0AD3">
              <w:trPr>
                <w:trHeight w:val="2295"/>
              </w:trPr>
              <w:tc>
                <w:tcPr>
                  <w:tcW w:w="4427" w:type="dxa"/>
                </w:tcPr>
                <w:p w:rsidR="001109F8" w:rsidRPr="0072224B" w:rsidRDefault="003C0CE1" w:rsidP="00BA0AD3">
                  <w:pPr>
                    <w:framePr w:hSpace="180" w:wrap="around" w:vAnchor="page" w:hAnchor="margin" w:y="1426"/>
                    <w:spacing w:after="0" w:line="240" w:lineRule="auto"/>
                    <w:jc w:val="center"/>
                    <w:rPr>
                      <w:lang w:val="en-US"/>
                    </w:rPr>
                  </w:pPr>
                  <w:r w:rsidRPr="002A323F">
                    <w:rPr>
                      <w:rFonts w:ascii="Arial" w:hAnsi="Arial" w:cs="Arial"/>
                    </w:rPr>
                    <w:pict>
                      <v:shape id="_x0000_i1027" type="#_x0000_t75" style="width:44.25pt;height:44.25pt">
                        <v:imagedata r:id="rId8" o:title="ethnoshmo_blue" gain="1.5625" blacklevel="-5898f"/>
                      </v:shape>
                    </w:pict>
                  </w:r>
                </w:p>
                <w:p w:rsidR="001109F8" w:rsidRPr="0072224B" w:rsidRDefault="001109F8" w:rsidP="00BA0AD3">
                  <w:pPr>
                    <w:framePr w:hSpace="180" w:wrap="around" w:vAnchor="page" w:hAnchor="margin" w:y="1426"/>
                    <w:spacing w:after="0" w:line="240" w:lineRule="auto"/>
                    <w:jc w:val="center"/>
                    <w:rPr>
                      <w:b/>
                      <w:bCs/>
                    </w:rPr>
                  </w:pPr>
                  <w:r w:rsidRPr="0072224B">
                    <w:rPr>
                      <w:rFonts w:cs="Arial"/>
                      <w:b/>
                      <w:bCs/>
                      <w:sz w:val="24"/>
                      <w:szCs w:val="24"/>
                    </w:rPr>
                    <w:t>ΕΛΛΗΝΙΚΗ ΔΗΜΟΚΡΑΤΙΑ</w:t>
                  </w:r>
                </w:p>
                <w:p w:rsidR="001109F8" w:rsidRPr="0072224B" w:rsidRDefault="001109F8" w:rsidP="00BA0AD3">
                  <w:pPr>
                    <w:framePr w:hSpace="180" w:wrap="around" w:vAnchor="page" w:hAnchor="margin" w:y="1426"/>
                    <w:spacing w:after="0" w:line="240" w:lineRule="auto"/>
                    <w:jc w:val="center"/>
                    <w:rPr>
                      <w:b/>
                      <w:bCs/>
                    </w:rPr>
                  </w:pPr>
                  <w:r w:rsidRPr="0072224B">
                    <w:rPr>
                      <w:rFonts w:cs="Arial"/>
                      <w:b/>
                      <w:bCs/>
                      <w:sz w:val="24"/>
                      <w:szCs w:val="24"/>
                    </w:rPr>
                    <w:t>ΔΗΜΟΣ ΧΙΟΥ</w:t>
                  </w:r>
                </w:p>
                <w:p w:rsidR="001109F8" w:rsidRPr="0072224B" w:rsidRDefault="001109F8" w:rsidP="00BA0AD3">
                  <w:pPr>
                    <w:framePr w:hSpace="180" w:wrap="around" w:vAnchor="page" w:hAnchor="margin" w:y="1426"/>
                    <w:spacing w:after="0" w:line="240" w:lineRule="auto"/>
                    <w:jc w:val="center"/>
                    <w:rPr>
                      <w:rFonts w:cs="Arial"/>
                      <w:b/>
                      <w:bCs/>
                      <w:sz w:val="24"/>
                      <w:szCs w:val="24"/>
                    </w:rPr>
                  </w:pPr>
                  <w:r w:rsidRPr="0072224B">
                    <w:rPr>
                      <w:rFonts w:cs="Arial"/>
                      <w:b/>
                      <w:bCs/>
                      <w:sz w:val="24"/>
                      <w:szCs w:val="24"/>
                    </w:rPr>
                    <w:t>Δ/ΝΣΗ ΤΟΠΙΚΗΣ ΚΑΙ ΟΙΚΟΝΟΜΙΚΗΣ ΑΝΑΠΤΥΞΗΣ</w:t>
                  </w:r>
                </w:p>
                <w:p w:rsidR="001109F8" w:rsidRPr="0072224B" w:rsidRDefault="001109F8" w:rsidP="00BA0AD3">
                  <w:pPr>
                    <w:framePr w:hSpace="180" w:wrap="around" w:vAnchor="page" w:hAnchor="margin" w:y="1426"/>
                    <w:spacing w:after="0" w:line="240" w:lineRule="auto"/>
                    <w:jc w:val="center"/>
                    <w:rPr>
                      <w:rFonts w:cs="Arial"/>
                      <w:b/>
                      <w:bCs/>
                      <w:sz w:val="24"/>
                      <w:szCs w:val="24"/>
                    </w:rPr>
                  </w:pPr>
                  <w:r w:rsidRPr="0072224B">
                    <w:rPr>
                      <w:rFonts w:cs="Arial"/>
                      <w:b/>
                      <w:bCs/>
                      <w:sz w:val="24"/>
                      <w:szCs w:val="24"/>
                    </w:rPr>
                    <w:t>ΤΜΗΜΑ ΑΓΡΟΤΙΚΗΣ ΠΑΡΑΓΩΓΗΣ ΚΑΙ ΜΑΣΤΙΧΑΣ</w:t>
                  </w:r>
                </w:p>
              </w:tc>
            </w:tr>
          </w:tbl>
          <w:p w:rsidR="001109F8" w:rsidRDefault="001109F8"/>
        </w:tc>
      </w:tr>
    </w:tbl>
    <w:p w:rsidR="00B9725F" w:rsidRPr="00810AAF" w:rsidRDefault="00B9725F" w:rsidP="001109F8">
      <w:pPr>
        <w:jc w:val="center"/>
        <w:rPr>
          <w:rFonts w:cs="Arial"/>
          <w:b/>
          <w:sz w:val="24"/>
          <w:szCs w:val="24"/>
          <w:u w:val="single"/>
        </w:rPr>
      </w:pPr>
    </w:p>
    <w:p w:rsidR="001109F8" w:rsidRPr="003C6557" w:rsidRDefault="001109F8" w:rsidP="001109F8">
      <w:pPr>
        <w:jc w:val="center"/>
        <w:rPr>
          <w:rFonts w:cs="Arial"/>
          <w:b/>
          <w:sz w:val="24"/>
          <w:szCs w:val="24"/>
          <w:u w:val="single"/>
        </w:rPr>
      </w:pPr>
      <w:r w:rsidRPr="003C6557">
        <w:rPr>
          <w:rFonts w:cs="Arial"/>
          <w:b/>
          <w:sz w:val="24"/>
          <w:szCs w:val="24"/>
          <w:u w:val="single"/>
        </w:rPr>
        <w:t>Περισυλλογή και μεταφορά στους κτηνιάτρους αδέσποτων ζώων συντροφιάς 201</w:t>
      </w:r>
      <w:r w:rsidR="00FE27E3">
        <w:rPr>
          <w:rFonts w:cs="Arial"/>
          <w:b/>
          <w:sz w:val="24"/>
          <w:szCs w:val="24"/>
          <w:u w:val="single"/>
        </w:rPr>
        <w:t>9</w:t>
      </w:r>
    </w:p>
    <w:p w:rsidR="00A40611" w:rsidRPr="00286EEE" w:rsidRDefault="00A40611" w:rsidP="00A40611">
      <w:pPr>
        <w:jc w:val="center"/>
        <w:rPr>
          <w:b/>
          <w:bCs/>
          <w:lang w:val="en-US"/>
        </w:rPr>
      </w:pPr>
      <w:r>
        <w:rPr>
          <w:b/>
          <w:bCs/>
        </w:rPr>
        <w:t>ΠΡΟΫΠΟΛΟΓΙΣΜΟΣ</w:t>
      </w:r>
    </w:p>
    <w:tbl>
      <w:tblPr>
        <w:tblW w:w="937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2551"/>
        <w:gridCol w:w="2126"/>
        <w:gridCol w:w="1145"/>
        <w:gridCol w:w="1136"/>
        <w:gridCol w:w="1704"/>
      </w:tblGrid>
      <w:tr w:rsidR="00706860" w:rsidTr="003C0CE1">
        <w:trPr>
          <w:trHeight w:val="280"/>
        </w:trPr>
        <w:tc>
          <w:tcPr>
            <w:tcW w:w="710" w:type="dxa"/>
            <w:vAlign w:val="center"/>
          </w:tcPr>
          <w:p w:rsidR="00706860" w:rsidRPr="003C0FD1" w:rsidRDefault="000C2FB5" w:rsidP="000C2FB5">
            <w:pPr>
              <w:spacing w:after="0"/>
              <w:jc w:val="center"/>
              <w:rPr>
                <w:rFonts w:eastAsia="Times New Roman"/>
                <w:b/>
              </w:rPr>
            </w:pPr>
            <w:r>
              <w:rPr>
                <w:rFonts w:eastAsia="Times New Roman"/>
                <w:b/>
              </w:rPr>
              <w:t>Α</w:t>
            </w:r>
            <w:r w:rsidR="00706860" w:rsidRPr="003C0FD1">
              <w:rPr>
                <w:rFonts w:eastAsia="Times New Roman"/>
                <w:b/>
              </w:rPr>
              <w:t>/</w:t>
            </w:r>
            <w:r>
              <w:rPr>
                <w:rFonts w:eastAsia="Times New Roman"/>
                <w:b/>
              </w:rPr>
              <w:t>Α</w:t>
            </w:r>
          </w:p>
        </w:tc>
        <w:tc>
          <w:tcPr>
            <w:tcW w:w="2551" w:type="dxa"/>
            <w:vAlign w:val="center"/>
          </w:tcPr>
          <w:p w:rsidR="00706860" w:rsidRPr="003C0FD1" w:rsidRDefault="00706860" w:rsidP="003C0FD1">
            <w:pPr>
              <w:spacing w:after="0"/>
              <w:jc w:val="center"/>
              <w:rPr>
                <w:rFonts w:eastAsia="Times New Roman"/>
                <w:b/>
              </w:rPr>
            </w:pPr>
            <w:r w:rsidRPr="003C0FD1">
              <w:rPr>
                <w:rFonts w:eastAsia="Times New Roman"/>
                <w:b/>
              </w:rPr>
              <w:t>Εργασία</w:t>
            </w:r>
          </w:p>
        </w:tc>
        <w:tc>
          <w:tcPr>
            <w:tcW w:w="2126" w:type="dxa"/>
            <w:vAlign w:val="center"/>
          </w:tcPr>
          <w:p w:rsidR="00706860" w:rsidRPr="003C0FD1" w:rsidRDefault="00706860" w:rsidP="003C0FD1">
            <w:pPr>
              <w:spacing w:after="0"/>
              <w:jc w:val="center"/>
              <w:rPr>
                <w:rFonts w:eastAsia="Times New Roman"/>
                <w:b/>
              </w:rPr>
            </w:pPr>
            <w:r w:rsidRPr="003C0FD1">
              <w:rPr>
                <w:rFonts w:eastAsia="Times New Roman"/>
                <w:b/>
              </w:rPr>
              <w:t>Μονάδα</w:t>
            </w:r>
          </w:p>
        </w:tc>
        <w:tc>
          <w:tcPr>
            <w:tcW w:w="1145" w:type="dxa"/>
            <w:vAlign w:val="center"/>
          </w:tcPr>
          <w:p w:rsidR="00706860" w:rsidRPr="003C0FD1" w:rsidRDefault="00706860" w:rsidP="003C0FD1">
            <w:pPr>
              <w:spacing w:after="0"/>
              <w:jc w:val="center"/>
              <w:rPr>
                <w:rFonts w:eastAsia="Times New Roman"/>
                <w:b/>
              </w:rPr>
            </w:pPr>
            <w:r w:rsidRPr="003C0FD1">
              <w:rPr>
                <w:rFonts w:eastAsia="Times New Roman"/>
                <w:b/>
              </w:rPr>
              <w:t>Ποσότητα</w:t>
            </w:r>
          </w:p>
        </w:tc>
        <w:tc>
          <w:tcPr>
            <w:tcW w:w="1136" w:type="dxa"/>
            <w:vAlign w:val="center"/>
          </w:tcPr>
          <w:p w:rsidR="00706860" w:rsidRPr="003C0FD1" w:rsidRDefault="00706860" w:rsidP="003C0FD1">
            <w:pPr>
              <w:spacing w:after="0"/>
              <w:jc w:val="center"/>
              <w:rPr>
                <w:rFonts w:eastAsia="Times New Roman"/>
                <w:b/>
              </w:rPr>
            </w:pPr>
            <w:r w:rsidRPr="003C0FD1">
              <w:rPr>
                <w:rFonts w:eastAsia="Times New Roman"/>
                <w:b/>
              </w:rPr>
              <w:t>Τιμή</w:t>
            </w:r>
            <w:r>
              <w:rPr>
                <w:rFonts w:eastAsia="Times New Roman"/>
                <w:b/>
              </w:rPr>
              <w:t xml:space="preserve"> </w:t>
            </w:r>
            <w:r w:rsidRPr="003C0FD1">
              <w:rPr>
                <w:rFonts w:eastAsia="Times New Roman"/>
                <w:b/>
              </w:rPr>
              <w:t>€</w:t>
            </w:r>
          </w:p>
        </w:tc>
        <w:tc>
          <w:tcPr>
            <w:tcW w:w="1704" w:type="dxa"/>
            <w:vAlign w:val="center"/>
          </w:tcPr>
          <w:p w:rsidR="00706860" w:rsidRPr="003C0FD1" w:rsidRDefault="00706860" w:rsidP="003C0FD1">
            <w:pPr>
              <w:spacing w:after="0"/>
              <w:jc w:val="center"/>
              <w:rPr>
                <w:rFonts w:eastAsia="Times New Roman"/>
                <w:b/>
              </w:rPr>
            </w:pPr>
            <w:r w:rsidRPr="003C0FD1">
              <w:rPr>
                <w:rFonts w:eastAsia="Times New Roman"/>
                <w:b/>
              </w:rPr>
              <w:t>Δαπάνη</w:t>
            </w:r>
            <w:r>
              <w:rPr>
                <w:rFonts w:eastAsia="Times New Roman"/>
                <w:b/>
              </w:rPr>
              <w:t xml:space="preserve"> €</w:t>
            </w:r>
          </w:p>
        </w:tc>
      </w:tr>
      <w:tr w:rsidR="00706860" w:rsidTr="003C0CE1">
        <w:trPr>
          <w:trHeight w:val="811"/>
        </w:trPr>
        <w:tc>
          <w:tcPr>
            <w:tcW w:w="710" w:type="dxa"/>
          </w:tcPr>
          <w:p w:rsidR="00706860" w:rsidRPr="003C0FD1" w:rsidRDefault="00706860" w:rsidP="00706860">
            <w:pPr>
              <w:spacing w:after="0" w:line="240" w:lineRule="auto"/>
              <w:jc w:val="center"/>
              <w:rPr>
                <w:rFonts w:eastAsia="Times New Roman"/>
                <w:sz w:val="20"/>
                <w:szCs w:val="20"/>
              </w:rPr>
            </w:pPr>
            <w:r w:rsidRPr="003C0FD1">
              <w:rPr>
                <w:rFonts w:eastAsia="Times New Roman"/>
                <w:sz w:val="20"/>
                <w:szCs w:val="20"/>
              </w:rPr>
              <w:t>1</w:t>
            </w:r>
          </w:p>
        </w:tc>
        <w:tc>
          <w:tcPr>
            <w:tcW w:w="2551" w:type="dxa"/>
          </w:tcPr>
          <w:p w:rsidR="00706860" w:rsidRPr="001B4382" w:rsidRDefault="003C0CE1" w:rsidP="003C0CE1">
            <w:pPr>
              <w:spacing w:after="0" w:line="240" w:lineRule="auto"/>
              <w:rPr>
                <w:rFonts w:eastAsia="Times New Roman"/>
                <w:sz w:val="24"/>
                <w:szCs w:val="24"/>
              </w:rPr>
            </w:pPr>
            <w:r>
              <w:rPr>
                <w:rFonts w:eastAsia="Times New Roman"/>
                <w:sz w:val="24"/>
                <w:szCs w:val="24"/>
              </w:rPr>
              <w:t>Π</w:t>
            </w:r>
            <w:r w:rsidR="00706860" w:rsidRPr="001B4382">
              <w:rPr>
                <w:rFonts w:eastAsia="Times New Roman"/>
                <w:sz w:val="24"/>
                <w:szCs w:val="24"/>
              </w:rPr>
              <w:t xml:space="preserve">ερισυλλογής </w:t>
            </w:r>
            <w:r>
              <w:rPr>
                <w:rFonts w:eastAsia="Times New Roman"/>
                <w:sz w:val="24"/>
                <w:szCs w:val="24"/>
              </w:rPr>
              <w:t>ή</w:t>
            </w:r>
            <w:r w:rsidR="00706860" w:rsidRPr="001B4382">
              <w:rPr>
                <w:rFonts w:eastAsia="Times New Roman"/>
                <w:sz w:val="24"/>
                <w:szCs w:val="24"/>
              </w:rPr>
              <w:t xml:space="preserve"> μεταφοράς αδέσποτων ζώων</w:t>
            </w:r>
          </w:p>
        </w:tc>
        <w:tc>
          <w:tcPr>
            <w:tcW w:w="2126" w:type="dxa"/>
            <w:vAlign w:val="center"/>
          </w:tcPr>
          <w:p w:rsidR="00706860" w:rsidRPr="001B4382" w:rsidRDefault="00706860" w:rsidP="003A6045">
            <w:pPr>
              <w:spacing w:after="0" w:line="240" w:lineRule="auto"/>
              <w:jc w:val="center"/>
              <w:rPr>
                <w:rFonts w:eastAsia="Times New Roman"/>
                <w:sz w:val="24"/>
                <w:szCs w:val="24"/>
              </w:rPr>
            </w:pPr>
            <w:r>
              <w:rPr>
                <w:rFonts w:eastAsia="Times New Roman"/>
                <w:sz w:val="24"/>
                <w:szCs w:val="24"/>
              </w:rPr>
              <w:t xml:space="preserve">Αριθμός </w:t>
            </w:r>
            <w:r w:rsidR="00FE27E3">
              <w:rPr>
                <w:rFonts w:eastAsia="Times New Roman"/>
                <w:sz w:val="24"/>
                <w:szCs w:val="24"/>
              </w:rPr>
              <w:t>περισυλλογών / μεταφορών</w:t>
            </w:r>
          </w:p>
        </w:tc>
        <w:tc>
          <w:tcPr>
            <w:tcW w:w="1145" w:type="dxa"/>
            <w:vAlign w:val="center"/>
          </w:tcPr>
          <w:p w:rsidR="00706860" w:rsidRPr="00B82E9F" w:rsidRDefault="00AF00D3" w:rsidP="00944A2B">
            <w:pPr>
              <w:spacing w:after="0"/>
              <w:jc w:val="center"/>
              <w:rPr>
                <w:rFonts w:eastAsia="Times New Roman"/>
                <w:sz w:val="24"/>
                <w:szCs w:val="24"/>
              </w:rPr>
            </w:pPr>
            <w:r>
              <w:rPr>
                <w:rFonts w:eastAsia="Times New Roman"/>
                <w:sz w:val="24"/>
                <w:szCs w:val="24"/>
              </w:rPr>
              <w:t>457</w:t>
            </w:r>
          </w:p>
        </w:tc>
        <w:tc>
          <w:tcPr>
            <w:tcW w:w="1136" w:type="dxa"/>
            <w:vAlign w:val="center"/>
          </w:tcPr>
          <w:p w:rsidR="00706860" w:rsidRPr="000C2FB5" w:rsidRDefault="00B82E9F" w:rsidP="003C0FD1">
            <w:pPr>
              <w:spacing w:after="0"/>
              <w:jc w:val="right"/>
              <w:rPr>
                <w:rFonts w:asciiTheme="minorHAnsi" w:eastAsia="Times New Roman" w:hAnsiTheme="minorHAnsi"/>
                <w:sz w:val="24"/>
                <w:szCs w:val="24"/>
              </w:rPr>
            </w:pPr>
            <w:r>
              <w:rPr>
                <w:rFonts w:asciiTheme="minorHAnsi" w:eastAsia="Times New Roman" w:hAnsiTheme="minorHAnsi"/>
                <w:sz w:val="24"/>
                <w:szCs w:val="24"/>
              </w:rPr>
              <w:t>12</w:t>
            </w:r>
            <w:r w:rsidR="000C2FB5" w:rsidRPr="000C2FB5">
              <w:rPr>
                <w:rFonts w:asciiTheme="minorHAnsi" w:eastAsia="Times New Roman" w:hAnsiTheme="minorHAnsi"/>
                <w:sz w:val="24"/>
                <w:szCs w:val="24"/>
              </w:rPr>
              <w:t>,00</w:t>
            </w:r>
          </w:p>
        </w:tc>
        <w:tc>
          <w:tcPr>
            <w:tcW w:w="1704" w:type="dxa"/>
            <w:vAlign w:val="center"/>
          </w:tcPr>
          <w:p w:rsidR="00706860" w:rsidRPr="000C2FB5" w:rsidRDefault="00AF00D3" w:rsidP="00AF00D3">
            <w:pPr>
              <w:spacing w:after="0"/>
              <w:jc w:val="right"/>
              <w:rPr>
                <w:rFonts w:eastAsia="Times New Roman"/>
                <w:sz w:val="24"/>
                <w:szCs w:val="24"/>
              </w:rPr>
            </w:pPr>
            <w:r>
              <w:rPr>
                <w:rFonts w:eastAsia="Times New Roman"/>
                <w:sz w:val="24"/>
                <w:szCs w:val="24"/>
              </w:rPr>
              <w:t>5.484</w:t>
            </w:r>
            <w:r w:rsidR="000C2FB5">
              <w:rPr>
                <w:rFonts w:eastAsia="Times New Roman"/>
                <w:sz w:val="24"/>
                <w:szCs w:val="24"/>
              </w:rPr>
              <w:t>,00</w:t>
            </w:r>
          </w:p>
        </w:tc>
      </w:tr>
      <w:tr w:rsidR="00706860" w:rsidTr="003C0CE1">
        <w:trPr>
          <w:trHeight w:val="630"/>
        </w:trPr>
        <w:tc>
          <w:tcPr>
            <w:tcW w:w="710" w:type="dxa"/>
          </w:tcPr>
          <w:p w:rsidR="00706860" w:rsidRPr="003C0FD1" w:rsidRDefault="00706860" w:rsidP="00706860">
            <w:pPr>
              <w:jc w:val="center"/>
              <w:rPr>
                <w:rFonts w:eastAsia="Times New Roman"/>
              </w:rPr>
            </w:pPr>
            <w:r w:rsidRPr="003C0FD1">
              <w:rPr>
                <w:rFonts w:eastAsia="Times New Roman"/>
              </w:rPr>
              <w:t>2</w:t>
            </w:r>
          </w:p>
        </w:tc>
        <w:tc>
          <w:tcPr>
            <w:tcW w:w="2551" w:type="dxa"/>
          </w:tcPr>
          <w:p w:rsidR="00706860" w:rsidRPr="001B4382" w:rsidRDefault="003C0CE1" w:rsidP="003826B8">
            <w:pPr>
              <w:spacing w:after="0" w:line="240" w:lineRule="auto"/>
              <w:rPr>
                <w:rFonts w:eastAsia="Times New Roman"/>
                <w:sz w:val="24"/>
                <w:szCs w:val="24"/>
              </w:rPr>
            </w:pPr>
            <w:r>
              <w:rPr>
                <w:rFonts w:eastAsia="Times New Roman"/>
                <w:sz w:val="24"/>
                <w:szCs w:val="24"/>
              </w:rPr>
              <w:t>Φ</w:t>
            </w:r>
            <w:r w:rsidR="00706860">
              <w:rPr>
                <w:rFonts w:eastAsia="Times New Roman"/>
                <w:sz w:val="24"/>
                <w:szCs w:val="24"/>
              </w:rPr>
              <w:t>ιλοξενίας</w:t>
            </w:r>
            <w:r w:rsidR="00706860" w:rsidRPr="001B4382">
              <w:rPr>
                <w:rFonts w:eastAsia="Times New Roman"/>
                <w:sz w:val="24"/>
                <w:szCs w:val="24"/>
              </w:rPr>
              <w:t xml:space="preserve"> αδέσποτων ζώων</w:t>
            </w:r>
          </w:p>
        </w:tc>
        <w:tc>
          <w:tcPr>
            <w:tcW w:w="2126" w:type="dxa"/>
            <w:vAlign w:val="center"/>
          </w:tcPr>
          <w:p w:rsidR="00706860" w:rsidRPr="003C0FD1" w:rsidRDefault="00706860" w:rsidP="004C4FC9">
            <w:pPr>
              <w:spacing w:after="0" w:line="240" w:lineRule="auto"/>
              <w:jc w:val="center"/>
              <w:rPr>
                <w:rFonts w:eastAsia="Times New Roman"/>
              </w:rPr>
            </w:pPr>
            <w:r>
              <w:rPr>
                <w:rFonts w:eastAsia="Times New Roman"/>
                <w:sz w:val="24"/>
                <w:szCs w:val="24"/>
              </w:rPr>
              <w:t>Αριθμός ημερών</w:t>
            </w:r>
            <w:r w:rsidR="0060047D">
              <w:rPr>
                <w:rFonts w:eastAsia="Times New Roman"/>
                <w:sz w:val="24"/>
                <w:szCs w:val="24"/>
              </w:rPr>
              <w:t xml:space="preserve"> Χ </w:t>
            </w:r>
            <w:r w:rsidR="004C4FC9">
              <w:rPr>
                <w:rFonts w:eastAsia="Times New Roman"/>
                <w:sz w:val="24"/>
                <w:szCs w:val="24"/>
              </w:rPr>
              <w:t xml:space="preserve">αριθμός </w:t>
            </w:r>
            <w:r w:rsidR="0060047D">
              <w:rPr>
                <w:rFonts w:eastAsia="Times New Roman"/>
                <w:sz w:val="24"/>
                <w:szCs w:val="24"/>
              </w:rPr>
              <w:t>φιλοξενούμεν</w:t>
            </w:r>
            <w:r w:rsidR="004C4FC9">
              <w:rPr>
                <w:rFonts w:eastAsia="Times New Roman"/>
                <w:sz w:val="24"/>
                <w:szCs w:val="24"/>
              </w:rPr>
              <w:t>ων</w:t>
            </w:r>
            <w:r w:rsidR="0060047D">
              <w:rPr>
                <w:rFonts w:eastAsia="Times New Roman"/>
                <w:sz w:val="24"/>
                <w:szCs w:val="24"/>
              </w:rPr>
              <w:t xml:space="preserve"> ζώ</w:t>
            </w:r>
            <w:r w:rsidR="004C4FC9">
              <w:rPr>
                <w:rFonts w:eastAsia="Times New Roman"/>
                <w:sz w:val="24"/>
                <w:szCs w:val="24"/>
              </w:rPr>
              <w:t>ων</w:t>
            </w:r>
          </w:p>
        </w:tc>
        <w:tc>
          <w:tcPr>
            <w:tcW w:w="1145" w:type="dxa"/>
            <w:vAlign w:val="center"/>
          </w:tcPr>
          <w:p w:rsidR="00706860" w:rsidRPr="00AF00D3" w:rsidRDefault="00AF00D3" w:rsidP="00AF00D3">
            <w:pPr>
              <w:spacing w:after="0"/>
              <w:jc w:val="center"/>
              <w:rPr>
                <w:rFonts w:eastAsia="Times New Roman"/>
                <w:sz w:val="24"/>
                <w:szCs w:val="24"/>
              </w:rPr>
            </w:pPr>
            <w:r>
              <w:rPr>
                <w:rFonts w:eastAsia="Times New Roman"/>
                <w:sz w:val="24"/>
                <w:szCs w:val="24"/>
              </w:rPr>
              <w:t>1980</w:t>
            </w:r>
          </w:p>
        </w:tc>
        <w:tc>
          <w:tcPr>
            <w:tcW w:w="1136" w:type="dxa"/>
            <w:vAlign w:val="center"/>
          </w:tcPr>
          <w:p w:rsidR="00706860" w:rsidRPr="000C2FB5" w:rsidRDefault="00595D02" w:rsidP="00595D02">
            <w:pPr>
              <w:spacing w:after="0"/>
              <w:jc w:val="right"/>
              <w:rPr>
                <w:rFonts w:asciiTheme="minorHAnsi" w:eastAsia="Times New Roman" w:hAnsiTheme="minorHAnsi"/>
                <w:sz w:val="24"/>
                <w:szCs w:val="24"/>
              </w:rPr>
            </w:pPr>
            <w:r>
              <w:rPr>
                <w:rFonts w:asciiTheme="minorHAnsi" w:eastAsia="Times New Roman" w:hAnsiTheme="minorHAnsi"/>
                <w:sz w:val="24"/>
                <w:szCs w:val="24"/>
              </w:rPr>
              <w:t>5</w:t>
            </w:r>
            <w:r w:rsidR="000C2FB5">
              <w:rPr>
                <w:rFonts w:asciiTheme="minorHAnsi" w:eastAsia="Times New Roman" w:hAnsiTheme="minorHAnsi"/>
                <w:sz w:val="24"/>
                <w:szCs w:val="24"/>
              </w:rPr>
              <w:t>,</w:t>
            </w:r>
            <w:r>
              <w:rPr>
                <w:rFonts w:asciiTheme="minorHAnsi" w:eastAsia="Times New Roman" w:hAnsiTheme="minorHAnsi"/>
                <w:sz w:val="24"/>
                <w:szCs w:val="24"/>
              </w:rPr>
              <w:t>00</w:t>
            </w:r>
          </w:p>
        </w:tc>
        <w:tc>
          <w:tcPr>
            <w:tcW w:w="1704" w:type="dxa"/>
            <w:vAlign w:val="center"/>
          </w:tcPr>
          <w:p w:rsidR="00706860" w:rsidRPr="000C2FB5" w:rsidRDefault="00AF00D3" w:rsidP="00AF00D3">
            <w:pPr>
              <w:spacing w:after="0"/>
              <w:jc w:val="right"/>
              <w:rPr>
                <w:rFonts w:eastAsia="Times New Roman"/>
                <w:sz w:val="24"/>
                <w:szCs w:val="24"/>
              </w:rPr>
            </w:pPr>
            <w:r>
              <w:rPr>
                <w:rFonts w:eastAsia="Times New Roman"/>
                <w:sz w:val="24"/>
                <w:szCs w:val="24"/>
              </w:rPr>
              <w:t>9</w:t>
            </w:r>
            <w:r w:rsidR="000C2FB5">
              <w:rPr>
                <w:rFonts w:eastAsia="Times New Roman"/>
                <w:sz w:val="24"/>
                <w:szCs w:val="24"/>
              </w:rPr>
              <w:t>.</w:t>
            </w:r>
            <w:r>
              <w:rPr>
                <w:rFonts w:eastAsia="Times New Roman"/>
                <w:sz w:val="24"/>
                <w:szCs w:val="24"/>
              </w:rPr>
              <w:t>900</w:t>
            </w:r>
            <w:r w:rsidR="00706860" w:rsidRPr="000C2FB5">
              <w:rPr>
                <w:rFonts w:eastAsia="Times New Roman"/>
                <w:sz w:val="24"/>
                <w:szCs w:val="24"/>
              </w:rPr>
              <w:t>,</w:t>
            </w:r>
            <w:r w:rsidR="000C2FB5">
              <w:rPr>
                <w:rFonts w:eastAsia="Times New Roman"/>
                <w:sz w:val="24"/>
                <w:szCs w:val="24"/>
              </w:rPr>
              <w:t>00</w:t>
            </w:r>
          </w:p>
        </w:tc>
      </w:tr>
      <w:tr w:rsidR="000C2FB5" w:rsidTr="00FE27E3">
        <w:trPr>
          <w:trHeight w:val="308"/>
        </w:trPr>
        <w:tc>
          <w:tcPr>
            <w:tcW w:w="7668" w:type="dxa"/>
            <w:gridSpan w:val="5"/>
          </w:tcPr>
          <w:p w:rsidR="000C2FB5" w:rsidRPr="00595D02" w:rsidRDefault="00595D02" w:rsidP="003C0FD1">
            <w:pPr>
              <w:spacing w:after="0"/>
              <w:jc w:val="right"/>
              <w:rPr>
                <w:rFonts w:asciiTheme="minorHAnsi" w:eastAsia="Times New Roman" w:hAnsiTheme="minorHAnsi"/>
                <w:sz w:val="24"/>
                <w:szCs w:val="24"/>
              </w:rPr>
            </w:pPr>
            <w:r w:rsidRPr="00595D02">
              <w:rPr>
                <w:rFonts w:asciiTheme="minorHAnsi" w:eastAsia="Times New Roman" w:hAnsiTheme="minorHAnsi"/>
                <w:sz w:val="24"/>
                <w:szCs w:val="24"/>
              </w:rPr>
              <w:t>ΜΕΡΙΚΟ ΣΥΝΟΛΟ</w:t>
            </w:r>
          </w:p>
        </w:tc>
        <w:tc>
          <w:tcPr>
            <w:tcW w:w="1704" w:type="dxa"/>
            <w:vAlign w:val="center"/>
          </w:tcPr>
          <w:p w:rsidR="000C2FB5" w:rsidRPr="00595D02" w:rsidRDefault="00AF00D3" w:rsidP="00AF00D3">
            <w:pPr>
              <w:spacing w:after="0"/>
              <w:jc w:val="right"/>
              <w:rPr>
                <w:rFonts w:eastAsia="Times New Roman"/>
                <w:sz w:val="24"/>
                <w:szCs w:val="24"/>
              </w:rPr>
            </w:pPr>
            <w:r>
              <w:rPr>
                <w:rFonts w:eastAsia="Times New Roman"/>
                <w:sz w:val="24"/>
                <w:szCs w:val="24"/>
              </w:rPr>
              <w:t>15</w:t>
            </w:r>
            <w:r w:rsidR="00595D02" w:rsidRPr="00595D02">
              <w:rPr>
                <w:rFonts w:eastAsia="Times New Roman"/>
                <w:sz w:val="24"/>
                <w:szCs w:val="24"/>
              </w:rPr>
              <w:t>.</w:t>
            </w:r>
            <w:r>
              <w:rPr>
                <w:rFonts w:eastAsia="Times New Roman"/>
                <w:sz w:val="24"/>
                <w:szCs w:val="24"/>
              </w:rPr>
              <w:t>384</w:t>
            </w:r>
            <w:r w:rsidR="00595D02" w:rsidRPr="00595D02">
              <w:rPr>
                <w:rFonts w:eastAsia="Times New Roman"/>
                <w:sz w:val="24"/>
                <w:szCs w:val="24"/>
              </w:rPr>
              <w:t>,00</w:t>
            </w:r>
          </w:p>
        </w:tc>
      </w:tr>
      <w:tr w:rsidR="000C2FB5" w:rsidTr="00FE27E3">
        <w:trPr>
          <w:trHeight w:val="308"/>
        </w:trPr>
        <w:tc>
          <w:tcPr>
            <w:tcW w:w="7668" w:type="dxa"/>
            <w:gridSpan w:val="5"/>
          </w:tcPr>
          <w:p w:rsidR="000C2FB5" w:rsidRPr="00595D02" w:rsidRDefault="00595D02" w:rsidP="003C0FD1">
            <w:pPr>
              <w:spacing w:after="0"/>
              <w:jc w:val="right"/>
              <w:rPr>
                <w:rFonts w:asciiTheme="minorHAnsi" w:eastAsia="Times New Roman" w:hAnsiTheme="minorHAnsi"/>
                <w:sz w:val="24"/>
                <w:szCs w:val="24"/>
              </w:rPr>
            </w:pPr>
            <w:r w:rsidRPr="00595D02">
              <w:rPr>
                <w:rFonts w:asciiTheme="minorHAnsi" w:eastAsia="Times New Roman" w:hAnsiTheme="minorHAnsi"/>
                <w:sz w:val="24"/>
                <w:szCs w:val="24"/>
              </w:rPr>
              <w:t>ΦΠΑ(17%)</w:t>
            </w:r>
            <w:r w:rsidR="005209D6">
              <w:rPr>
                <w:rFonts w:asciiTheme="minorHAnsi" w:eastAsia="Times New Roman" w:hAnsiTheme="minorHAnsi"/>
                <w:sz w:val="24"/>
                <w:szCs w:val="24"/>
              </w:rPr>
              <w:t xml:space="preserve"> </w:t>
            </w:r>
            <w:r w:rsidR="005209D6" w:rsidRPr="003A6045">
              <w:rPr>
                <w:rFonts w:asciiTheme="minorHAnsi" w:eastAsia="Times New Roman" w:hAnsiTheme="minorHAnsi"/>
                <w:i/>
                <w:sz w:val="24"/>
                <w:szCs w:val="24"/>
              </w:rPr>
              <w:t>περίπου</w:t>
            </w:r>
          </w:p>
        </w:tc>
        <w:tc>
          <w:tcPr>
            <w:tcW w:w="1704" w:type="dxa"/>
            <w:vAlign w:val="center"/>
          </w:tcPr>
          <w:p w:rsidR="000C2FB5" w:rsidRPr="00595D02" w:rsidRDefault="00AF00D3" w:rsidP="00AF00D3">
            <w:pPr>
              <w:spacing w:after="0"/>
              <w:jc w:val="right"/>
              <w:rPr>
                <w:rFonts w:eastAsia="Times New Roman"/>
                <w:sz w:val="24"/>
                <w:szCs w:val="24"/>
              </w:rPr>
            </w:pPr>
            <w:r>
              <w:rPr>
                <w:rFonts w:eastAsia="Times New Roman"/>
                <w:sz w:val="24"/>
                <w:szCs w:val="24"/>
              </w:rPr>
              <w:t>2.616</w:t>
            </w:r>
            <w:r w:rsidR="00595D02">
              <w:rPr>
                <w:rFonts w:eastAsia="Times New Roman"/>
                <w:sz w:val="24"/>
                <w:szCs w:val="24"/>
              </w:rPr>
              <w:t>,</w:t>
            </w:r>
            <w:r>
              <w:rPr>
                <w:rFonts w:eastAsia="Times New Roman"/>
                <w:sz w:val="24"/>
                <w:szCs w:val="24"/>
              </w:rPr>
              <w:t>00</w:t>
            </w:r>
          </w:p>
        </w:tc>
      </w:tr>
      <w:tr w:rsidR="000C2FB5" w:rsidRPr="000C2FB5" w:rsidTr="00FE27E3">
        <w:trPr>
          <w:trHeight w:val="346"/>
        </w:trPr>
        <w:tc>
          <w:tcPr>
            <w:tcW w:w="7668" w:type="dxa"/>
            <w:gridSpan w:val="5"/>
          </w:tcPr>
          <w:p w:rsidR="00595D02" w:rsidRPr="00595D02" w:rsidRDefault="00595D02" w:rsidP="00595D02">
            <w:pPr>
              <w:spacing w:after="0"/>
              <w:jc w:val="right"/>
              <w:rPr>
                <w:b/>
                <w:sz w:val="24"/>
                <w:szCs w:val="24"/>
              </w:rPr>
            </w:pPr>
            <w:r w:rsidRPr="00595D02">
              <w:rPr>
                <w:b/>
                <w:sz w:val="24"/>
                <w:szCs w:val="24"/>
              </w:rPr>
              <w:t>ΓΕΝΙΚΟ ΣΥΝΟΛΟ</w:t>
            </w:r>
          </w:p>
        </w:tc>
        <w:tc>
          <w:tcPr>
            <w:tcW w:w="1704" w:type="dxa"/>
            <w:vAlign w:val="center"/>
          </w:tcPr>
          <w:p w:rsidR="000C2FB5" w:rsidRPr="00595D02" w:rsidRDefault="00AF00D3" w:rsidP="00595D02">
            <w:pPr>
              <w:jc w:val="right"/>
              <w:rPr>
                <w:b/>
                <w:sz w:val="24"/>
                <w:szCs w:val="24"/>
              </w:rPr>
            </w:pPr>
            <w:r>
              <w:rPr>
                <w:b/>
                <w:sz w:val="24"/>
                <w:szCs w:val="24"/>
              </w:rPr>
              <w:t>18</w:t>
            </w:r>
            <w:r w:rsidR="00595D02" w:rsidRPr="00595D02">
              <w:rPr>
                <w:b/>
                <w:sz w:val="24"/>
                <w:szCs w:val="24"/>
              </w:rPr>
              <w:t>.000,00</w:t>
            </w:r>
          </w:p>
        </w:tc>
      </w:tr>
    </w:tbl>
    <w:p w:rsidR="00A40611" w:rsidRDefault="00A40611" w:rsidP="00A40611">
      <w:pPr>
        <w:jc w:val="center"/>
      </w:pPr>
    </w:p>
    <w:p w:rsidR="00B85B1D" w:rsidRDefault="00B85B1D" w:rsidP="00A40611">
      <w:pPr>
        <w:jc w:val="center"/>
      </w:pPr>
    </w:p>
    <w:p w:rsidR="00B85B1D" w:rsidRPr="00706860" w:rsidRDefault="00B85B1D" w:rsidP="00DF5F3F">
      <w:pPr>
        <w:spacing w:after="0"/>
        <w:jc w:val="both"/>
        <w:rPr>
          <w:rFonts w:cs="Arial"/>
          <w:sz w:val="24"/>
          <w:szCs w:val="24"/>
        </w:rPr>
      </w:pPr>
      <w:r w:rsidRPr="00706860">
        <w:rPr>
          <w:sz w:val="24"/>
          <w:szCs w:val="24"/>
        </w:rPr>
        <w:t xml:space="preserve">   </w:t>
      </w:r>
      <w:r w:rsidR="00DF5F3F" w:rsidRPr="00706860">
        <w:rPr>
          <w:rFonts w:ascii="Arial" w:hAnsi="Arial" w:cs="Arial"/>
          <w:sz w:val="24"/>
          <w:szCs w:val="24"/>
        </w:rPr>
        <w:t xml:space="preserve">     </w:t>
      </w:r>
      <w:r w:rsidRPr="00706860">
        <w:rPr>
          <w:rFonts w:ascii="Arial" w:hAnsi="Arial" w:cs="Arial"/>
          <w:sz w:val="24"/>
          <w:szCs w:val="24"/>
        </w:rPr>
        <w:t xml:space="preserve">  </w:t>
      </w:r>
      <w:r w:rsidR="00810AAF">
        <w:rPr>
          <w:rFonts w:ascii="Arial" w:hAnsi="Arial" w:cs="Arial"/>
          <w:sz w:val="24"/>
          <w:szCs w:val="24"/>
        </w:rPr>
        <w:t xml:space="preserve">  </w:t>
      </w:r>
      <w:r w:rsidR="00EA6BDB">
        <w:rPr>
          <w:rFonts w:ascii="Arial" w:hAnsi="Arial" w:cs="Arial"/>
          <w:sz w:val="24"/>
          <w:szCs w:val="24"/>
          <w:lang w:val="en-US"/>
        </w:rPr>
        <w:t xml:space="preserve">  </w:t>
      </w:r>
      <w:r w:rsidR="00810AAF">
        <w:rPr>
          <w:rFonts w:ascii="Arial" w:hAnsi="Arial" w:cs="Arial"/>
          <w:sz w:val="24"/>
          <w:szCs w:val="24"/>
        </w:rPr>
        <w:t xml:space="preserve"> </w:t>
      </w:r>
      <w:r w:rsidRPr="00706860">
        <w:rPr>
          <w:rFonts w:cs="Arial"/>
          <w:sz w:val="24"/>
          <w:szCs w:val="24"/>
        </w:rPr>
        <w:t xml:space="preserve">Χίος </w:t>
      </w:r>
      <w:r w:rsidR="003A6045">
        <w:rPr>
          <w:rFonts w:cs="Arial"/>
          <w:sz w:val="24"/>
          <w:szCs w:val="24"/>
        </w:rPr>
        <w:t>1</w:t>
      </w:r>
      <w:r w:rsidR="0060047D">
        <w:rPr>
          <w:rFonts w:cs="Arial"/>
          <w:sz w:val="24"/>
          <w:szCs w:val="24"/>
        </w:rPr>
        <w:t>2</w:t>
      </w:r>
      <w:r w:rsidRPr="00706860">
        <w:rPr>
          <w:rFonts w:cs="Arial"/>
          <w:sz w:val="24"/>
          <w:szCs w:val="24"/>
        </w:rPr>
        <w:t>/0</w:t>
      </w:r>
      <w:r w:rsidR="003A6045">
        <w:rPr>
          <w:rFonts w:cs="Arial"/>
          <w:sz w:val="24"/>
          <w:szCs w:val="24"/>
        </w:rPr>
        <w:t>2</w:t>
      </w:r>
      <w:r w:rsidRPr="00706860">
        <w:rPr>
          <w:rFonts w:cs="Arial"/>
          <w:sz w:val="24"/>
          <w:szCs w:val="24"/>
        </w:rPr>
        <w:t>/201</w:t>
      </w:r>
      <w:r w:rsidR="003A6045">
        <w:rPr>
          <w:rFonts w:cs="Arial"/>
          <w:sz w:val="24"/>
          <w:szCs w:val="24"/>
        </w:rPr>
        <w:t>9</w:t>
      </w:r>
      <w:r w:rsidRPr="00706860">
        <w:rPr>
          <w:rFonts w:cs="Arial"/>
          <w:sz w:val="24"/>
          <w:szCs w:val="24"/>
        </w:rPr>
        <w:tab/>
      </w:r>
      <w:r w:rsidRPr="00706860">
        <w:rPr>
          <w:rFonts w:cs="Arial"/>
          <w:sz w:val="24"/>
          <w:szCs w:val="24"/>
        </w:rPr>
        <w:tab/>
      </w:r>
      <w:r w:rsidRPr="00706860">
        <w:rPr>
          <w:rFonts w:cs="Arial"/>
          <w:sz w:val="24"/>
          <w:szCs w:val="24"/>
        </w:rPr>
        <w:tab/>
      </w:r>
      <w:r w:rsidRPr="00706860">
        <w:rPr>
          <w:rFonts w:cs="Arial"/>
          <w:sz w:val="24"/>
          <w:szCs w:val="24"/>
        </w:rPr>
        <w:tab/>
      </w:r>
      <w:r w:rsidRPr="00706860">
        <w:rPr>
          <w:rFonts w:cs="Arial"/>
          <w:sz w:val="24"/>
          <w:szCs w:val="24"/>
        </w:rPr>
        <w:tab/>
        <w:t xml:space="preserve">      </w:t>
      </w:r>
      <w:r w:rsidR="00DF5F3F" w:rsidRPr="00706860">
        <w:rPr>
          <w:rFonts w:cs="Arial"/>
          <w:sz w:val="24"/>
          <w:szCs w:val="24"/>
        </w:rPr>
        <w:t xml:space="preserve">  </w:t>
      </w:r>
      <w:r w:rsidR="00706860">
        <w:rPr>
          <w:rFonts w:cs="Arial"/>
          <w:sz w:val="24"/>
          <w:szCs w:val="24"/>
        </w:rPr>
        <w:t xml:space="preserve"> </w:t>
      </w:r>
      <w:r w:rsidRPr="00706860">
        <w:rPr>
          <w:rFonts w:cs="Arial"/>
          <w:sz w:val="24"/>
          <w:szCs w:val="24"/>
        </w:rPr>
        <w:t xml:space="preserve">Χίος </w:t>
      </w:r>
      <w:r w:rsidR="003A6045">
        <w:rPr>
          <w:rFonts w:cs="Arial"/>
          <w:sz w:val="24"/>
          <w:szCs w:val="24"/>
        </w:rPr>
        <w:t>12</w:t>
      </w:r>
      <w:r w:rsidRPr="00706860">
        <w:rPr>
          <w:rFonts w:cs="Arial"/>
          <w:sz w:val="24"/>
          <w:szCs w:val="24"/>
        </w:rPr>
        <w:t>/0</w:t>
      </w:r>
      <w:r w:rsidR="003A6045">
        <w:rPr>
          <w:rFonts w:cs="Arial"/>
          <w:sz w:val="24"/>
          <w:szCs w:val="24"/>
        </w:rPr>
        <w:t>2</w:t>
      </w:r>
      <w:r w:rsidRPr="00706860">
        <w:rPr>
          <w:rFonts w:cs="Arial"/>
          <w:sz w:val="24"/>
          <w:szCs w:val="24"/>
        </w:rPr>
        <w:t>/201</w:t>
      </w:r>
      <w:r w:rsidR="003A6045">
        <w:rPr>
          <w:rFonts w:cs="Arial"/>
          <w:sz w:val="24"/>
          <w:szCs w:val="24"/>
        </w:rPr>
        <w:t>9</w:t>
      </w:r>
    </w:p>
    <w:p w:rsidR="00B85B1D" w:rsidRPr="00706860" w:rsidRDefault="00B85B1D" w:rsidP="00DF5F3F">
      <w:pPr>
        <w:spacing w:after="0" w:line="360" w:lineRule="auto"/>
        <w:rPr>
          <w:rFonts w:cs="Arial"/>
          <w:sz w:val="24"/>
          <w:szCs w:val="24"/>
        </w:rPr>
      </w:pPr>
      <w:r w:rsidRPr="00706860">
        <w:rPr>
          <w:rFonts w:cs="Arial"/>
          <w:sz w:val="24"/>
          <w:szCs w:val="24"/>
        </w:rPr>
        <w:t xml:space="preserve">              </w:t>
      </w:r>
      <w:r w:rsidR="00DF5F3F" w:rsidRPr="00706860">
        <w:rPr>
          <w:rFonts w:cs="Arial"/>
          <w:sz w:val="24"/>
          <w:szCs w:val="24"/>
        </w:rPr>
        <w:t xml:space="preserve">  </w:t>
      </w:r>
      <w:r w:rsidR="00EA6BDB" w:rsidRPr="00810AAF">
        <w:rPr>
          <w:rFonts w:cs="Arial"/>
          <w:sz w:val="24"/>
          <w:szCs w:val="24"/>
        </w:rPr>
        <w:t xml:space="preserve">  </w:t>
      </w:r>
      <w:r w:rsidR="00810AAF">
        <w:rPr>
          <w:rFonts w:cs="Arial"/>
          <w:sz w:val="24"/>
          <w:szCs w:val="24"/>
        </w:rPr>
        <w:t xml:space="preserve">    </w:t>
      </w:r>
      <w:r w:rsidR="00EA6BDB" w:rsidRPr="00810AAF">
        <w:rPr>
          <w:rFonts w:cs="Arial"/>
          <w:sz w:val="24"/>
          <w:szCs w:val="24"/>
        </w:rPr>
        <w:t xml:space="preserve"> </w:t>
      </w:r>
      <w:r w:rsidR="00810AAF">
        <w:rPr>
          <w:rFonts w:cs="Arial"/>
          <w:sz w:val="24"/>
          <w:szCs w:val="24"/>
        </w:rPr>
        <w:t>Θεώρηση</w:t>
      </w:r>
      <w:r w:rsidR="00810AAF">
        <w:rPr>
          <w:rFonts w:cs="Arial"/>
          <w:sz w:val="24"/>
          <w:szCs w:val="24"/>
        </w:rPr>
        <w:tab/>
      </w:r>
      <w:r w:rsidR="00810AAF">
        <w:rPr>
          <w:rFonts w:cs="Arial"/>
          <w:sz w:val="24"/>
          <w:szCs w:val="24"/>
        </w:rPr>
        <w:tab/>
      </w:r>
      <w:r w:rsidR="00810AAF">
        <w:rPr>
          <w:rFonts w:cs="Arial"/>
          <w:sz w:val="24"/>
          <w:szCs w:val="24"/>
        </w:rPr>
        <w:tab/>
      </w:r>
      <w:r w:rsidR="00810AAF">
        <w:rPr>
          <w:rFonts w:cs="Arial"/>
          <w:sz w:val="24"/>
          <w:szCs w:val="24"/>
        </w:rPr>
        <w:tab/>
      </w:r>
      <w:r w:rsidR="00810AAF">
        <w:rPr>
          <w:rFonts w:cs="Arial"/>
          <w:sz w:val="24"/>
          <w:szCs w:val="24"/>
        </w:rPr>
        <w:tab/>
      </w:r>
      <w:r w:rsidR="00810AAF">
        <w:rPr>
          <w:rFonts w:cs="Arial"/>
          <w:sz w:val="24"/>
          <w:szCs w:val="24"/>
        </w:rPr>
        <w:tab/>
      </w:r>
      <w:r w:rsidRPr="00706860">
        <w:rPr>
          <w:rFonts w:cs="Arial"/>
          <w:sz w:val="24"/>
          <w:szCs w:val="24"/>
        </w:rPr>
        <w:t>Ο Συντάκτης</w:t>
      </w:r>
    </w:p>
    <w:p w:rsidR="005209D6" w:rsidRDefault="00B85B1D" w:rsidP="00B85B1D">
      <w:pPr>
        <w:spacing w:after="0" w:line="240" w:lineRule="auto"/>
        <w:rPr>
          <w:rFonts w:cs="Arial"/>
          <w:sz w:val="24"/>
          <w:szCs w:val="24"/>
        </w:rPr>
      </w:pPr>
      <w:r w:rsidRPr="00706860">
        <w:rPr>
          <w:rFonts w:cs="Arial"/>
          <w:sz w:val="24"/>
          <w:szCs w:val="24"/>
        </w:rPr>
        <w:t xml:space="preserve">       </w:t>
      </w:r>
      <w:r w:rsidR="00EA6BDB" w:rsidRPr="00EA6BDB">
        <w:rPr>
          <w:rFonts w:cs="Arial"/>
          <w:sz w:val="24"/>
          <w:szCs w:val="24"/>
        </w:rPr>
        <w:t xml:space="preserve"> </w:t>
      </w:r>
      <w:r w:rsidR="00595D02">
        <w:rPr>
          <w:rFonts w:cs="Arial"/>
          <w:sz w:val="24"/>
          <w:szCs w:val="24"/>
        </w:rPr>
        <w:t xml:space="preserve">Ο </w:t>
      </w:r>
      <w:r w:rsidR="00471184">
        <w:rPr>
          <w:rFonts w:cs="Arial"/>
          <w:sz w:val="24"/>
          <w:szCs w:val="24"/>
        </w:rPr>
        <w:t xml:space="preserve">Αναπληρωτής </w:t>
      </w:r>
      <w:r w:rsidR="00595D02">
        <w:rPr>
          <w:rFonts w:cs="Arial"/>
          <w:sz w:val="24"/>
          <w:szCs w:val="24"/>
        </w:rPr>
        <w:t>Προϊ</w:t>
      </w:r>
      <w:r w:rsidR="00471184">
        <w:rPr>
          <w:rFonts w:cs="Arial"/>
          <w:sz w:val="24"/>
          <w:szCs w:val="24"/>
        </w:rPr>
        <w:t xml:space="preserve">στάμενος </w:t>
      </w:r>
      <w:r w:rsidR="00471184">
        <w:rPr>
          <w:rFonts w:cs="Arial"/>
          <w:sz w:val="24"/>
          <w:szCs w:val="24"/>
        </w:rPr>
        <w:tab/>
      </w:r>
      <w:r w:rsidR="00471184">
        <w:rPr>
          <w:rFonts w:cs="Arial"/>
          <w:sz w:val="24"/>
          <w:szCs w:val="24"/>
        </w:rPr>
        <w:tab/>
      </w:r>
      <w:r w:rsidR="00471184">
        <w:rPr>
          <w:rFonts w:cs="Arial"/>
          <w:sz w:val="24"/>
          <w:szCs w:val="24"/>
        </w:rPr>
        <w:tab/>
        <w:t xml:space="preserve">      </w:t>
      </w:r>
      <w:r w:rsidR="00810AAF">
        <w:rPr>
          <w:rFonts w:cs="Arial"/>
          <w:sz w:val="24"/>
          <w:szCs w:val="24"/>
        </w:rPr>
        <w:t xml:space="preserve">              </w:t>
      </w:r>
      <w:r w:rsidR="00471184">
        <w:rPr>
          <w:rFonts w:cs="Arial"/>
          <w:sz w:val="24"/>
          <w:szCs w:val="24"/>
        </w:rPr>
        <w:t xml:space="preserve">  </w:t>
      </w:r>
      <w:r w:rsidRPr="00706860">
        <w:rPr>
          <w:rFonts w:cs="Arial"/>
          <w:sz w:val="24"/>
          <w:szCs w:val="24"/>
        </w:rPr>
        <w:t>Τσουρούς Ιωάννης</w:t>
      </w:r>
      <w:r w:rsidR="00595D02">
        <w:rPr>
          <w:rFonts w:cs="Arial"/>
          <w:sz w:val="24"/>
          <w:szCs w:val="24"/>
        </w:rPr>
        <w:t xml:space="preserve"> </w:t>
      </w:r>
      <w:r w:rsidR="00810AAF">
        <w:rPr>
          <w:rFonts w:cs="Arial"/>
          <w:sz w:val="24"/>
          <w:szCs w:val="24"/>
        </w:rPr>
        <w:t xml:space="preserve">   </w:t>
      </w:r>
      <w:r w:rsidRPr="00706860">
        <w:rPr>
          <w:rFonts w:cs="Arial"/>
          <w:sz w:val="24"/>
          <w:szCs w:val="24"/>
        </w:rPr>
        <w:t>Δ</w:t>
      </w:r>
      <w:r w:rsidR="005209D6">
        <w:rPr>
          <w:rFonts w:cs="Arial"/>
          <w:sz w:val="24"/>
          <w:szCs w:val="24"/>
        </w:rPr>
        <w:t>ιεύθυ</w:t>
      </w:r>
      <w:r w:rsidRPr="00706860">
        <w:rPr>
          <w:rFonts w:cs="Arial"/>
          <w:sz w:val="24"/>
          <w:szCs w:val="24"/>
        </w:rPr>
        <w:t xml:space="preserve">νσης </w:t>
      </w:r>
      <w:r w:rsidR="00595D02">
        <w:rPr>
          <w:rFonts w:cs="Arial"/>
          <w:sz w:val="24"/>
          <w:szCs w:val="24"/>
        </w:rPr>
        <w:t xml:space="preserve">Τοπικής Οικονομικής </w:t>
      </w:r>
      <w:r w:rsidR="005209D6">
        <w:rPr>
          <w:rFonts w:cs="Arial"/>
          <w:sz w:val="24"/>
          <w:szCs w:val="24"/>
        </w:rPr>
        <w:tab/>
      </w:r>
      <w:r w:rsidR="005209D6">
        <w:rPr>
          <w:rFonts w:cs="Arial"/>
          <w:sz w:val="24"/>
          <w:szCs w:val="24"/>
        </w:rPr>
        <w:tab/>
      </w:r>
      <w:r w:rsidR="005209D6">
        <w:rPr>
          <w:rFonts w:cs="Arial"/>
          <w:sz w:val="24"/>
          <w:szCs w:val="24"/>
        </w:rPr>
        <w:tab/>
      </w:r>
      <w:r w:rsidR="005209D6">
        <w:rPr>
          <w:rFonts w:cs="Arial"/>
          <w:sz w:val="24"/>
          <w:szCs w:val="24"/>
        </w:rPr>
        <w:tab/>
      </w:r>
      <w:r w:rsidR="005209D6">
        <w:rPr>
          <w:rFonts w:cs="Arial"/>
          <w:sz w:val="24"/>
          <w:szCs w:val="24"/>
        </w:rPr>
        <w:tab/>
      </w:r>
      <w:r w:rsidR="005209D6" w:rsidRPr="00706860">
        <w:rPr>
          <w:rFonts w:cs="Arial"/>
          <w:sz w:val="24"/>
          <w:szCs w:val="24"/>
        </w:rPr>
        <w:t xml:space="preserve">ΠΕ9 Γεωπόνων                                    </w:t>
      </w:r>
    </w:p>
    <w:p w:rsidR="00B85B1D" w:rsidRPr="00706860" w:rsidRDefault="005209D6" w:rsidP="00B85B1D">
      <w:pPr>
        <w:spacing w:after="0" w:line="240" w:lineRule="auto"/>
        <w:rPr>
          <w:rFonts w:cs="Arial"/>
          <w:sz w:val="24"/>
          <w:szCs w:val="24"/>
        </w:rPr>
      </w:pPr>
      <w:r>
        <w:rPr>
          <w:rFonts w:cs="Arial"/>
          <w:sz w:val="24"/>
          <w:szCs w:val="24"/>
        </w:rPr>
        <w:tab/>
      </w:r>
      <w:r w:rsidR="00EA6BDB" w:rsidRPr="00EA6BDB">
        <w:rPr>
          <w:rFonts w:cs="Arial"/>
          <w:sz w:val="24"/>
          <w:szCs w:val="24"/>
        </w:rPr>
        <w:t xml:space="preserve">  </w:t>
      </w:r>
      <w:r w:rsidR="00471184">
        <w:rPr>
          <w:rFonts w:cs="Arial"/>
          <w:sz w:val="24"/>
          <w:szCs w:val="24"/>
        </w:rPr>
        <w:t xml:space="preserve">      </w:t>
      </w:r>
      <w:r w:rsidR="00EA6BDB" w:rsidRPr="00471184">
        <w:rPr>
          <w:rFonts w:cs="Arial"/>
          <w:sz w:val="24"/>
          <w:szCs w:val="24"/>
        </w:rPr>
        <w:t xml:space="preserve"> </w:t>
      </w:r>
      <w:r w:rsidR="00595D02">
        <w:rPr>
          <w:rFonts w:cs="Arial"/>
          <w:sz w:val="24"/>
          <w:szCs w:val="24"/>
        </w:rPr>
        <w:t>Ανάπτυξης</w:t>
      </w:r>
      <w:r w:rsidR="00B85B1D" w:rsidRPr="00706860">
        <w:rPr>
          <w:rFonts w:cs="Arial"/>
          <w:sz w:val="24"/>
          <w:szCs w:val="24"/>
        </w:rPr>
        <w:t xml:space="preserve">                      </w:t>
      </w:r>
      <w:r w:rsidR="00595D02">
        <w:rPr>
          <w:rFonts w:cs="Arial"/>
          <w:sz w:val="24"/>
          <w:szCs w:val="24"/>
        </w:rPr>
        <w:t xml:space="preserve">      </w:t>
      </w:r>
      <w:r>
        <w:rPr>
          <w:rFonts w:cs="Arial"/>
          <w:sz w:val="24"/>
          <w:szCs w:val="24"/>
        </w:rPr>
        <w:t xml:space="preserve">          </w:t>
      </w:r>
      <w:r>
        <w:rPr>
          <w:rFonts w:cs="Arial"/>
          <w:sz w:val="24"/>
          <w:szCs w:val="24"/>
        </w:rPr>
        <w:tab/>
      </w:r>
      <w:r>
        <w:rPr>
          <w:rFonts w:cs="Arial"/>
          <w:sz w:val="24"/>
          <w:szCs w:val="24"/>
        </w:rPr>
        <w:tab/>
      </w:r>
      <w:r>
        <w:rPr>
          <w:rFonts w:cs="Arial"/>
          <w:sz w:val="24"/>
          <w:szCs w:val="24"/>
        </w:rPr>
        <w:tab/>
      </w:r>
      <w:r>
        <w:rPr>
          <w:rFonts w:cs="Arial"/>
          <w:sz w:val="24"/>
          <w:szCs w:val="24"/>
        </w:rPr>
        <w:tab/>
      </w:r>
      <w:r w:rsidR="00B85B1D" w:rsidRPr="00706860">
        <w:rPr>
          <w:rFonts w:cs="Arial"/>
          <w:sz w:val="24"/>
          <w:szCs w:val="24"/>
        </w:rPr>
        <w:t xml:space="preserve"> </w:t>
      </w:r>
    </w:p>
    <w:p w:rsidR="00B85B1D" w:rsidRPr="00706860" w:rsidRDefault="00B85B1D" w:rsidP="00B85B1D">
      <w:pPr>
        <w:spacing w:line="240" w:lineRule="auto"/>
        <w:rPr>
          <w:sz w:val="24"/>
          <w:szCs w:val="24"/>
        </w:rPr>
      </w:pPr>
      <w:r w:rsidRPr="00706860">
        <w:rPr>
          <w:rFonts w:cs="Arial"/>
          <w:sz w:val="24"/>
          <w:szCs w:val="24"/>
        </w:rPr>
        <w:t xml:space="preserve">     </w:t>
      </w:r>
      <w:r w:rsidR="00EA6BDB">
        <w:rPr>
          <w:rFonts w:cs="Arial"/>
          <w:sz w:val="24"/>
          <w:szCs w:val="24"/>
          <w:lang w:val="en-US"/>
        </w:rPr>
        <w:t xml:space="preserve">   </w:t>
      </w:r>
      <w:r w:rsidRPr="00706860">
        <w:rPr>
          <w:rFonts w:cs="Arial"/>
          <w:sz w:val="24"/>
          <w:szCs w:val="24"/>
        </w:rPr>
        <w:t xml:space="preserve">  </w:t>
      </w:r>
      <w:r w:rsidR="00EA6BDB">
        <w:rPr>
          <w:rFonts w:cs="Arial"/>
          <w:sz w:val="24"/>
          <w:szCs w:val="24"/>
          <w:lang w:val="en-US"/>
        </w:rPr>
        <w:t xml:space="preserve"> </w:t>
      </w:r>
      <w:r w:rsidR="00471184">
        <w:rPr>
          <w:rFonts w:cs="Arial"/>
          <w:sz w:val="24"/>
          <w:szCs w:val="24"/>
        </w:rPr>
        <w:t xml:space="preserve">       </w:t>
      </w:r>
      <w:r w:rsidR="00595D02">
        <w:rPr>
          <w:rFonts w:cs="Arial"/>
          <w:sz w:val="24"/>
          <w:szCs w:val="24"/>
        </w:rPr>
        <w:t>Βασιλικός Μηνάς</w:t>
      </w:r>
    </w:p>
    <w:p w:rsidR="00B85B1D" w:rsidRDefault="00B85B1D" w:rsidP="00A40611">
      <w:pPr>
        <w:jc w:val="center"/>
      </w:pPr>
    </w:p>
    <w:p w:rsidR="0023677D" w:rsidRDefault="0023677D" w:rsidP="00A40611">
      <w:pPr>
        <w:jc w:val="center"/>
      </w:pPr>
    </w:p>
    <w:p w:rsidR="0023677D" w:rsidRDefault="0023677D" w:rsidP="00A40611">
      <w:pPr>
        <w:jc w:val="center"/>
      </w:pPr>
    </w:p>
    <w:p w:rsidR="0023677D" w:rsidRDefault="0023677D" w:rsidP="00A40611">
      <w:pPr>
        <w:jc w:val="center"/>
      </w:pPr>
    </w:p>
    <w:p w:rsidR="0023677D" w:rsidRDefault="0023677D" w:rsidP="00A40611">
      <w:pPr>
        <w:jc w:val="center"/>
      </w:pPr>
    </w:p>
    <w:p w:rsidR="0023677D" w:rsidRDefault="0023677D" w:rsidP="00A40611">
      <w:pPr>
        <w:jc w:val="center"/>
      </w:pPr>
    </w:p>
    <w:p w:rsidR="0023677D" w:rsidRDefault="0023677D" w:rsidP="00A40611">
      <w:pPr>
        <w:jc w:val="center"/>
      </w:pPr>
    </w:p>
    <w:tbl>
      <w:tblPr>
        <w:tblpPr w:leftFromText="180" w:rightFromText="180" w:vertAnchor="page" w:horzAnchor="margin" w:tblpY="1426"/>
        <w:tblW w:w="0" w:type="auto"/>
        <w:tblLook w:val="0000"/>
      </w:tblPr>
      <w:tblGrid>
        <w:gridCol w:w="4111"/>
      </w:tblGrid>
      <w:tr w:rsidR="00CA15D2" w:rsidTr="007D1555">
        <w:trPr>
          <w:trHeight w:val="2259"/>
        </w:trPr>
        <w:tc>
          <w:tcPr>
            <w:tcW w:w="4111" w:type="dxa"/>
          </w:tcPr>
          <w:tbl>
            <w:tblPr>
              <w:tblW w:w="0" w:type="auto"/>
              <w:tblLook w:val="0000"/>
            </w:tblPr>
            <w:tblGrid>
              <w:gridCol w:w="3895"/>
            </w:tblGrid>
            <w:tr w:rsidR="00CA15D2" w:rsidRPr="003F0923" w:rsidTr="003826B8">
              <w:trPr>
                <w:trHeight w:val="2295"/>
              </w:trPr>
              <w:tc>
                <w:tcPr>
                  <w:tcW w:w="4427" w:type="dxa"/>
                </w:tcPr>
                <w:p w:rsidR="00CA15D2" w:rsidRPr="005209D6" w:rsidRDefault="003C0CE1" w:rsidP="00CA15D2">
                  <w:pPr>
                    <w:framePr w:hSpace="180" w:wrap="around" w:vAnchor="page" w:hAnchor="margin" w:y="1426"/>
                    <w:spacing w:after="0" w:line="240" w:lineRule="auto"/>
                    <w:jc w:val="center"/>
                  </w:pPr>
                  <w:r w:rsidRPr="002A323F">
                    <w:rPr>
                      <w:rFonts w:ascii="Arial" w:hAnsi="Arial" w:cs="Arial"/>
                    </w:rPr>
                    <w:pict>
                      <v:shape id="_x0000_i1028" type="#_x0000_t75" style="width:44.25pt;height:44.25pt">
                        <v:imagedata r:id="rId8" o:title="ethnoshmo_blue" gain="1.5625" blacklevel="-5898f"/>
                      </v:shape>
                    </w:pict>
                  </w:r>
                </w:p>
                <w:p w:rsidR="00CA15D2" w:rsidRPr="003F0923" w:rsidRDefault="00CA15D2" w:rsidP="00CA15D2">
                  <w:pPr>
                    <w:framePr w:hSpace="180" w:wrap="around" w:vAnchor="page" w:hAnchor="margin" w:y="1426"/>
                    <w:spacing w:after="0" w:line="240" w:lineRule="auto"/>
                    <w:jc w:val="center"/>
                    <w:rPr>
                      <w:b/>
                      <w:bCs/>
                    </w:rPr>
                  </w:pPr>
                  <w:r w:rsidRPr="003F0923">
                    <w:rPr>
                      <w:rFonts w:cs="Arial"/>
                      <w:b/>
                      <w:bCs/>
                      <w:sz w:val="24"/>
                      <w:szCs w:val="24"/>
                    </w:rPr>
                    <w:t>ΕΛΛΗΝΙΚΗ ΔΗΜΟΚΡΑΤΙΑ</w:t>
                  </w:r>
                </w:p>
                <w:p w:rsidR="00CA15D2" w:rsidRPr="003F0923" w:rsidRDefault="00CA15D2" w:rsidP="00CA15D2">
                  <w:pPr>
                    <w:framePr w:hSpace="180" w:wrap="around" w:vAnchor="page" w:hAnchor="margin" w:y="1426"/>
                    <w:spacing w:after="0" w:line="240" w:lineRule="auto"/>
                    <w:jc w:val="center"/>
                    <w:rPr>
                      <w:b/>
                      <w:bCs/>
                    </w:rPr>
                  </w:pPr>
                  <w:r w:rsidRPr="003F0923">
                    <w:rPr>
                      <w:rFonts w:cs="Arial"/>
                      <w:b/>
                      <w:bCs/>
                      <w:sz w:val="24"/>
                      <w:szCs w:val="24"/>
                    </w:rPr>
                    <w:t>ΔΗΜΟΣ ΧΙΟΥ</w:t>
                  </w:r>
                </w:p>
                <w:p w:rsidR="00CA15D2" w:rsidRPr="003F0923" w:rsidRDefault="00CA15D2" w:rsidP="00CA15D2">
                  <w:pPr>
                    <w:framePr w:hSpace="180" w:wrap="around" w:vAnchor="page" w:hAnchor="margin" w:y="1426"/>
                    <w:spacing w:after="0" w:line="240" w:lineRule="auto"/>
                    <w:jc w:val="center"/>
                    <w:rPr>
                      <w:rFonts w:cs="Arial"/>
                      <w:b/>
                      <w:bCs/>
                      <w:sz w:val="24"/>
                      <w:szCs w:val="24"/>
                    </w:rPr>
                  </w:pPr>
                  <w:r w:rsidRPr="003F0923">
                    <w:rPr>
                      <w:rFonts w:cs="Arial"/>
                      <w:b/>
                      <w:bCs/>
                      <w:sz w:val="24"/>
                      <w:szCs w:val="24"/>
                    </w:rPr>
                    <w:t>Δ/ΝΣΗ ΤΟΠΙΚΗΣ ΚΑΙ ΟΙΚΟΝΟΜΙΚΗΣ ΑΝΑΠΤΥΞΗΣ</w:t>
                  </w:r>
                </w:p>
                <w:p w:rsidR="00CA15D2" w:rsidRPr="003F0923" w:rsidRDefault="00CA15D2" w:rsidP="00CA15D2">
                  <w:pPr>
                    <w:framePr w:hSpace="180" w:wrap="around" w:vAnchor="page" w:hAnchor="margin" w:y="1426"/>
                    <w:spacing w:after="0" w:line="240" w:lineRule="auto"/>
                    <w:jc w:val="center"/>
                    <w:rPr>
                      <w:rFonts w:cs="Arial"/>
                      <w:b/>
                      <w:bCs/>
                      <w:sz w:val="24"/>
                      <w:szCs w:val="24"/>
                    </w:rPr>
                  </w:pPr>
                  <w:r w:rsidRPr="003F0923">
                    <w:rPr>
                      <w:rFonts w:cs="Arial"/>
                      <w:b/>
                      <w:bCs/>
                      <w:sz w:val="24"/>
                      <w:szCs w:val="24"/>
                    </w:rPr>
                    <w:t>ΤΜΗΜΑ ΑΓΡΟΤΙΚΗΣ ΠΑΡΑΓΩΓΗΣ ΚΑΙ ΜΑΣΤΙΧΑΣ</w:t>
                  </w:r>
                </w:p>
              </w:tc>
            </w:tr>
          </w:tbl>
          <w:p w:rsidR="00CA15D2" w:rsidRDefault="00CA15D2" w:rsidP="00CA15D2"/>
        </w:tc>
      </w:tr>
    </w:tbl>
    <w:p w:rsidR="00DF5F3F" w:rsidRPr="00810AAF" w:rsidRDefault="00DF5F3F" w:rsidP="0023677D"/>
    <w:p w:rsidR="00B9725F" w:rsidRPr="00810AAF" w:rsidRDefault="00B9725F" w:rsidP="00CA15D2">
      <w:pPr>
        <w:jc w:val="center"/>
        <w:rPr>
          <w:rFonts w:cs="Arial"/>
          <w:b/>
          <w:sz w:val="24"/>
          <w:szCs w:val="24"/>
          <w:u w:val="single"/>
        </w:rPr>
      </w:pPr>
    </w:p>
    <w:p w:rsidR="00B9725F" w:rsidRPr="00810AAF" w:rsidRDefault="00B9725F" w:rsidP="00CA15D2">
      <w:pPr>
        <w:jc w:val="center"/>
        <w:rPr>
          <w:rFonts w:cs="Arial"/>
          <w:b/>
          <w:sz w:val="24"/>
          <w:szCs w:val="24"/>
          <w:u w:val="single"/>
        </w:rPr>
      </w:pPr>
    </w:p>
    <w:p w:rsidR="00B9725F" w:rsidRDefault="00B9725F" w:rsidP="00CA15D2">
      <w:pPr>
        <w:jc w:val="center"/>
        <w:rPr>
          <w:rFonts w:cs="Arial"/>
          <w:b/>
          <w:sz w:val="24"/>
          <w:szCs w:val="24"/>
          <w:u w:val="single"/>
        </w:rPr>
      </w:pPr>
    </w:p>
    <w:p w:rsidR="00CA15D2" w:rsidRPr="003C6557" w:rsidRDefault="00CA15D2" w:rsidP="00CA15D2">
      <w:pPr>
        <w:jc w:val="center"/>
        <w:rPr>
          <w:rFonts w:cs="Arial"/>
          <w:b/>
          <w:sz w:val="24"/>
          <w:szCs w:val="24"/>
          <w:u w:val="single"/>
        </w:rPr>
      </w:pPr>
      <w:r w:rsidRPr="003C6557">
        <w:rPr>
          <w:rFonts w:cs="Arial"/>
          <w:b/>
          <w:sz w:val="24"/>
          <w:szCs w:val="24"/>
          <w:u w:val="single"/>
        </w:rPr>
        <w:t>Περισυλλογή και μεταφορά στους κτηνιάτρους αδέσποτων ζώων συντροφιάς 201</w:t>
      </w:r>
      <w:r w:rsidR="003A6045">
        <w:rPr>
          <w:rFonts w:cs="Arial"/>
          <w:b/>
          <w:sz w:val="24"/>
          <w:szCs w:val="24"/>
          <w:u w:val="single"/>
        </w:rPr>
        <w:t>9</w:t>
      </w:r>
    </w:p>
    <w:p w:rsidR="0023677D" w:rsidRPr="001B4382" w:rsidRDefault="0023677D" w:rsidP="0023677D">
      <w:pPr>
        <w:jc w:val="center"/>
        <w:rPr>
          <w:b/>
          <w:bCs/>
          <w:sz w:val="24"/>
          <w:szCs w:val="24"/>
        </w:rPr>
      </w:pPr>
      <w:r w:rsidRPr="001B4382">
        <w:rPr>
          <w:b/>
          <w:bCs/>
          <w:sz w:val="24"/>
          <w:szCs w:val="24"/>
        </w:rPr>
        <w:t>ΠΡΟΜΕΤΡΗΣΗ</w:t>
      </w:r>
    </w:p>
    <w:tbl>
      <w:tblPr>
        <w:tblW w:w="921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402"/>
        <w:gridCol w:w="2693"/>
        <w:gridCol w:w="2410"/>
      </w:tblGrid>
      <w:tr w:rsidR="008A64F5" w:rsidRPr="00CF1EE9" w:rsidTr="003A6045">
        <w:tc>
          <w:tcPr>
            <w:tcW w:w="709" w:type="dxa"/>
            <w:vAlign w:val="center"/>
          </w:tcPr>
          <w:p w:rsidR="008A64F5" w:rsidRPr="001B4382" w:rsidRDefault="000C2FB5" w:rsidP="000C2FB5">
            <w:pPr>
              <w:spacing w:after="0"/>
              <w:jc w:val="center"/>
              <w:rPr>
                <w:rFonts w:eastAsia="Times New Roman"/>
                <w:b/>
                <w:sz w:val="24"/>
                <w:szCs w:val="24"/>
              </w:rPr>
            </w:pPr>
            <w:r>
              <w:rPr>
                <w:rFonts w:eastAsia="Times New Roman"/>
                <w:b/>
                <w:sz w:val="24"/>
                <w:szCs w:val="24"/>
              </w:rPr>
              <w:t>Α</w:t>
            </w:r>
            <w:r w:rsidR="008A64F5" w:rsidRPr="001B4382">
              <w:rPr>
                <w:rFonts w:eastAsia="Times New Roman"/>
                <w:b/>
                <w:sz w:val="24"/>
                <w:szCs w:val="24"/>
              </w:rPr>
              <w:t>/</w:t>
            </w:r>
            <w:r>
              <w:rPr>
                <w:rFonts w:eastAsia="Times New Roman"/>
                <w:b/>
                <w:sz w:val="24"/>
                <w:szCs w:val="24"/>
              </w:rPr>
              <w:t>Α</w:t>
            </w:r>
          </w:p>
        </w:tc>
        <w:tc>
          <w:tcPr>
            <w:tcW w:w="3402" w:type="dxa"/>
            <w:vAlign w:val="center"/>
          </w:tcPr>
          <w:p w:rsidR="008A64F5" w:rsidRPr="001B4382" w:rsidRDefault="008A64F5" w:rsidP="00CF1EE9">
            <w:pPr>
              <w:spacing w:after="0"/>
              <w:jc w:val="center"/>
              <w:rPr>
                <w:rFonts w:eastAsia="Times New Roman"/>
                <w:b/>
                <w:sz w:val="24"/>
                <w:szCs w:val="24"/>
              </w:rPr>
            </w:pPr>
            <w:r w:rsidRPr="001B4382">
              <w:rPr>
                <w:rFonts w:eastAsia="Times New Roman"/>
                <w:b/>
                <w:sz w:val="24"/>
                <w:szCs w:val="24"/>
              </w:rPr>
              <w:t>Εργασία</w:t>
            </w:r>
          </w:p>
        </w:tc>
        <w:tc>
          <w:tcPr>
            <w:tcW w:w="2693" w:type="dxa"/>
            <w:vAlign w:val="center"/>
          </w:tcPr>
          <w:p w:rsidR="008A64F5" w:rsidRPr="001B4382" w:rsidRDefault="008A64F5" w:rsidP="00CF1EE9">
            <w:pPr>
              <w:spacing w:after="0"/>
              <w:jc w:val="center"/>
              <w:rPr>
                <w:rFonts w:eastAsia="Times New Roman"/>
                <w:b/>
                <w:sz w:val="24"/>
                <w:szCs w:val="24"/>
              </w:rPr>
            </w:pPr>
            <w:r w:rsidRPr="001B4382">
              <w:rPr>
                <w:rFonts w:eastAsia="Times New Roman"/>
                <w:b/>
                <w:sz w:val="24"/>
                <w:szCs w:val="24"/>
              </w:rPr>
              <w:t>Μονάδα</w:t>
            </w:r>
          </w:p>
        </w:tc>
        <w:tc>
          <w:tcPr>
            <w:tcW w:w="2410" w:type="dxa"/>
            <w:vAlign w:val="center"/>
          </w:tcPr>
          <w:p w:rsidR="008A64F5" w:rsidRPr="001B4382" w:rsidRDefault="008A64F5" w:rsidP="00CF1EE9">
            <w:pPr>
              <w:spacing w:after="0"/>
              <w:jc w:val="center"/>
              <w:rPr>
                <w:rFonts w:eastAsia="Times New Roman"/>
                <w:b/>
                <w:sz w:val="24"/>
                <w:szCs w:val="24"/>
              </w:rPr>
            </w:pPr>
            <w:r w:rsidRPr="001B4382">
              <w:rPr>
                <w:rFonts w:eastAsia="Times New Roman"/>
                <w:b/>
                <w:sz w:val="24"/>
                <w:szCs w:val="24"/>
              </w:rPr>
              <w:t>Ποσότητα</w:t>
            </w:r>
          </w:p>
        </w:tc>
      </w:tr>
      <w:tr w:rsidR="008A64F5" w:rsidRPr="00CF1EE9" w:rsidTr="003A6045">
        <w:tc>
          <w:tcPr>
            <w:tcW w:w="709" w:type="dxa"/>
          </w:tcPr>
          <w:p w:rsidR="008A64F5" w:rsidRPr="001B4382" w:rsidRDefault="008A64F5" w:rsidP="001B4382">
            <w:pPr>
              <w:spacing w:after="0" w:line="240" w:lineRule="auto"/>
              <w:jc w:val="center"/>
              <w:rPr>
                <w:rFonts w:eastAsia="Times New Roman"/>
                <w:sz w:val="24"/>
                <w:szCs w:val="24"/>
              </w:rPr>
            </w:pPr>
            <w:r w:rsidRPr="001B4382">
              <w:rPr>
                <w:rFonts w:eastAsia="Times New Roman"/>
                <w:sz w:val="24"/>
                <w:szCs w:val="24"/>
              </w:rPr>
              <w:t>1</w:t>
            </w:r>
          </w:p>
        </w:tc>
        <w:tc>
          <w:tcPr>
            <w:tcW w:w="3402" w:type="dxa"/>
          </w:tcPr>
          <w:p w:rsidR="008A64F5" w:rsidRPr="001B4382" w:rsidRDefault="003C0CE1" w:rsidP="003C0CE1">
            <w:pPr>
              <w:spacing w:after="0" w:line="240" w:lineRule="auto"/>
              <w:rPr>
                <w:rFonts w:eastAsia="Times New Roman"/>
                <w:sz w:val="24"/>
                <w:szCs w:val="24"/>
              </w:rPr>
            </w:pPr>
            <w:r>
              <w:rPr>
                <w:rFonts w:eastAsia="Times New Roman"/>
                <w:sz w:val="24"/>
                <w:szCs w:val="24"/>
              </w:rPr>
              <w:t>Π</w:t>
            </w:r>
            <w:r w:rsidR="008A64F5" w:rsidRPr="001B4382">
              <w:rPr>
                <w:rFonts w:eastAsia="Times New Roman"/>
                <w:sz w:val="24"/>
                <w:szCs w:val="24"/>
              </w:rPr>
              <w:t xml:space="preserve">ερισυλλογής </w:t>
            </w:r>
            <w:r>
              <w:rPr>
                <w:rFonts w:eastAsia="Times New Roman"/>
                <w:sz w:val="24"/>
                <w:szCs w:val="24"/>
              </w:rPr>
              <w:t>ή</w:t>
            </w:r>
            <w:r w:rsidR="008A64F5" w:rsidRPr="001B4382">
              <w:rPr>
                <w:rFonts w:eastAsia="Times New Roman"/>
                <w:sz w:val="24"/>
                <w:szCs w:val="24"/>
              </w:rPr>
              <w:t xml:space="preserve"> μεταφοράς αδέσποτων ζώων</w:t>
            </w:r>
          </w:p>
        </w:tc>
        <w:tc>
          <w:tcPr>
            <w:tcW w:w="2693" w:type="dxa"/>
            <w:vAlign w:val="center"/>
          </w:tcPr>
          <w:p w:rsidR="008A64F5" w:rsidRPr="001B4382" w:rsidRDefault="008A64F5" w:rsidP="003C0CE1">
            <w:pPr>
              <w:spacing w:after="0" w:line="240" w:lineRule="auto"/>
              <w:jc w:val="center"/>
              <w:rPr>
                <w:rFonts w:eastAsia="Times New Roman"/>
                <w:sz w:val="24"/>
                <w:szCs w:val="24"/>
              </w:rPr>
            </w:pPr>
            <w:r>
              <w:rPr>
                <w:rFonts w:eastAsia="Times New Roman"/>
                <w:sz w:val="24"/>
                <w:szCs w:val="24"/>
              </w:rPr>
              <w:t xml:space="preserve">Αριθμός </w:t>
            </w:r>
            <w:r w:rsidR="003A6045">
              <w:rPr>
                <w:rFonts w:eastAsia="Times New Roman"/>
                <w:sz w:val="24"/>
                <w:szCs w:val="24"/>
              </w:rPr>
              <w:t>πραγματοποιούμενων εργασιών</w:t>
            </w:r>
          </w:p>
        </w:tc>
        <w:tc>
          <w:tcPr>
            <w:tcW w:w="2410" w:type="dxa"/>
            <w:vAlign w:val="center"/>
          </w:tcPr>
          <w:p w:rsidR="008A64F5" w:rsidRPr="004C4FC9" w:rsidRDefault="006F550F" w:rsidP="004C4FC9">
            <w:pPr>
              <w:spacing w:after="0"/>
              <w:jc w:val="center"/>
              <w:rPr>
                <w:rFonts w:eastAsia="Times New Roman"/>
                <w:sz w:val="24"/>
                <w:szCs w:val="24"/>
                <w:lang w:val="en-US"/>
              </w:rPr>
            </w:pPr>
            <w:r>
              <w:rPr>
                <w:rFonts w:eastAsia="Times New Roman"/>
                <w:sz w:val="24"/>
                <w:szCs w:val="24"/>
                <w:lang w:val="en-US"/>
              </w:rPr>
              <w:t>4</w:t>
            </w:r>
            <w:r w:rsidR="004C4FC9">
              <w:rPr>
                <w:rFonts w:eastAsia="Times New Roman"/>
                <w:sz w:val="24"/>
                <w:szCs w:val="24"/>
                <w:lang w:val="en-US"/>
              </w:rPr>
              <w:t>57</w:t>
            </w:r>
          </w:p>
        </w:tc>
      </w:tr>
      <w:tr w:rsidR="008A64F5" w:rsidRPr="00CF1EE9" w:rsidTr="003A6045">
        <w:tc>
          <w:tcPr>
            <w:tcW w:w="709" w:type="dxa"/>
          </w:tcPr>
          <w:p w:rsidR="008A64F5" w:rsidRPr="001B4382" w:rsidRDefault="008A64F5" w:rsidP="001B4382">
            <w:pPr>
              <w:jc w:val="center"/>
              <w:rPr>
                <w:rFonts w:eastAsia="Times New Roman"/>
                <w:sz w:val="24"/>
                <w:szCs w:val="24"/>
              </w:rPr>
            </w:pPr>
            <w:r w:rsidRPr="001B4382">
              <w:rPr>
                <w:rFonts w:eastAsia="Times New Roman"/>
                <w:sz w:val="24"/>
                <w:szCs w:val="24"/>
              </w:rPr>
              <w:t>2</w:t>
            </w:r>
          </w:p>
        </w:tc>
        <w:tc>
          <w:tcPr>
            <w:tcW w:w="3402" w:type="dxa"/>
          </w:tcPr>
          <w:p w:rsidR="008A64F5" w:rsidRPr="001B4382" w:rsidRDefault="003C0CE1" w:rsidP="001B4382">
            <w:pPr>
              <w:spacing w:after="0" w:line="240" w:lineRule="auto"/>
              <w:rPr>
                <w:rFonts w:eastAsia="Times New Roman"/>
                <w:sz w:val="24"/>
                <w:szCs w:val="24"/>
              </w:rPr>
            </w:pPr>
            <w:r>
              <w:rPr>
                <w:rFonts w:eastAsia="Times New Roman"/>
                <w:sz w:val="24"/>
                <w:szCs w:val="24"/>
              </w:rPr>
              <w:t>Φ</w:t>
            </w:r>
            <w:r w:rsidR="008A64F5">
              <w:rPr>
                <w:rFonts w:eastAsia="Times New Roman"/>
                <w:sz w:val="24"/>
                <w:szCs w:val="24"/>
              </w:rPr>
              <w:t>ιλοξενίας</w:t>
            </w:r>
            <w:r w:rsidR="008A64F5" w:rsidRPr="001B4382">
              <w:rPr>
                <w:rFonts w:eastAsia="Times New Roman"/>
                <w:sz w:val="24"/>
                <w:szCs w:val="24"/>
              </w:rPr>
              <w:t xml:space="preserve"> αδέσποτων ζώων</w:t>
            </w:r>
          </w:p>
        </w:tc>
        <w:tc>
          <w:tcPr>
            <w:tcW w:w="2693" w:type="dxa"/>
            <w:vAlign w:val="center"/>
          </w:tcPr>
          <w:p w:rsidR="008A64F5" w:rsidRPr="001B4382" w:rsidRDefault="008A64F5" w:rsidP="003C0CE1">
            <w:pPr>
              <w:spacing w:after="0" w:line="240" w:lineRule="auto"/>
              <w:jc w:val="center"/>
              <w:rPr>
                <w:rFonts w:eastAsia="Times New Roman"/>
                <w:sz w:val="24"/>
                <w:szCs w:val="24"/>
              </w:rPr>
            </w:pPr>
            <w:r>
              <w:rPr>
                <w:rFonts w:eastAsia="Times New Roman"/>
                <w:sz w:val="24"/>
                <w:szCs w:val="24"/>
              </w:rPr>
              <w:t xml:space="preserve">Αριθμός ημερών Χ </w:t>
            </w:r>
            <w:r w:rsidR="00706860">
              <w:rPr>
                <w:rFonts w:eastAsia="Times New Roman"/>
                <w:sz w:val="24"/>
                <w:szCs w:val="24"/>
              </w:rPr>
              <w:t>α</w:t>
            </w:r>
            <w:r>
              <w:rPr>
                <w:rFonts w:eastAsia="Times New Roman"/>
                <w:sz w:val="24"/>
                <w:szCs w:val="24"/>
              </w:rPr>
              <w:t xml:space="preserve">ριθμός </w:t>
            </w:r>
            <w:r w:rsidR="004C4FC9">
              <w:rPr>
                <w:rFonts w:eastAsia="Times New Roman"/>
                <w:sz w:val="24"/>
                <w:szCs w:val="24"/>
              </w:rPr>
              <w:t xml:space="preserve">φιλοξενούμενων </w:t>
            </w:r>
            <w:r>
              <w:rPr>
                <w:rFonts w:eastAsia="Times New Roman"/>
                <w:sz w:val="24"/>
                <w:szCs w:val="24"/>
              </w:rPr>
              <w:t>ζώων</w:t>
            </w:r>
          </w:p>
        </w:tc>
        <w:tc>
          <w:tcPr>
            <w:tcW w:w="2410" w:type="dxa"/>
            <w:vAlign w:val="center"/>
          </w:tcPr>
          <w:p w:rsidR="008A64F5" w:rsidRPr="004C4FC9" w:rsidRDefault="004C4FC9" w:rsidP="006F550F">
            <w:pPr>
              <w:spacing w:after="0"/>
              <w:jc w:val="center"/>
              <w:rPr>
                <w:rFonts w:eastAsia="Times New Roman"/>
                <w:sz w:val="24"/>
                <w:szCs w:val="24"/>
              </w:rPr>
            </w:pPr>
            <w:r>
              <w:rPr>
                <w:rFonts w:eastAsia="Times New Roman"/>
                <w:sz w:val="24"/>
                <w:szCs w:val="24"/>
              </w:rPr>
              <w:t>1980</w:t>
            </w:r>
          </w:p>
        </w:tc>
      </w:tr>
    </w:tbl>
    <w:p w:rsidR="003C0CE1" w:rsidRDefault="003C0CE1" w:rsidP="00DF5F3F">
      <w:pPr>
        <w:spacing w:after="0"/>
        <w:ind w:left="5760" w:firstLine="720"/>
        <w:jc w:val="both"/>
      </w:pPr>
    </w:p>
    <w:p w:rsidR="00DF5F3F" w:rsidRPr="00810AAF" w:rsidRDefault="00825AA6" w:rsidP="00DF5F3F">
      <w:pPr>
        <w:spacing w:after="0"/>
        <w:ind w:left="5760" w:firstLine="720"/>
        <w:jc w:val="both"/>
      </w:pPr>
      <w:r>
        <w:tab/>
      </w:r>
      <w:r>
        <w:tab/>
      </w:r>
      <w:r>
        <w:tab/>
      </w:r>
      <w:r w:rsidR="00DF5F3F" w:rsidRPr="008A64F5">
        <w:rPr>
          <w:sz w:val="24"/>
          <w:szCs w:val="24"/>
        </w:rPr>
        <w:t xml:space="preserve">Χίος </w:t>
      </w:r>
      <w:r w:rsidR="003A6045">
        <w:rPr>
          <w:sz w:val="24"/>
          <w:szCs w:val="24"/>
        </w:rPr>
        <w:t>12</w:t>
      </w:r>
      <w:r w:rsidR="00DF5F3F" w:rsidRPr="008A64F5">
        <w:rPr>
          <w:sz w:val="24"/>
          <w:szCs w:val="24"/>
        </w:rPr>
        <w:t>/0</w:t>
      </w:r>
      <w:r w:rsidR="003A6045">
        <w:rPr>
          <w:sz w:val="24"/>
          <w:szCs w:val="24"/>
        </w:rPr>
        <w:t>2</w:t>
      </w:r>
      <w:r w:rsidR="00DF5F3F" w:rsidRPr="008A64F5">
        <w:rPr>
          <w:sz w:val="24"/>
          <w:szCs w:val="24"/>
        </w:rPr>
        <w:t>/201</w:t>
      </w:r>
      <w:r w:rsidR="003A6045">
        <w:rPr>
          <w:sz w:val="24"/>
          <w:szCs w:val="24"/>
        </w:rPr>
        <w:t>9</w:t>
      </w:r>
    </w:p>
    <w:p w:rsidR="00DF5F3F" w:rsidRDefault="00DF5F3F" w:rsidP="00DF5F3F">
      <w:pPr>
        <w:spacing w:after="0" w:line="240" w:lineRule="auto"/>
        <w:jc w:val="both"/>
      </w:pPr>
      <w:r w:rsidRPr="008A64F5">
        <w:rPr>
          <w:sz w:val="24"/>
          <w:szCs w:val="24"/>
        </w:rPr>
        <w:t xml:space="preserve">                                      </w:t>
      </w:r>
      <w:r w:rsidRPr="008A64F5">
        <w:rPr>
          <w:sz w:val="24"/>
          <w:szCs w:val="24"/>
        </w:rPr>
        <w:tab/>
      </w:r>
      <w:r w:rsidRPr="008A64F5">
        <w:rPr>
          <w:sz w:val="24"/>
          <w:szCs w:val="24"/>
        </w:rPr>
        <w:tab/>
      </w:r>
      <w:r w:rsidRPr="008A64F5">
        <w:rPr>
          <w:sz w:val="24"/>
          <w:szCs w:val="24"/>
        </w:rPr>
        <w:tab/>
      </w:r>
      <w:r w:rsidRPr="008A64F5">
        <w:rPr>
          <w:sz w:val="24"/>
          <w:szCs w:val="24"/>
        </w:rPr>
        <w:tab/>
      </w:r>
      <w:r w:rsidRPr="008A64F5">
        <w:rPr>
          <w:sz w:val="24"/>
          <w:szCs w:val="24"/>
        </w:rPr>
        <w:tab/>
      </w:r>
      <w:r w:rsidRPr="008A64F5">
        <w:rPr>
          <w:sz w:val="24"/>
          <w:szCs w:val="24"/>
        </w:rPr>
        <w:tab/>
      </w:r>
      <w:r w:rsidRPr="008A64F5">
        <w:rPr>
          <w:sz w:val="24"/>
          <w:szCs w:val="24"/>
        </w:rPr>
        <w:tab/>
        <w:t xml:space="preserve">   Ο Συντάξας</w:t>
      </w:r>
      <w:r w:rsidRPr="008A64F5">
        <w:rPr>
          <w:sz w:val="24"/>
          <w:szCs w:val="24"/>
        </w:rPr>
        <w:tab/>
      </w:r>
    </w:p>
    <w:p w:rsidR="00DF5F3F" w:rsidRPr="00786A92" w:rsidRDefault="00DF5F3F" w:rsidP="00DF5F3F">
      <w:pPr>
        <w:spacing w:after="0" w:line="240" w:lineRule="auto"/>
        <w:jc w:val="both"/>
      </w:pPr>
      <w:r>
        <w:t xml:space="preserve">                </w:t>
      </w:r>
      <w:r w:rsidRPr="00D04917">
        <w:tab/>
      </w:r>
      <w:r w:rsidRPr="00D04917">
        <w:tab/>
      </w:r>
      <w:r w:rsidRPr="00D04917">
        <w:tab/>
      </w:r>
      <w:r w:rsidRPr="00D04917">
        <w:tab/>
      </w:r>
      <w:r w:rsidRPr="00D04917">
        <w:tab/>
      </w:r>
      <w:r w:rsidRPr="00D04917">
        <w:tab/>
      </w:r>
      <w:r w:rsidRPr="00D04917">
        <w:tab/>
      </w:r>
      <w:r>
        <w:t xml:space="preserve"> </w:t>
      </w:r>
      <w:r w:rsidRPr="00D04917">
        <w:t xml:space="preserve">      </w:t>
      </w:r>
      <w:r w:rsidRPr="00193644">
        <w:t xml:space="preserve">                                                                                                                    </w:t>
      </w:r>
      <w:r w:rsidRPr="00D04917">
        <w:t xml:space="preserve">    </w:t>
      </w:r>
      <w:r>
        <w:t xml:space="preserve">        </w:t>
      </w:r>
      <w:r w:rsidRPr="00786A92">
        <w:t xml:space="preserve">            </w:t>
      </w:r>
      <w:r w:rsidRPr="00786A92">
        <w:tab/>
      </w:r>
      <w:r w:rsidRPr="00C2407C">
        <w:tab/>
      </w:r>
      <w:r w:rsidRPr="00C2407C">
        <w:tab/>
      </w:r>
      <w:r w:rsidRPr="00C2407C">
        <w:tab/>
      </w:r>
      <w:r w:rsidRPr="00C2407C">
        <w:tab/>
      </w:r>
      <w:r w:rsidRPr="00C2407C">
        <w:tab/>
      </w:r>
      <w:r w:rsidRPr="00C2407C">
        <w:tab/>
      </w:r>
      <w:r w:rsidRPr="00C2407C">
        <w:tab/>
        <w:t xml:space="preserve">           </w:t>
      </w:r>
      <w:r w:rsidRPr="00544AE5">
        <w:rPr>
          <w:rFonts w:cs="Arial"/>
          <w:sz w:val="24"/>
          <w:szCs w:val="24"/>
        </w:rPr>
        <w:t>Τσουρούς</w:t>
      </w:r>
      <w:r w:rsidRPr="00786A92">
        <w:rPr>
          <w:rFonts w:cs="Arial"/>
          <w:sz w:val="24"/>
          <w:szCs w:val="24"/>
        </w:rPr>
        <w:t xml:space="preserve"> </w:t>
      </w:r>
      <w:r w:rsidRPr="00544AE5">
        <w:rPr>
          <w:rFonts w:cs="Arial"/>
          <w:sz w:val="24"/>
          <w:szCs w:val="24"/>
        </w:rPr>
        <w:t xml:space="preserve"> Ιωάννης </w:t>
      </w:r>
    </w:p>
    <w:p w:rsidR="00DF5F3F" w:rsidRDefault="00DF5F3F" w:rsidP="00DF5F3F">
      <w:pPr>
        <w:spacing w:after="0" w:line="240" w:lineRule="auto"/>
        <w:ind w:firstLine="720"/>
        <w:jc w:val="center"/>
        <w:rPr>
          <w:rFonts w:cs="Arial"/>
          <w:sz w:val="24"/>
          <w:szCs w:val="24"/>
        </w:rPr>
      </w:pPr>
      <w:r w:rsidRPr="00544AE5">
        <w:rPr>
          <w:rFonts w:cs="Arial"/>
          <w:sz w:val="24"/>
          <w:szCs w:val="24"/>
        </w:rPr>
        <w:t xml:space="preserve">                                                                             </w:t>
      </w:r>
      <w:r>
        <w:rPr>
          <w:rFonts w:cs="Arial"/>
          <w:sz w:val="24"/>
          <w:szCs w:val="24"/>
        </w:rPr>
        <w:t xml:space="preserve">              </w:t>
      </w:r>
      <w:r w:rsidRPr="00544AE5">
        <w:rPr>
          <w:rFonts w:cs="Arial"/>
          <w:sz w:val="24"/>
          <w:szCs w:val="24"/>
        </w:rPr>
        <w:t>ΠΕ9 Γεωπόνων</w:t>
      </w:r>
    </w:p>
    <w:p w:rsidR="0023677D" w:rsidRDefault="0023677D" w:rsidP="00DF5F3F">
      <w:pPr>
        <w:spacing w:after="0" w:line="240" w:lineRule="auto"/>
        <w:jc w:val="both"/>
      </w:pPr>
    </w:p>
    <w:p w:rsidR="00053725" w:rsidRDefault="00053725" w:rsidP="00DF5F3F">
      <w:pPr>
        <w:spacing w:after="0" w:line="240" w:lineRule="auto"/>
        <w:jc w:val="both"/>
      </w:pPr>
    </w:p>
    <w:p w:rsidR="00053725" w:rsidRDefault="00053725" w:rsidP="00DF5F3F">
      <w:pPr>
        <w:spacing w:after="0" w:line="240" w:lineRule="auto"/>
        <w:jc w:val="both"/>
      </w:pPr>
    </w:p>
    <w:p w:rsidR="00053725" w:rsidRDefault="00053725" w:rsidP="00DF5F3F">
      <w:pPr>
        <w:spacing w:after="0" w:line="240" w:lineRule="auto"/>
        <w:jc w:val="both"/>
      </w:pPr>
    </w:p>
    <w:p w:rsidR="00053725" w:rsidRDefault="00053725" w:rsidP="00DF5F3F">
      <w:pPr>
        <w:spacing w:after="0" w:line="240" w:lineRule="auto"/>
        <w:jc w:val="both"/>
      </w:pPr>
    </w:p>
    <w:p w:rsidR="00053725" w:rsidRDefault="00053725" w:rsidP="00DF5F3F">
      <w:pPr>
        <w:spacing w:after="0" w:line="240" w:lineRule="auto"/>
        <w:jc w:val="both"/>
      </w:pPr>
    </w:p>
    <w:p w:rsidR="00053725" w:rsidRDefault="00053725" w:rsidP="00DF5F3F">
      <w:pPr>
        <w:spacing w:after="0" w:line="240" w:lineRule="auto"/>
        <w:jc w:val="both"/>
      </w:pPr>
    </w:p>
    <w:p w:rsidR="00053725" w:rsidRDefault="00053725" w:rsidP="00DF5F3F">
      <w:pPr>
        <w:spacing w:after="0" w:line="240" w:lineRule="auto"/>
        <w:jc w:val="both"/>
      </w:pPr>
    </w:p>
    <w:p w:rsidR="00053725" w:rsidRDefault="00053725" w:rsidP="00DF5F3F">
      <w:pPr>
        <w:spacing w:after="0" w:line="240" w:lineRule="auto"/>
        <w:jc w:val="both"/>
      </w:pPr>
    </w:p>
    <w:p w:rsidR="00053725" w:rsidRDefault="00053725" w:rsidP="00DF5F3F">
      <w:pPr>
        <w:spacing w:after="0" w:line="240" w:lineRule="auto"/>
        <w:jc w:val="both"/>
      </w:pPr>
    </w:p>
    <w:p w:rsidR="00053725" w:rsidRDefault="00053725" w:rsidP="00DF5F3F">
      <w:pPr>
        <w:spacing w:after="0" w:line="240" w:lineRule="auto"/>
        <w:jc w:val="both"/>
      </w:pPr>
    </w:p>
    <w:p w:rsidR="00053725" w:rsidRDefault="00053725" w:rsidP="00DF5F3F">
      <w:pPr>
        <w:spacing w:after="0" w:line="240" w:lineRule="auto"/>
        <w:jc w:val="both"/>
      </w:pPr>
    </w:p>
    <w:p w:rsidR="00053725" w:rsidRDefault="00053725" w:rsidP="00DF5F3F">
      <w:pPr>
        <w:spacing w:after="0" w:line="240" w:lineRule="auto"/>
        <w:jc w:val="both"/>
      </w:pPr>
    </w:p>
    <w:p w:rsidR="00053725" w:rsidRDefault="00053725" w:rsidP="00DF5F3F">
      <w:pPr>
        <w:spacing w:after="0" w:line="240" w:lineRule="auto"/>
        <w:jc w:val="both"/>
      </w:pPr>
    </w:p>
    <w:p w:rsidR="00C24435" w:rsidRDefault="00C24435" w:rsidP="00DF5F3F">
      <w:pPr>
        <w:spacing w:after="0" w:line="240" w:lineRule="auto"/>
        <w:jc w:val="both"/>
      </w:pPr>
    </w:p>
    <w:p w:rsidR="00053725" w:rsidRDefault="00053725" w:rsidP="00DF5F3F">
      <w:pPr>
        <w:spacing w:after="0" w:line="240" w:lineRule="auto"/>
        <w:jc w:val="both"/>
      </w:pPr>
    </w:p>
    <w:p w:rsidR="00B9725F" w:rsidRDefault="00B9725F" w:rsidP="00053725">
      <w:pPr>
        <w:pStyle w:val="2"/>
        <w:spacing w:line="360" w:lineRule="auto"/>
        <w:rPr>
          <w:rFonts w:asciiTheme="minorHAnsi" w:hAnsiTheme="minorHAnsi"/>
          <w:b/>
        </w:rPr>
      </w:pPr>
    </w:p>
    <w:p w:rsidR="00C24435" w:rsidRPr="00C24435" w:rsidRDefault="00C24435" w:rsidP="00C24435">
      <w:pPr>
        <w:rPr>
          <w:lang w:eastAsia="el-GR"/>
        </w:rPr>
      </w:pPr>
    </w:p>
    <w:p w:rsidR="00053725" w:rsidRDefault="00053725" w:rsidP="00053725">
      <w:pPr>
        <w:pStyle w:val="2"/>
        <w:spacing w:line="360" w:lineRule="auto"/>
        <w:rPr>
          <w:rFonts w:asciiTheme="minorHAnsi" w:hAnsiTheme="minorHAnsi"/>
          <w:b/>
        </w:rPr>
      </w:pPr>
      <w:r w:rsidRPr="00053725">
        <w:rPr>
          <w:rFonts w:asciiTheme="minorHAnsi" w:hAnsiTheme="minorHAnsi"/>
          <w:b/>
        </w:rPr>
        <w:lastRenderedPageBreak/>
        <w:t xml:space="preserve">ΕΙΔΙΚΗ ΣΥΓΓΡΑΦΗ ΥΠΟΧΡΕΩΣΕΩΝ- ΟΡΟΙ -ΠΡΟΫΠΟΘΕΣΕΙΣ ΕΚΤΕΛΕΣΗΣ </w:t>
      </w:r>
      <w:r>
        <w:rPr>
          <w:rFonts w:asciiTheme="minorHAnsi" w:hAnsiTheme="minorHAnsi"/>
          <w:b/>
        </w:rPr>
        <w:t>ΕΡΓΑΣΙΑΣ</w:t>
      </w:r>
    </w:p>
    <w:p w:rsidR="00053725" w:rsidRPr="00053725" w:rsidRDefault="00053725" w:rsidP="00053725">
      <w:pPr>
        <w:rPr>
          <w:lang w:eastAsia="el-GR"/>
        </w:rPr>
      </w:pPr>
    </w:p>
    <w:p w:rsidR="00053725" w:rsidRPr="00053725" w:rsidRDefault="00053725" w:rsidP="00053725">
      <w:pPr>
        <w:pStyle w:val="20"/>
        <w:numPr>
          <w:ilvl w:val="0"/>
          <w:numId w:val="3"/>
        </w:numPr>
        <w:spacing w:line="276" w:lineRule="auto"/>
        <w:ind w:left="0" w:firstLine="426"/>
        <w:rPr>
          <w:rFonts w:asciiTheme="minorHAnsi" w:hAnsiTheme="minorHAnsi"/>
          <w:sz w:val="24"/>
        </w:rPr>
      </w:pPr>
      <w:r w:rsidRPr="00053725">
        <w:rPr>
          <w:rFonts w:asciiTheme="minorHAnsi" w:hAnsiTheme="minorHAnsi"/>
          <w:sz w:val="24"/>
        </w:rPr>
        <w:t xml:space="preserve">Ο ανάδοχος θα τηρεί στοιχεία: καρτέλα καταγραφής ζώου με φωτογραφία και ημερολόγιο περιστατικών για τις εργασίες που γίνονται: ημερομηνία, ταυτότητα ζώου, είδος </w:t>
      </w:r>
      <w:r w:rsidR="003A6045">
        <w:rPr>
          <w:rFonts w:asciiTheme="minorHAnsi" w:hAnsiTheme="minorHAnsi"/>
          <w:sz w:val="24"/>
        </w:rPr>
        <w:t>μετακίνησης</w:t>
      </w:r>
      <w:r w:rsidRPr="00053725">
        <w:rPr>
          <w:rFonts w:asciiTheme="minorHAnsi" w:hAnsiTheme="minorHAnsi"/>
          <w:sz w:val="24"/>
        </w:rPr>
        <w:t xml:space="preserve"> κλπ.) που θα υπογράφεται από τον ίδιο</w:t>
      </w:r>
      <w:r w:rsidR="003A6045">
        <w:rPr>
          <w:rFonts w:asciiTheme="minorHAnsi" w:hAnsiTheme="minorHAnsi"/>
          <w:sz w:val="24"/>
        </w:rPr>
        <w:t>.</w:t>
      </w:r>
      <w:r w:rsidRPr="00053725">
        <w:rPr>
          <w:rFonts w:asciiTheme="minorHAnsi" w:hAnsiTheme="minorHAnsi"/>
          <w:sz w:val="24"/>
        </w:rPr>
        <w:t xml:space="preserve"> </w:t>
      </w:r>
    </w:p>
    <w:p w:rsidR="00053725" w:rsidRPr="00053725" w:rsidRDefault="00053725" w:rsidP="00053725">
      <w:pPr>
        <w:pStyle w:val="20"/>
        <w:numPr>
          <w:ilvl w:val="0"/>
          <w:numId w:val="3"/>
        </w:numPr>
        <w:spacing w:line="276" w:lineRule="auto"/>
        <w:ind w:left="0" w:firstLine="426"/>
        <w:rPr>
          <w:rFonts w:asciiTheme="minorHAnsi" w:hAnsiTheme="minorHAnsi"/>
          <w:sz w:val="24"/>
        </w:rPr>
      </w:pPr>
      <w:r w:rsidRPr="00053725">
        <w:rPr>
          <w:rFonts w:asciiTheme="minorHAnsi" w:hAnsiTheme="minorHAnsi"/>
          <w:sz w:val="24"/>
        </w:rPr>
        <w:t xml:space="preserve">Πιθανές παραλείψεις ή σφάλματα της εργασίας του, υποχρεώνεται ο ανάδοχος να τα αποκαταστήσει εντός τριών (3) ημερών χωρίς χρηματική επιβάρυνση του Δήμου. </w:t>
      </w:r>
    </w:p>
    <w:p w:rsidR="00053725" w:rsidRPr="00053725" w:rsidRDefault="00053725" w:rsidP="00053725">
      <w:pPr>
        <w:pStyle w:val="20"/>
        <w:numPr>
          <w:ilvl w:val="0"/>
          <w:numId w:val="3"/>
        </w:numPr>
        <w:spacing w:line="276" w:lineRule="auto"/>
        <w:ind w:left="0" w:firstLine="426"/>
        <w:rPr>
          <w:rFonts w:asciiTheme="minorHAnsi" w:hAnsiTheme="minorHAnsi"/>
          <w:sz w:val="24"/>
        </w:rPr>
      </w:pPr>
      <w:r w:rsidRPr="00053725">
        <w:rPr>
          <w:rFonts w:asciiTheme="minorHAnsi" w:hAnsiTheme="minorHAnsi"/>
          <w:sz w:val="24"/>
        </w:rPr>
        <w:t>Σε περίπτωση που ο ανάδοχος δεν συμμορφώνεται με τις υποχρεώσεις του που απορρέουν από τη σύμβαση και τις ισχύουσες διατάξεις ή σε περίπτωση πλημμελούς εκτέλεσης της εργασίας μπορεί να κηρυχθεί έκπτωτος, μετά από  πρόσκληση της υπηρεσίας και σύμφωνα με τις ισχύουσες διατάξεις.</w:t>
      </w:r>
    </w:p>
    <w:p w:rsidR="003C0CE1" w:rsidRPr="003C0CE1" w:rsidRDefault="00053725" w:rsidP="003C0CE1">
      <w:pPr>
        <w:pStyle w:val="20"/>
        <w:numPr>
          <w:ilvl w:val="0"/>
          <w:numId w:val="3"/>
        </w:numPr>
        <w:spacing w:line="276" w:lineRule="auto"/>
        <w:ind w:left="0" w:firstLine="426"/>
        <w:rPr>
          <w:rFonts w:asciiTheme="minorHAnsi" w:hAnsiTheme="minorHAnsi"/>
          <w:sz w:val="24"/>
        </w:rPr>
      </w:pPr>
      <w:r w:rsidRPr="00053725">
        <w:rPr>
          <w:rFonts w:asciiTheme="minorHAnsi" w:hAnsiTheme="minorHAnsi"/>
          <w:sz w:val="24"/>
        </w:rPr>
        <w:t>Ο ανάδοχος υποχρεούται να διενεργήσει</w:t>
      </w:r>
      <w:r>
        <w:rPr>
          <w:rFonts w:asciiTheme="minorHAnsi" w:hAnsiTheme="minorHAnsi"/>
          <w:sz w:val="24"/>
        </w:rPr>
        <w:t>:</w:t>
      </w:r>
      <w:r w:rsidRPr="00053725">
        <w:rPr>
          <w:rFonts w:asciiTheme="minorHAnsi" w:hAnsiTheme="minorHAnsi"/>
          <w:sz w:val="24"/>
        </w:rPr>
        <w:t xml:space="preserve"> </w:t>
      </w:r>
    </w:p>
    <w:p w:rsidR="003C0CE1" w:rsidRPr="003C0CE1" w:rsidRDefault="00F94767" w:rsidP="003C0CE1">
      <w:pPr>
        <w:pStyle w:val="20"/>
        <w:numPr>
          <w:ilvl w:val="0"/>
          <w:numId w:val="4"/>
        </w:numPr>
        <w:spacing w:line="276" w:lineRule="auto"/>
        <w:rPr>
          <w:rFonts w:asciiTheme="minorHAnsi" w:hAnsiTheme="minorHAnsi"/>
          <w:sz w:val="24"/>
        </w:rPr>
      </w:pPr>
      <w:r>
        <w:rPr>
          <w:rFonts w:asciiTheme="minorHAnsi" w:hAnsiTheme="minorHAnsi"/>
          <w:sz w:val="24"/>
        </w:rPr>
        <w:t>Εργασίες περισυλλογής</w:t>
      </w:r>
      <w:r w:rsidR="00F654C7">
        <w:rPr>
          <w:rFonts w:asciiTheme="minorHAnsi" w:hAnsiTheme="minorHAnsi"/>
          <w:sz w:val="24"/>
        </w:rPr>
        <w:t xml:space="preserve"> </w:t>
      </w:r>
      <w:r w:rsidR="003C0CE1">
        <w:rPr>
          <w:rFonts w:asciiTheme="minorHAnsi" w:hAnsiTheme="minorHAnsi"/>
          <w:sz w:val="24"/>
        </w:rPr>
        <w:t xml:space="preserve">ή </w:t>
      </w:r>
      <w:r w:rsidR="00F654C7">
        <w:rPr>
          <w:rFonts w:asciiTheme="minorHAnsi" w:hAnsiTheme="minorHAnsi"/>
          <w:sz w:val="24"/>
        </w:rPr>
        <w:t>μεταφοράς</w:t>
      </w:r>
      <w:r>
        <w:rPr>
          <w:rFonts w:asciiTheme="minorHAnsi" w:hAnsiTheme="minorHAnsi"/>
          <w:sz w:val="24"/>
        </w:rPr>
        <w:t xml:space="preserve"> αδέσποτων ζώων.</w:t>
      </w:r>
    </w:p>
    <w:p w:rsidR="003C0CE1" w:rsidRDefault="003C0CE1" w:rsidP="003C0CE1">
      <w:pPr>
        <w:pStyle w:val="20"/>
        <w:rPr>
          <w:rFonts w:asciiTheme="minorHAnsi" w:hAnsiTheme="minorHAnsi"/>
          <w:sz w:val="24"/>
        </w:rPr>
      </w:pPr>
      <w:r>
        <w:rPr>
          <w:rFonts w:asciiTheme="minorHAnsi" w:hAnsiTheme="minorHAnsi"/>
          <w:sz w:val="24"/>
        </w:rPr>
        <w:t>α) στην περίπτωση της περισυλλογής ο</w:t>
      </w:r>
      <w:r w:rsidRPr="00CA15D2">
        <w:rPr>
          <w:rFonts w:asciiTheme="minorHAnsi" w:hAnsiTheme="minorHAnsi"/>
          <w:sz w:val="24"/>
        </w:rPr>
        <w:t xml:space="preserve"> ανάδοχος θα ειδοποιείται από το</w:t>
      </w:r>
      <w:r>
        <w:rPr>
          <w:rFonts w:asciiTheme="minorHAnsi" w:hAnsiTheme="minorHAnsi"/>
          <w:sz w:val="24"/>
        </w:rPr>
        <w:t>ν</w:t>
      </w:r>
      <w:r w:rsidRPr="00CA15D2">
        <w:rPr>
          <w:rFonts w:asciiTheme="minorHAnsi" w:hAnsiTheme="minorHAnsi"/>
          <w:sz w:val="24"/>
        </w:rPr>
        <w:t xml:space="preserve"> Δήμο και θα μεταβαίνει στην περιοχή που βρίσκεται το αδέσποτο ζώο</w:t>
      </w:r>
      <w:r>
        <w:rPr>
          <w:rFonts w:asciiTheme="minorHAnsi" w:hAnsiTheme="minorHAnsi"/>
          <w:sz w:val="24"/>
        </w:rPr>
        <w:t>,</w:t>
      </w:r>
      <w:r w:rsidRPr="00CA15D2">
        <w:rPr>
          <w:rFonts w:asciiTheme="minorHAnsi" w:hAnsiTheme="minorHAnsi"/>
          <w:sz w:val="24"/>
        </w:rPr>
        <w:t xml:space="preserve"> με άτομο κατάλληλα εκπαιδευμένο και έμπειρο στην αιχμαλωσία ζώων συντροφιάς και με όχημα κατάλληλο για την ασ</w:t>
      </w:r>
      <w:r>
        <w:rPr>
          <w:rFonts w:asciiTheme="minorHAnsi" w:hAnsiTheme="minorHAnsi"/>
          <w:sz w:val="24"/>
        </w:rPr>
        <w:t>φαλή μεταφορά των ζώων ακολούθως τ</w:t>
      </w:r>
      <w:r w:rsidRPr="00CA15D2">
        <w:rPr>
          <w:rFonts w:asciiTheme="minorHAnsi" w:hAnsiTheme="minorHAnsi"/>
          <w:sz w:val="24"/>
        </w:rPr>
        <w:t xml:space="preserve">ο ζώο θα μεταφέρεται σε κτηνίατρο που έχει σύμβαση με το Δήμο </w:t>
      </w:r>
      <w:r>
        <w:rPr>
          <w:rFonts w:asciiTheme="minorHAnsi" w:hAnsiTheme="minorHAnsi"/>
          <w:sz w:val="24"/>
        </w:rPr>
        <w:t>για τις απαραίτητες</w:t>
      </w:r>
      <w:r w:rsidRPr="00CA15D2">
        <w:rPr>
          <w:rFonts w:asciiTheme="minorHAnsi" w:hAnsiTheme="minorHAnsi"/>
          <w:sz w:val="24"/>
        </w:rPr>
        <w:t xml:space="preserve"> εξετάσεις</w:t>
      </w:r>
      <w:r>
        <w:rPr>
          <w:rFonts w:asciiTheme="minorHAnsi" w:hAnsiTheme="minorHAnsi"/>
          <w:sz w:val="24"/>
        </w:rPr>
        <w:t>/</w:t>
      </w:r>
      <w:r w:rsidRPr="00CA15D2">
        <w:rPr>
          <w:rFonts w:asciiTheme="minorHAnsi" w:hAnsiTheme="minorHAnsi"/>
          <w:sz w:val="24"/>
        </w:rPr>
        <w:t>επεμβάσεις</w:t>
      </w:r>
      <w:r>
        <w:rPr>
          <w:rFonts w:asciiTheme="minorHAnsi" w:hAnsiTheme="minorHAnsi"/>
          <w:sz w:val="24"/>
        </w:rPr>
        <w:t>.</w:t>
      </w:r>
    </w:p>
    <w:p w:rsidR="003C0CE1" w:rsidRDefault="003C0CE1" w:rsidP="003C0CE1">
      <w:pPr>
        <w:pStyle w:val="20"/>
        <w:rPr>
          <w:rFonts w:asciiTheme="minorHAnsi" w:hAnsiTheme="minorHAnsi"/>
          <w:sz w:val="24"/>
        </w:rPr>
      </w:pPr>
      <w:r>
        <w:rPr>
          <w:rFonts w:asciiTheme="minorHAnsi" w:hAnsiTheme="minorHAnsi"/>
          <w:sz w:val="24"/>
        </w:rPr>
        <w:t>β) στην περίπτωση της μεταφοράς τα ζώα,</w:t>
      </w:r>
      <w:r w:rsidRPr="00A41EA1">
        <w:rPr>
          <w:rFonts w:asciiTheme="minorHAnsi" w:hAnsiTheme="minorHAnsi"/>
          <w:sz w:val="24"/>
        </w:rPr>
        <w:t xml:space="preserve"> </w:t>
      </w:r>
      <w:r w:rsidRPr="00CA15D2">
        <w:rPr>
          <w:rFonts w:asciiTheme="minorHAnsi" w:hAnsiTheme="minorHAnsi"/>
          <w:sz w:val="24"/>
        </w:rPr>
        <w:t xml:space="preserve">αφού γίνουν οι </w:t>
      </w:r>
      <w:r>
        <w:rPr>
          <w:rFonts w:asciiTheme="minorHAnsi" w:hAnsiTheme="minorHAnsi"/>
          <w:sz w:val="24"/>
        </w:rPr>
        <w:t>απαραίτητες</w:t>
      </w:r>
      <w:r w:rsidRPr="00CA15D2">
        <w:rPr>
          <w:rFonts w:asciiTheme="minorHAnsi" w:hAnsiTheme="minorHAnsi"/>
          <w:sz w:val="24"/>
        </w:rPr>
        <w:t xml:space="preserve"> εξετάσεις</w:t>
      </w:r>
      <w:r>
        <w:rPr>
          <w:rFonts w:asciiTheme="minorHAnsi" w:hAnsiTheme="minorHAnsi"/>
          <w:sz w:val="24"/>
        </w:rPr>
        <w:t>/</w:t>
      </w:r>
      <w:r w:rsidRPr="00CA15D2">
        <w:rPr>
          <w:rFonts w:asciiTheme="minorHAnsi" w:hAnsiTheme="minorHAnsi"/>
          <w:sz w:val="24"/>
        </w:rPr>
        <w:t>επεμβάσεις</w:t>
      </w:r>
      <w:r>
        <w:rPr>
          <w:rFonts w:asciiTheme="minorHAnsi" w:hAnsiTheme="minorHAnsi"/>
          <w:sz w:val="24"/>
        </w:rPr>
        <w:t xml:space="preserve">, </w:t>
      </w:r>
      <w:r w:rsidRPr="00CA15D2">
        <w:rPr>
          <w:rFonts w:asciiTheme="minorHAnsi" w:hAnsiTheme="minorHAnsi"/>
          <w:sz w:val="24"/>
        </w:rPr>
        <w:t>θα μεταφέρ</w:t>
      </w:r>
      <w:r>
        <w:rPr>
          <w:rFonts w:asciiTheme="minorHAnsi" w:hAnsiTheme="minorHAnsi"/>
          <w:sz w:val="24"/>
        </w:rPr>
        <w:t>ον</w:t>
      </w:r>
      <w:r w:rsidRPr="00CA15D2">
        <w:rPr>
          <w:rFonts w:asciiTheme="minorHAnsi" w:hAnsiTheme="minorHAnsi"/>
          <w:sz w:val="24"/>
        </w:rPr>
        <w:t>ται στο κατάλληλο ενδιαίτημα ή θα επιστρέφ</w:t>
      </w:r>
      <w:r>
        <w:rPr>
          <w:rFonts w:asciiTheme="minorHAnsi" w:hAnsiTheme="minorHAnsi"/>
          <w:sz w:val="24"/>
        </w:rPr>
        <w:t>ονται</w:t>
      </w:r>
      <w:r w:rsidRPr="00CA15D2">
        <w:rPr>
          <w:rFonts w:asciiTheme="minorHAnsi" w:hAnsiTheme="minorHAnsi"/>
          <w:sz w:val="24"/>
        </w:rPr>
        <w:t xml:space="preserve"> στον τόπο περισυλλογής του</w:t>
      </w:r>
      <w:r>
        <w:rPr>
          <w:rFonts w:asciiTheme="minorHAnsi" w:hAnsiTheme="minorHAnsi"/>
          <w:sz w:val="24"/>
        </w:rPr>
        <w:t>ς</w:t>
      </w:r>
      <w:r w:rsidRPr="00CA15D2">
        <w:rPr>
          <w:rFonts w:asciiTheme="minorHAnsi" w:hAnsiTheme="minorHAnsi"/>
          <w:sz w:val="24"/>
        </w:rPr>
        <w:t>.</w:t>
      </w:r>
      <w:r>
        <w:rPr>
          <w:rFonts w:asciiTheme="minorHAnsi" w:hAnsiTheme="minorHAnsi"/>
          <w:sz w:val="24"/>
        </w:rPr>
        <w:t xml:space="preserve"> Επίσης είναι πιθανή η μεταφορά των ζώων σε ανάδοχους για υιοθεσία ή στον κτηνίατρο για επανέλεγχο.</w:t>
      </w:r>
    </w:p>
    <w:p w:rsidR="003C0CE1" w:rsidRPr="00CA15D2" w:rsidRDefault="003C0CE1" w:rsidP="003C0CE1">
      <w:pPr>
        <w:pStyle w:val="20"/>
        <w:rPr>
          <w:rFonts w:asciiTheme="minorHAnsi" w:hAnsiTheme="minorHAnsi"/>
          <w:sz w:val="24"/>
        </w:rPr>
      </w:pPr>
      <w:r>
        <w:rPr>
          <w:rFonts w:asciiTheme="minorHAnsi" w:hAnsiTheme="minorHAnsi"/>
          <w:sz w:val="24"/>
        </w:rPr>
        <w:t>Σε κάθε περίπτωση περισυλλογής ή μεταφοράς,</w:t>
      </w:r>
      <w:r w:rsidRPr="00CA15D2">
        <w:rPr>
          <w:rFonts w:asciiTheme="minorHAnsi" w:hAnsiTheme="minorHAnsi"/>
          <w:sz w:val="24"/>
        </w:rPr>
        <w:t xml:space="preserve"> </w:t>
      </w:r>
      <w:r>
        <w:rPr>
          <w:rFonts w:asciiTheme="minorHAnsi" w:hAnsiTheme="minorHAnsi"/>
          <w:sz w:val="24"/>
        </w:rPr>
        <w:t>ο</w:t>
      </w:r>
      <w:r w:rsidRPr="00CA15D2">
        <w:rPr>
          <w:rFonts w:asciiTheme="minorHAnsi" w:hAnsiTheme="minorHAnsi"/>
          <w:sz w:val="24"/>
        </w:rPr>
        <w:t xml:space="preserve"> ανάδοχος θα συμπληρώνει τα στο</w:t>
      </w:r>
      <w:r>
        <w:rPr>
          <w:rFonts w:asciiTheme="minorHAnsi" w:hAnsiTheme="minorHAnsi"/>
          <w:sz w:val="24"/>
        </w:rPr>
        <w:t xml:space="preserve">ιχεία: ημερομηνία, </w:t>
      </w:r>
      <w:r w:rsidRPr="00CA15D2">
        <w:rPr>
          <w:rFonts w:asciiTheme="minorHAnsi" w:hAnsiTheme="minorHAnsi"/>
          <w:sz w:val="24"/>
        </w:rPr>
        <w:t>τοποθεσία σύλληψης</w:t>
      </w:r>
      <w:r>
        <w:rPr>
          <w:rFonts w:asciiTheme="minorHAnsi" w:hAnsiTheme="minorHAnsi"/>
          <w:sz w:val="24"/>
        </w:rPr>
        <w:t xml:space="preserve"> ή τοποθεσία μεταφοράς</w:t>
      </w:r>
      <w:r w:rsidRPr="00CA15D2">
        <w:rPr>
          <w:rFonts w:asciiTheme="minorHAnsi" w:hAnsiTheme="minorHAnsi"/>
          <w:sz w:val="24"/>
        </w:rPr>
        <w:t xml:space="preserve"> </w:t>
      </w:r>
      <w:r>
        <w:rPr>
          <w:rFonts w:asciiTheme="minorHAnsi" w:hAnsiTheme="minorHAnsi"/>
          <w:sz w:val="24"/>
        </w:rPr>
        <w:t xml:space="preserve">καθώς </w:t>
      </w:r>
      <w:r w:rsidRPr="00CA15D2">
        <w:rPr>
          <w:rFonts w:asciiTheme="minorHAnsi" w:hAnsiTheme="minorHAnsi"/>
          <w:sz w:val="24"/>
        </w:rPr>
        <w:t xml:space="preserve">και </w:t>
      </w:r>
      <w:r>
        <w:rPr>
          <w:rFonts w:asciiTheme="minorHAnsi" w:hAnsiTheme="minorHAnsi"/>
          <w:sz w:val="24"/>
        </w:rPr>
        <w:t xml:space="preserve">όλα τα απαραίτητα </w:t>
      </w:r>
      <w:r w:rsidRPr="00CA15D2">
        <w:rPr>
          <w:rFonts w:asciiTheme="minorHAnsi" w:hAnsiTheme="minorHAnsi"/>
          <w:sz w:val="24"/>
        </w:rPr>
        <w:t xml:space="preserve">στοιχεία του ζώου </w:t>
      </w:r>
      <w:r>
        <w:rPr>
          <w:rFonts w:asciiTheme="minorHAnsi" w:hAnsiTheme="minorHAnsi"/>
          <w:sz w:val="24"/>
        </w:rPr>
        <w:t xml:space="preserve">στην καρτέλα του </w:t>
      </w:r>
      <w:r w:rsidRPr="00CA15D2">
        <w:rPr>
          <w:rFonts w:asciiTheme="minorHAnsi" w:hAnsiTheme="minorHAnsi"/>
          <w:sz w:val="24"/>
        </w:rPr>
        <w:t>κ</w:t>
      </w:r>
      <w:r>
        <w:rPr>
          <w:rFonts w:asciiTheme="minorHAnsi" w:hAnsiTheme="minorHAnsi"/>
          <w:sz w:val="24"/>
        </w:rPr>
        <w:t>αι θα τηρεί ημερολόγιο εργασιών για το σύνολο των πραγματοποιούμενων εργασιών.</w:t>
      </w:r>
    </w:p>
    <w:p w:rsidR="00F94767" w:rsidRDefault="00F94767" w:rsidP="00EA6BDB">
      <w:pPr>
        <w:pStyle w:val="20"/>
        <w:numPr>
          <w:ilvl w:val="0"/>
          <w:numId w:val="4"/>
        </w:numPr>
        <w:spacing w:line="276" w:lineRule="auto"/>
        <w:rPr>
          <w:rFonts w:asciiTheme="minorHAnsi" w:hAnsiTheme="minorHAnsi"/>
          <w:sz w:val="24"/>
        </w:rPr>
      </w:pPr>
      <w:r>
        <w:rPr>
          <w:rFonts w:asciiTheme="minorHAnsi" w:hAnsiTheme="minorHAnsi"/>
          <w:sz w:val="24"/>
        </w:rPr>
        <w:t>Εργασίες φιλοξενίας αδέσποτων ζώων.</w:t>
      </w:r>
    </w:p>
    <w:p w:rsidR="00053725" w:rsidRPr="00053725" w:rsidRDefault="00053725" w:rsidP="00F94767">
      <w:pPr>
        <w:pStyle w:val="20"/>
        <w:spacing w:line="276" w:lineRule="auto"/>
        <w:rPr>
          <w:rFonts w:asciiTheme="minorHAnsi" w:hAnsiTheme="minorHAnsi"/>
          <w:sz w:val="24"/>
        </w:rPr>
      </w:pPr>
      <w:r w:rsidRPr="00053725">
        <w:rPr>
          <w:rFonts w:asciiTheme="minorHAnsi" w:hAnsiTheme="minorHAnsi"/>
          <w:sz w:val="24"/>
        </w:rPr>
        <w:t>Τα αδέσποτα ζώα θα οδηγούνται στο ενδιαίτημα του αναδόχου για φιλοξενία προσωρινά μέχρι την αποθεραπεία τους ή για παρακολούθηση. Κατόπιν θα επανέρχονται στο φυσικό τους περιβάλλον. Ο ανάδοχος υποχρεούνται να διαθέτει τις κατάλληλες εγκαταστάσεις και προσωπικό για την καλή εκτέλεση της εργασίας, σύμφωνα με τις διατάξεις των Ν 604/1977 και του Π.Δ. 463/1978 αλλά και των Ν.3170/2003 και Ν.4039/2012 .</w:t>
      </w:r>
    </w:p>
    <w:p w:rsidR="00053725" w:rsidRDefault="00053725" w:rsidP="00053725">
      <w:pPr>
        <w:pStyle w:val="2"/>
        <w:spacing w:line="276" w:lineRule="auto"/>
        <w:rPr>
          <w:rFonts w:asciiTheme="minorHAnsi" w:hAnsiTheme="minorHAnsi"/>
          <w:b/>
        </w:rPr>
      </w:pPr>
    </w:p>
    <w:p w:rsidR="00053725" w:rsidRDefault="00053725" w:rsidP="00053725">
      <w:pPr>
        <w:rPr>
          <w:lang w:eastAsia="el-GR"/>
        </w:rPr>
      </w:pPr>
    </w:p>
    <w:p w:rsidR="00053725" w:rsidRDefault="00053725" w:rsidP="00053725">
      <w:pPr>
        <w:rPr>
          <w:lang w:eastAsia="el-GR"/>
        </w:rPr>
      </w:pPr>
    </w:p>
    <w:p w:rsidR="00053725" w:rsidRDefault="00053725" w:rsidP="00053725">
      <w:pPr>
        <w:rPr>
          <w:lang w:eastAsia="el-GR"/>
        </w:rPr>
      </w:pPr>
    </w:p>
    <w:p w:rsidR="00053725" w:rsidRDefault="00053725" w:rsidP="00053725">
      <w:pPr>
        <w:rPr>
          <w:lang w:eastAsia="el-GR"/>
        </w:rPr>
      </w:pPr>
    </w:p>
    <w:p w:rsidR="00053725" w:rsidRDefault="00053725" w:rsidP="00053725">
      <w:pPr>
        <w:pStyle w:val="2"/>
        <w:spacing w:line="276" w:lineRule="auto"/>
        <w:rPr>
          <w:rFonts w:asciiTheme="minorHAnsi" w:hAnsiTheme="minorHAnsi"/>
          <w:b/>
        </w:rPr>
      </w:pPr>
      <w:r w:rsidRPr="00053725">
        <w:rPr>
          <w:rFonts w:asciiTheme="minorHAnsi" w:hAnsiTheme="minorHAnsi"/>
          <w:b/>
        </w:rPr>
        <w:lastRenderedPageBreak/>
        <w:t>ΓΕΝΙΚΗ ΣΥΓΓΡΑΦΗ ΥΠΟΧΡΕΩΣΕΩΝ</w:t>
      </w:r>
    </w:p>
    <w:p w:rsidR="00053725" w:rsidRPr="00053725" w:rsidRDefault="00053725" w:rsidP="00053725">
      <w:pPr>
        <w:rPr>
          <w:lang w:eastAsia="el-GR"/>
        </w:rPr>
      </w:pPr>
    </w:p>
    <w:p w:rsidR="00053725" w:rsidRPr="00053725" w:rsidRDefault="00053725" w:rsidP="00053725">
      <w:pPr>
        <w:pStyle w:val="20"/>
        <w:spacing w:line="276" w:lineRule="auto"/>
        <w:ind w:firstLine="426"/>
        <w:rPr>
          <w:rFonts w:asciiTheme="minorHAnsi" w:hAnsiTheme="minorHAnsi"/>
          <w:sz w:val="24"/>
        </w:rPr>
      </w:pPr>
      <w:r>
        <w:rPr>
          <w:rFonts w:asciiTheme="minorHAnsi" w:hAnsiTheme="minorHAnsi"/>
          <w:sz w:val="24"/>
        </w:rPr>
        <w:tab/>
      </w:r>
      <w:r w:rsidRPr="00053725">
        <w:rPr>
          <w:rFonts w:asciiTheme="minorHAnsi" w:hAnsiTheme="minorHAnsi"/>
          <w:sz w:val="24"/>
        </w:rPr>
        <w:t xml:space="preserve">Η εκτέλεση της εργασίας θα γίνει σύμφωνα με τις διατάξεις: α) του </w:t>
      </w:r>
      <w:r w:rsidRPr="00053725">
        <w:rPr>
          <w:rFonts w:asciiTheme="minorHAnsi" w:hAnsiTheme="minorHAnsi"/>
          <w:sz w:val="24"/>
          <w:lang w:val="en-US"/>
        </w:rPr>
        <w:t>N</w:t>
      </w:r>
      <w:r w:rsidRPr="00053725">
        <w:rPr>
          <w:rFonts w:asciiTheme="minorHAnsi" w:hAnsiTheme="minorHAnsi"/>
          <w:sz w:val="24"/>
        </w:rPr>
        <w:t>. 4412/16 «Δημόσιες Συμβάσεις Έργων, Προμηθειών και Υπηρεσιών (προσαρμογή στις Οδηγίες 2014/24/ΕΕ και 2014/25/ΕΕ).» όπως ισχύει. β) του Ν.3463/2006 «Δημοτικός και Κοινοτικός Κώδικας» όπως ισχύει. γ) Του Ν.3170/2003 «Ζώα συντροφιάς, αδέσποτα ζώα συντροφιάς και άλλες διατάξεις» καθώς και τις λοιπές ισχύουσες διατάξεις για την περίθαλψη ζώων.</w:t>
      </w:r>
    </w:p>
    <w:p w:rsidR="00053725" w:rsidRPr="00053725" w:rsidRDefault="00053725" w:rsidP="00053725">
      <w:pPr>
        <w:pStyle w:val="20"/>
        <w:spacing w:line="276" w:lineRule="auto"/>
        <w:ind w:firstLine="426"/>
        <w:rPr>
          <w:rFonts w:asciiTheme="minorHAnsi" w:hAnsiTheme="minorHAnsi"/>
          <w:sz w:val="24"/>
        </w:rPr>
      </w:pPr>
      <w:r>
        <w:rPr>
          <w:rFonts w:asciiTheme="minorHAnsi" w:hAnsiTheme="minorHAnsi"/>
          <w:sz w:val="24"/>
        </w:rPr>
        <w:tab/>
      </w:r>
      <w:r w:rsidRPr="00053725">
        <w:rPr>
          <w:rFonts w:asciiTheme="minorHAnsi" w:hAnsiTheme="minorHAnsi"/>
          <w:sz w:val="24"/>
        </w:rPr>
        <w:t xml:space="preserve">Ειδικά για τη φιλοξενία ζώων ο ανάδοχος υποχρεούνται να διαθέτει τις κατάλληλες εγκαταστάσεις και </w:t>
      </w:r>
      <w:r w:rsidR="00810AAF">
        <w:rPr>
          <w:rFonts w:asciiTheme="minorHAnsi" w:hAnsiTheme="minorHAnsi"/>
          <w:sz w:val="24"/>
        </w:rPr>
        <w:t xml:space="preserve">το </w:t>
      </w:r>
      <w:r w:rsidRPr="00053725">
        <w:rPr>
          <w:rFonts w:asciiTheme="minorHAnsi" w:hAnsiTheme="minorHAnsi"/>
          <w:sz w:val="24"/>
        </w:rPr>
        <w:t>προσωπικό για την καλή εκτέλεση της εργασίας, σύμφωνα με τις διατάξεις των Ν 604/1977 και του Π.Δ. 463/1978 αλλά και των Ν.3170/2003 και Ν.4039/2012 .</w:t>
      </w:r>
    </w:p>
    <w:p w:rsidR="00053725" w:rsidRPr="00053725" w:rsidRDefault="00053725" w:rsidP="00053725">
      <w:pPr>
        <w:pStyle w:val="20"/>
        <w:spacing w:line="276" w:lineRule="auto"/>
        <w:ind w:firstLine="426"/>
        <w:rPr>
          <w:rFonts w:asciiTheme="minorHAnsi" w:hAnsiTheme="minorHAnsi"/>
          <w:sz w:val="24"/>
        </w:rPr>
      </w:pPr>
      <w:r>
        <w:rPr>
          <w:rFonts w:asciiTheme="minorHAnsi" w:hAnsiTheme="minorHAnsi"/>
          <w:sz w:val="24"/>
        </w:rPr>
        <w:tab/>
      </w:r>
      <w:r w:rsidRPr="00053725">
        <w:rPr>
          <w:rFonts w:asciiTheme="minorHAnsi" w:hAnsiTheme="minorHAnsi"/>
          <w:sz w:val="24"/>
        </w:rPr>
        <w:t>Ο ανάδοχος έχει αποκλειστικά και εξολοκλήρου τις ευθύνες του εργοδότη για το</w:t>
      </w:r>
      <w:r w:rsidR="003C0CE1">
        <w:rPr>
          <w:rFonts w:asciiTheme="minorHAnsi" w:hAnsiTheme="minorHAnsi"/>
          <w:sz w:val="24"/>
        </w:rPr>
        <w:t>,</w:t>
      </w:r>
      <w:r w:rsidRPr="00053725">
        <w:rPr>
          <w:rFonts w:asciiTheme="minorHAnsi" w:hAnsiTheme="minorHAnsi"/>
          <w:sz w:val="24"/>
        </w:rPr>
        <w:t xml:space="preserve"> κατά την εκτέλεση της εργασία</w:t>
      </w:r>
      <w:r w:rsidR="003C0CE1">
        <w:rPr>
          <w:rFonts w:asciiTheme="minorHAnsi" w:hAnsiTheme="minorHAnsi"/>
          <w:sz w:val="24"/>
        </w:rPr>
        <w:t>ς,</w:t>
      </w:r>
      <w:r w:rsidRPr="00053725">
        <w:rPr>
          <w:rFonts w:asciiTheme="minorHAnsi" w:hAnsiTheme="minorHAnsi"/>
          <w:sz w:val="24"/>
        </w:rPr>
        <w:t xml:space="preserve"> απασχολούμενο προσωπικό.</w:t>
      </w:r>
    </w:p>
    <w:p w:rsidR="00EA6BDB" w:rsidRDefault="00053725" w:rsidP="00053725">
      <w:pPr>
        <w:pStyle w:val="20"/>
        <w:spacing w:line="276" w:lineRule="auto"/>
        <w:ind w:firstLine="426"/>
        <w:rPr>
          <w:rFonts w:asciiTheme="minorHAnsi" w:hAnsiTheme="minorHAnsi"/>
          <w:sz w:val="24"/>
        </w:rPr>
      </w:pPr>
      <w:r>
        <w:rPr>
          <w:rFonts w:asciiTheme="minorHAnsi" w:hAnsiTheme="minorHAnsi"/>
          <w:sz w:val="24"/>
        </w:rPr>
        <w:tab/>
      </w:r>
      <w:r w:rsidRPr="00053725">
        <w:rPr>
          <w:rFonts w:asciiTheme="minorHAnsi" w:hAnsiTheme="minorHAnsi"/>
          <w:sz w:val="24"/>
        </w:rPr>
        <w:t xml:space="preserve">Ο ανάδοχος υποχρεούται να ασφαλίζει όλο το προσωπικό στο </w:t>
      </w:r>
      <w:r w:rsidR="00EA6BDB">
        <w:rPr>
          <w:rFonts w:asciiTheme="minorHAnsi" w:hAnsiTheme="minorHAnsi"/>
          <w:sz w:val="24"/>
        </w:rPr>
        <w:t>Ε.Φ</w:t>
      </w:r>
      <w:r w:rsidRPr="00053725">
        <w:rPr>
          <w:rFonts w:asciiTheme="minorHAnsi" w:hAnsiTheme="minorHAnsi"/>
          <w:sz w:val="24"/>
        </w:rPr>
        <w:t xml:space="preserve">.Κ.Α. και τα </w:t>
      </w:r>
      <w:r w:rsidR="00810AAF">
        <w:rPr>
          <w:rFonts w:asciiTheme="minorHAnsi" w:hAnsiTheme="minorHAnsi"/>
          <w:sz w:val="24"/>
        </w:rPr>
        <w:t>τ</w:t>
      </w:r>
      <w:r w:rsidRPr="00053725">
        <w:rPr>
          <w:rFonts w:asciiTheme="minorHAnsi" w:hAnsiTheme="minorHAnsi"/>
          <w:sz w:val="24"/>
        </w:rPr>
        <w:t>αμεία επικουρικής ασφάλισης</w:t>
      </w:r>
      <w:r w:rsidR="00EA6BDB">
        <w:rPr>
          <w:rFonts w:asciiTheme="minorHAnsi" w:hAnsiTheme="minorHAnsi"/>
          <w:sz w:val="24"/>
        </w:rPr>
        <w:t>.</w:t>
      </w:r>
    </w:p>
    <w:p w:rsidR="00053725" w:rsidRPr="00053725" w:rsidRDefault="00053725" w:rsidP="00053725">
      <w:pPr>
        <w:pStyle w:val="20"/>
        <w:spacing w:line="276" w:lineRule="auto"/>
        <w:ind w:firstLine="426"/>
        <w:rPr>
          <w:rFonts w:asciiTheme="minorHAnsi" w:hAnsiTheme="minorHAnsi"/>
          <w:sz w:val="24"/>
        </w:rPr>
      </w:pPr>
      <w:r>
        <w:rPr>
          <w:rFonts w:asciiTheme="minorHAnsi" w:hAnsiTheme="minorHAnsi"/>
          <w:sz w:val="24"/>
        </w:rPr>
        <w:tab/>
      </w:r>
      <w:r w:rsidR="00810AAF">
        <w:rPr>
          <w:rFonts w:asciiTheme="minorHAnsi" w:hAnsiTheme="minorHAnsi"/>
          <w:sz w:val="24"/>
        </w:rPr>
        <w:t xml:space="preserve">Η διάρκεια της σύμβασης ορίζεται σε ένα χρόνο από την υπογραφή της ή την εξάντληση του συμβασιοποιημένου ποσού </w:t>
      </w:r>
      <w:r w:rsidR="00CA57CB">
        <w:rPr>
          <w:rFonts w:asciiTheme="minorHAnsi" w:hAnsiTheme="minorHAnsi"/>
          <w:sz w:val="24"/>
        </w:rPr>
        <w:t xml:space="preserve">της. </w:t>
      </w:r>
      <w:r w:rsidRPr="00053725">
        <w:rPr>
          <w:rFonts w:asciiTheme="minorHAnsi" w:hAnsiTheme="minorHAnsi"/>
          <w:sz w:val="24"/>
        </w:rPr>
        <w:t xml:space="preserve">Η πληρωμή στον ανάδοχο θα γίνεται </w:t>
      </w:r>
      <w:r w:rsidR="00D0285D">
        <w:rPr>
          <w:rFonts w:asciiTheme="minorHAnsi" w:hAnsiTheme="minorHAnsi"/>
          <w:sz w:val="24"/>
        </w:rPr>
        <w:t>τμημα</w:t>
      </w:r>
      <w:r w:rsidRPr="00053725">
        <w:rPr>
          <w:rFonts w:asciiTheme="minorHAnsi" w:hAnsiTheme="minorHAnsi"/>
          <w:sz w:val="24"/>
        </w:rPr>
        <w:t xml:space="preserve">τικά βάσει λογαριασμών-πιστοποιήσεων, που θα συνοδεύονται από </w:t>
      </w:r>
      <w:r w:rsidR="00D0285D">
        <w:rPr>
          <w:rFonts w:asciiTheme="minorHAnsi" w:hAnsiTheme="minorHAnsi"/>
          <w:sz w:val="24"/>
        </w:rPr>
        <w:t xml:space="preserve">τα αναγκαία δικαιολογητικά για την </w:t>
      </w:r>
      <w:r w:rsidRPr="00053725">
        <w:rPr>
          <w:rFonts w:asciiTheme="minorHAnsi" w:hAnsiTheme="minorHAnsi"/>
          <w:sz w:val="24"/>
        </w:rPr>
        <w:t xml:space="preserve">επιμέτρηση της </w:t>
      </w:r>
      <w:r w:rsidR="006A296F">
        <w:rPr>
          <w:rFonts w:asciiTheme="minorHAnsi" w:hAnsiTheme="minorHAnsi"/>
          <w:sz w:val="24"/>
        </w:rPr>
        <w:t xml:space="preserve">πραγματοποιηθείσας </w:t>
      </w:r>
      <w:r w:rsidRPr="00053725">
        <w:rPr>
          <w:rFonts w:asciiTheme="minorHAnsi" w:hAnsiTheme="minorHAnsi"/>
          <w:sz w:val="24"/>
        </w:rPr>
        <w:t>εργασίας, συντασσομένων από τον ανάδοχο, σε διάστημα όχι μικρότερο του ενός μήνα. Σε κάθε λογαριασμό θα γίνονται οι ανάλογες παρακρατήσεις της δαπάνης των εκτελεσθ</w:t>
      </w:r>
      <w:r w:rsidR="00F94767">
        <w:rPr>
          <w:rFonts w:asciiTheme="minorHAnsi" w:hAnsiTheme="minorHAnsi"/>
          <w:sz w:val="24"/>
        </w:rPr>
        <w:t>έντων</w:t>
      </w:r>
      <w:r w:rsidRPr="00053725">
        <w:rPr>
          <w:rFonts w:asciiTheme="minorHAnsi" w:hAnsiTheme="minorHAnsi"/>
          <w:sz w:val="24"/>
        </w:rPr>
        <w:t xml:space="preserve"> εργασιών, σύμφωνα με τις διατάξεις του N. 4412/16.</w:t>
      </w:r>
    </w:p>
    <w:p w:rsidR="00053725" w:rsidRPr="00053725" w:rsidRDefault="00053725" w:rsidP="00053725">
      <w:pPr>
        <w:pStyle w:val="20"/>
        <w:spacing w:line="276" w:lineRule="auto"/>
        <w:ind w:firstLine="426"/>
        <w:rPr>
          <w:rFonts w:asciiTheme="minorHAnsi" w:hAnsiTheme="minorHAnsi"/>
          <w:sz w:val="24"/>
        </w:rPr>
      </w:pPr>
      <w:r>
        <w:rPr>
          <w:rFonts w:asciiTheme="minorHAnsi" w:hAnsiTheme="minorHAnsi"/>
          <w:sz w:val="24"/>
        </w:rPr>
        <w:tab/>
      </w:r>
      <w:r w:rsidRPr="00053725">
        <w:rPr>
          <w:rFonts w:asciiTheme="minorHAnsi" w:hAnsiTheme="minorHAnsi"/>
          <w:sz w:val="24"/>
        </w:rPr>
        <w:t>Στην προκειμένη περίπτωση και λόγω της φύσης της εργασίας δεν ορίζεται χρόνος εγγύησης. Με τη λήξη του συμβατικού χρόνου και τον έλεγχο της εργασίας από τους αρμόδιους υπαλλήλους, εκδίδεται η βεβαίωση περάτωσης της εργασίας και ακολουθεί η διαδικασία της παραλαβής της εργασίας από την αρμόδια επιτροπή. Σε διάστημα ενός μήνα, μετά τη βεβαιωμένη περάτωση της εργασίας από την υπηρεσία και μετά την υποβολή από τον ανάδοχο της τελικής επιμέτρησης της εργασίας, τον έλεγχο και τη θεώρηση της από την υπηρεσία, μπορεί να γίνει η οριστική παραλαβή της εργασίας κατά το N. 4412/16.</w:t>
      </w:r>
    </w:p>
    <w:p w:rsidR="00053725" w:rsidRPr="00053725" w:rsidRDefault="00053725" w:rsidP="00053725">
      <w:pPr>
        <w:pStyle w:val="20"/>
        <w:spacing w:line="276" w:lineRule="auto"/>
        <w:ind w:firstLine="426"/>
        <w:rPr>
          <w:rFonts w:asciiTheme="minorHAnsi" w:hAnsiTheme="minorHAnsi"/>
          <w:sz w:val="24"/>
        </w:rPr>
      </w:pPr>
      <w:r>
        <w:rPr>
          <w:rFonts w:asciiTheme="minorHAnsi" w:hAnsiTheme="minorHAnsi"/>
          <w:sz w:val="24"/>
        </w:rPr>
        <w:tab/>
      </w:r>
      <w:r w:rsidRPr="00053725">
        <w:rPr>
          <w:rFonts w:asciiTheme="minorHAnsi" w:hAnsiTheme="minorHAnsi"/>
          <w:sz w:val="24"/>
        </w:rPr>
        <w:t>Ο τελικός εξοφλητικός λογαριασμός, με τον οποίο εκκαθαρίζονται όλες οι απαιτήσεις των συμβαλλομένων μερών και αποδίδονται οι κρατήσεις, θα συνοδεύεται από την τελική επιμέτρηση της εργασίας, από την βεβαίωση της υπηρεσίας περάτωσης της εργασίας, από το πρωτόκολλο οριστικής παραλαβής της αρμόδιας επιτροπής κατά το N. 4412/16 που θα εγκριθεί με απόφαση του Δ.Σ.</w:t>
      </w:r>
    </w:p>
    <w:p w:rsidR="00053725" w:rsidRPr="00053725" w:rsidRDefault="00053725" w:rsidP="00053725">
      <w:pPr>
        <w:pStyle w:val="20"/>
        <w:spacing w:line="276" w:lineRule="auto"/>
        <w:ind w:firstLine="426"/>
        <w:rPr>
          <w:rFonts w:asciiTheme="minorHAnsi" w:hAnsiTheme="minorHAnsi"/>
          <w:sz w:val="24"/>
        </w:rPr>
      </w:pPr>
      <w:r>
        <w:rPr>
          <w:rFonts w:asciiTheme="minorHAnsi" w:hAnsiTheme="minorHAnsi"/>
          <w:sz w:val="24"/>
        </w:rPr>
        <w:tab/>
      </w:r>
      <w:r w:rsidRPr="00053725">
        <w:rPr>
          <w:rFonts w:asciiTheme="minorHAnsi" w:hAnsiTheme="minorHAnsi"/>
          <w:sz w:val="24"/>
        </w:rPr>
        <w:t>Τον ανάδοχο βαρύνουν οι κάθε είδους φόροι, κρατήσεις, εισφορές κλπ. εκτός από τον Φ.Π.Α. που βαρύνει τον Δήμο.</w:t>
      </w:r>
    </w:p>
    <w:p w:rsidR="00053725" w:rsidRPr="00053725" w:rsidRDefault="00053725" w:rsidP="00053725">
      <w:pPr>
        <w:pStyle w:val="20"/>
        <w:spacing w:line="276" w:lineRule="auto"/>
        <w:ind w:firstLine="426"/>
        <w:rPr>
          <w:rFonts w:asciiTheme="minorHAnsi" w:hAnsiTheme="minorHAnsi"/>
          <w:sz w:val="24"/>
        </w:rPr>
      </w:pPr>
      <w:r>
        <w:rPr>
          <w:rFonts w:asciiTheme="minorHAnsi" w:hAnsiTheme="minorHAnsi"/>
          <w:sz w:val="24"/>
        </w:rPr>
        <w:tab/>
      </w:r>
      <w:r w:rsidRPr="00053725">
        <w:rPr>
          <w:rFonts w:asciiTheme="minorHAnsi" w:hAnsiTheme="minorHAnsi"/>
          <w:sz w:val="24"/>
        </w:rPr>
        <w:t>Ο ανάδοχος υποχρεούται στην έκδοση θεωρημένου τιμολογίου παροχής υπηρεσιών και στην προσκόμιση όλων των λοιπών νομίμων δικαιολογητικών.</w:t>
      </w:r>
    </w:p>
    <w:p w:rsidR="00053725" w:rsidRDefault="00053725" w:rsidP="00053725">
      <w:pPr>
        <w:pStyle w:val="20"/>
        <w:spacing w:line="276" w:lineRule="auto"/>
        <w:ind w:firstLine="426"/>
        <w:rPr>
          <w:rFonts w:asciiTheme="minorHAnsi" w:hAnsiTheme="minorHAnsi"/>
          <w:sz w:val="24"/>
        </w:rPr>
      </w:pPr>
      <w:r>
        <w:rPr>
          <w:rFonts w:asciiTheme="minorHAnsi" w:hAnsiTheme="minorHAnsi"/>
          <w:sz w:val="24"/>
        </w:rPr>
        <w:tab/>
      </w:r>
      <w:r w:rsidRPr="00053725">
        <w:rPr>
          <w:rFonts w:asciiTheme="minorHAnsi" w:hAnsiTheme="minorHAnsi"/>
          <w:sz w:val="24"/>
        </w:rPr>
        <w:t>Για την εκτέλεση της εργασίας ο ανάδοχος θα πρέπει:</w:t>
      </w:r>
    </w:p>
    <w:p w:rsidR="00053725" w:rsidRPr="00053725" w:rsidRDefault="00053725" w:rsidP="00053725">
      <w:pPr>
        <w:pStyle w:val="20"/>
        <w:spacing w:line="276" w:lineRule="auto"/>
        <w:rPr>
          <w:rFonts w:asciiTheme="minorHAnsi" w:hAnsiTheme="minorHAnsi"/>
          <w:sz w:val="24"/>
        </w:rPr>
      </w:pPr>
      <w:r w:rsidRPr="00053725">
        <w:rPr>
          <w:rFonts w:asciiTheme="minorHAnsi" w:hAnsiTheme="minorHAnsi"/>
          <w:sz w:val="24"/>
        </w:rPr>
        <w:lastRenderedPageBreak/>
        <w:t>α) Να διαθέτει ανάλογη ή παρόμοια εμπειρία και να διαθέτει έμπειρο και εκπαιδευμένο προσωπικό.</w:t>
      </w:r>
    </w:p>
    <w:p w:rsidR="00053725" w:rsidRPr="00053725" w:rsidRDefault="00053725" w:rsidP="00053725">
      <w:pPr>
        <w:pStyle w:val="20"/>
        <w:spacing w:line="276" w:lineRule="auto"/>
        <w:rPr>
          <w:rFonts w:asciiTheme="minorHAnsi" w:hAnsiTheme="minorHAnsi"/>
          <w:sz w:val="24"/>
        </w:rPr>
      </w:pPr>
      <w:r w:rsidRPr="00053725">
        <w:rPr>
          <w:rFonts w:asciiTheme="minorHAnsi" w:hAnsiTheme="minorHAnsi"/>
          <w:sz w:val="24"/>
        </w:rPr>
        <w:t>β) Να έχει διάρθρωση και οργάνωση ικανή να παρέχει εργασία κατά τρόπο υπεύθυνο, απρόσκοπτο και αποτελεσματικό.</w:t>
      </w:r>
    </w:p>
    <w:p w:rsidR="00EA6BDB" w:rsidRDefault="00053725" w:rsidP="00EA6BDB">
      <w:pPr>
        <w:pStyle w:val="20"/>
        <w:spacing w:line="276" w:lineRule="auto"/>
        <w:ind w:firstLine="426"/>
        <w:rPr>
          <w:rFonts w:asciiTheme="minorHAnsi" w:hAnsiTheme="minorHAnsi"/>
          <w:sz w:val="24"/>
        </w:rPr>
      </w:pPr>
      <w:r>
        <w:rPr>
          <w:rFonts w:asciiTheme="minorHAnsi" w:hAnsiTheme="minorHAnsi"/>
          <w:sz w:val="24"/>
        </w:rPr>
        <w:tab/>
      </w:r>
      <w:r w:rsidRPr="00053725">
        <w:rPr>
          <w:rFonts w:asciiTheme="minorHAnsi" w:hAnsiTheme="minorHAnsi"/>
          <w:sz w:val="24"/>
        </w:rPr>
        <w:t xml:space="preserve">Ο προϋπολογισμός της εργασίας αυτής ανέρχεται στο ποσό των </w:t>
      </w:r>
      <w:r w:rsidR="00D0285D">
        <w:rPr>
          <w:rFonts w:asciiTheme="minorHAnsi" w:hAnsiTheme="minorHAnsi"/>
          <w:sz w:val="24"/>
        </w:rPr>
        <w:t>18</w:t>
      </w:r>
      <w:r w:rsidRPr="00053725">
        <w:rPr>
          <w:rFonts w:asciiTheme="minorHAnsi" w:hAnsiTheme="minorHAnsi"/>
          <w:sz w:val="24"/>
        </w:rPr>
        <w:t xml:space="preserve">.000,00 € με Φ.Π.Α. από πιστώσεις Τακτικά. </w:t>
      </w:r>
    </w:p>
    <w:p w:rsidR="00EA6BDB" w:rsidRDefault="00EA6BDB" w:rsidP="00EA6BDB">
      <w:pPr>
        <w:pStyle w:val="20"/>
        <w:spacing w:line="276" w:lineRule="auto"/>
        <w:ind w:firstLine="426"/>
        <w:rPr>
          <w:rFonts w:asciiTheme="minorHAnsi" w:hAnsiTheme="minorHAnsi"/>
          <w:sz w:val="24"/>
        </w:rPr>
      </w:pPr>
    </w:p>
    <w:p w:rsidR="00053725" w:rsidRPr="00053725" w:rsidRDefault="00EA6BDB" w:rsidP="00EA6BDB">
      <w:pPr>
        <w:pStyle w:val="20"/>
        <w:spacing w:line="276" w:lineRule="auto"/>
        <w:ind w:firstLine="426"/>
        <w:rPr>
          <w:rFonts w:asciiTheme="minorHAnsi" w:hAnsiTheme="minorHAnsi"/>
          <w:sz w:val="24"/>
        </w:rPr>
      </w:pPr>
      <w:r>
        <w:rPr>
          <w:rFonts w:asciiTheme="minorHAnsi" w:hAnsiTheme="minorHAnsi"/>
          <w:sz w:val="24"/>
        </w:rPr>
        <w:tab/>
      </w:r>
      <w:r>
        <w:rPr>
          <w:rFonts w:asciiTheme="minorHAnsi" w:hAnsiTheme="minorHAnsi"/>
          <w:sz w:val="24"/>
        </w:rPr>
        <w:tab/>
      </w:r>
      <w:r>
        <w:rPr>
          <w:rFonts w:asciiTheme="minorHAnsi" w:hAnsiTheme="minorHAnsi"/>
          <w:sz w:val="24"/>
        </w:rPr>
        <w:tab/>
      </w:r>
      <w:r>
        <w:rPr>
          <w:rFonts w:asciiTheme="minorHAnsi" w:hAnsiTheme="minorHAnsi"/>
          <w:sz w:val="24"/>
        </w:rPr>
        <w:tab/>
      </w:r>
      <w:r>
        <w:rPr>
          <w:rFonts w:asciiTheme="minorHAnsi" w:hAnsiTheme="minorHAnsi"/>
          <w:sz w:val="24"/>
        </w:rPr>
        <w:tab/>
      </w:r>
      <w:r>
        <w:rPr>
          <w:rFonts w:asciiTheme="minorHAnsi" w:hAnsiTheme="minorHAnsi"/>
          <w:sz w:val="24"/>
        </w:rPr>
        <w:tab/>
      </w:r>
      <w:r>
        <w:rPr>
          <w:rFonts w:asciiTheme="minorHAnsi" w:hAnsiTheme="minorHAnsi"/>
          <w:sz w:val="24"/>
        </w:rPr>
        <w:tab/>
      </w:r>
      <w:r>
        <w:rPr>
          <w:rFonts w:asciiTheme="minorHAnsi" w:hAnsiTheme="minorHAnsi"/>
          <w:sz w:val="24"/>
        </w:rPr>
        <w:tab/>
      </w:r>
      <w:r>
        <w:rPr>
          <w:rFonts w:asciiTheme="minorHAnsi" w:hAnsiTheme="minorHAnsi"/>
          <w:sz w:val="24"/>
        </w:rPr>
        <w:tab/>
      </w:r>
      <w:r w:rsidR="00053725" w:rsidRPr="00053725">
        <w:rPr>
          <w:rFonts w:asciiTheme="minorHAnsi" w:hAnsiTheme="minorHAnsi"/>
          <w:sz w:val="24"/>
        </w:rPr>
        <w:t xml:space="preserve">Χίος </w:t>
      </w:r>
      <w:r w:rsidR="00D0285D">
        <w:rPr>
          <w:rFonts w:asciiTheme="minorHAnsi" w:hAnsiTheme="minorHAnsi"/>
          <w:sz w:val="24"/>
        </w:rPr>
        <w:t>12/</w:t>
      </w:r>
      <w:r w:rsidR="00053725" w:rsidRPr="00053725">
        <w:rPr>
          <w:rFonts w:asciiTheme="minorHAnsi" w:hAnsiTheme="minorHAnsi"/>
          <w:sz w:val="24"/>
        </w:rPr>
        <w:t>0</w:t>
      </w:r>
      <w:r w:rsidR="00D0285D">
        <w:rPr>
          <w:rFonts w:asciiTheme="minorHAnsi" w:hAnsiTheme="minorHAnsi"/>
          <w:sz w:val="24"/>
        </w:rPr>
        <w:t>2</w:t>
      </w:r>
      <w:r w:rsidR="00053725" w:rsidRPr="00053725">
        <w:rPr>
          <w:rFonts w:asciiTheme="minorHAnsi" w:hAnsiTheme="minorHAnsi"/>
          <w:sz w:val="24"/>
        </w:rPr>
        <w:t>/201</w:t>
      </w:r>
      <w:r w:rsidR="00D0285D">
        <w:rPr>
          <w:rFonts w:asciiTheme="minorHAnsi" w:hAnsiTheme="minorHAnsi"/>
          <w:sz w:val="24"/>
        </w:rPr>
        <w:t>9</w:t>
      </w:r>
    </w:p>
    <w:p w:rsidR="00053725" w:rsidRPr="00053725" w:rsidRDefault="00EA6BDB" w:rsidP="00053725">
      <w:pPr>
        <w:jc w:val="center"/>
        <w:rPr>
          <w:rFonts w:asciiTheme="minorHAnsi" w:hAnsiTheme="minorHAnsi" w:cs="Arial"/>
          <w:sz w:val="24"/>
          <w:szCs w:val="24"/>
        </w:rPr>
      </w:pPr>
      <w:r>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t xml:space="preserve">     </w:t>
      </w:r>
      <w:r w:rsidR="00053725" w:rsidRPr="00053725">
        <w:rPr>
          <w:rFonts w:asciiTheme="minorHAnsi" w:hAnsiTheme="minorHAnsi" w:cs="Arial"/>
          <w:sz w:val="24"/>
          <w:szCs w:val="24"/>
        </w:rPr>
        <w:t xml:space="preserve">Ο συντάξας </w:t>
      </w:r>
    </w:p>
    <w:p w:rsidR="00053725" w:rsidRPr="00053725" w:rsidRDefault="00EA6BDB" w:rsidP="00053725">
      <w:pPr>
        <w:jc w:val="center"/>
        <w:rPr>
          <w:rFonts w:asciiTheme="minorHAnsi" w:hAnsiTheme="minorHAnsi"/>
          <w:sz w:val="24"/>
          <w:szCs w:val="24"/>
        </w:rPr>
      </w:pPr>
      <w:r>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t xml:space="preserve">        </w:t>
      </w:r>
      <w:r w:rsidR="00053725">
        <w:rPr>
          <w:rFonts w:asciiTheme="minorHAnsi" w:hAnsiTheme="minorHAnsi" w:cs="Arial"/>
          <w:sz w:val="24"/>
          <w:szCs w:val="24"/>
        </w:rPr>
        <w:t>Τσουρούς</w:t>
      </w:r>
      <w:r w:rsidR="00053725" w:rsidRPr="00053725">
        <w:rPr>
          <w:rFonts w:asciiTheme="minorHAnsi" w:hAnsiTheme="minorHAnsi" w:cs="Arial"/>
          <w:sz w:val="24"/>
          <w:szCs w:val="24"/>
        </w:rPr>
        <w:t xml:space="preserve"> Ιωάννης</w:t>
      </w:r>
    </w:p>
    <w:p w:rsidR="00053725" w:rsidRPr="00B85B1D" w:rsidRDefault="00053725" w:rsidP="00DF5F3F">
      <w:pPr>
        <w:spacing w:after="0" w:line="240" w:lineRule="auto"/>
        <w:jc w:val="both"/>
      </w:pPr>
    </w:p>
    <w:sectPr w:rsidR="00053725" w:rsidRPr="00B85B1D" w:rsidSect="00AA67E7">
      <w:footerReference w:type="default" r:id="rId10"/>
      <w:pgSz w:w="11906" w:h="16838"/>
      <w:pgMar w:top="1418" w:right="1701" w:bottom="1418" w:left="1701" w:header="227" w:footer="22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3275" w:rsidRDefault="00CA3275" w:rsidP="008F5CA3">
      <w:pPr>
        <w:spacing w:after="0" w:line="240" w:lineRule="auto"/>
      </w:pPr>
      <w:r>
        <w:separator/>
      </w:r>
    </w:p>
  </w:endnote>
  <w:endnote w:type="continuationSeparator" w:id="0">
    <w:p w:rsidR="00CA3275" w:rsidRDefault="00CA3275" w:rsidP="008F5C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Black">
    <w:panose1 w:val="020B0A04020102020204"/>
    <w:charset w:val="A1"/>
    <w:family w:val="swiss"/>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555" w:rsidRDefault="007D1555">
    <w:pPr>
      <w:pStyle w:val="a5"/>
      <w:jc w:val="center"/>
    </w:pPr>
    <w:r>
      <w:t xml:space="preserve">Σελίδα </w:t>
    </w:r>
    <w:r w:rsidR="002A323F">
      <w:rPr>
        <w:b/>
        <w:sz w:val="24"/>
        <w:szCs w:val="24"/>
      </w:rPr>
      <w:fldChar w:fldCharType="begin"/>
    </w:r>
    <w:r>
      <w:rPr>
        <w:b/>
      </w:rPr>
      <w:instrText>PAGE</w:instrText>
    </w:r>
    <w:r w:rsidR="002A323F">
      <w:rPr>
        <w:b/>
        <w:sz w:val="24"/>
        <w:szCs w:val="24"/>
      </w:rPr>
      <w:fldChar w:fldCharType="separate"/>
    </w:r>
    <w:r w:rsidR="00F85C28">
      <w:rPr>
        <w:b/>
        <w:noProof/>
      </w:rPr>
      <w:t>2</w:t>
    </w:r>
    <w:r w:rsidR="002A323F">
      <w:rPr>
        <w:b/>
        <w:sz w:val="24"/>
        <w:szCs w:val="24"/>
      </w:rPr>
      <w:fldChar w:fldCharType="end"/>
    </w:r>
    <w:r>
      <w:t xml:space="preserve"> από </w:t>
    </w:r>
    <w:r w:rsidR="002A323F">
      <w:rPr>
        <w:b/>
        <w:sz w:val="24"/>
        <w:szCs w:val="24"/>
      </w:rPr>
      <w:fldChar w:fldCharType="begin"/>
    </w:r>
    <w:r>
      <w:rPr>
        <w:b/>
      </w:rPr>
      <w:instrText>NUMPAGES</w:instrText>
    </w:r>
    <w:r w:rsidR="002A323F">
      <w:rPr>
        <w:b/>
        <w:sz w:val="24"/>
        <w:szCs w:val="24"/>
      </w:rPr>
      <w:fldChar w:fldCharType="separate"/>
    </w:r>
    <w:r w:rsidR="00F85C28">
      <w:rPr>
        <w:b/>
        <w:noProof/>
      </w:rPr>
      <w:t>8</w:t>
    </w:r>
    <w:r w:rsidR="002A323F">
      <w:rPr>
        <w:b/>
        <w:sz w:val="24"/>
        <w:szCs w:val="24"/>
      </w:rPr>
      <w:fldChar w:fldCharType="end"/>
    </w:r>
  </w:p>
  <w:p w:rsidR="007D1555" w:rsidRDefault="007D155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3275" w:rsidRDefault="00CA3275" w:rsidP="008F5CA3">
      <w:pPr>
        <w:spacing w:after="0" w:line="240" w:lineRule="auto"/>
      </w:pPr>
      <w:r>
        <w:separator/>
      </w:r>
    </w:p>
  </w:footnote>
  <w:footnote w:type="continuationSeparator" w:id="0">
    <w:p w:rsidR="00CA3275" w:rsidRDefault="00CA3275" w:rsidP="008F5CA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6E4B0E"/>
    <w:multiLevelType w:val="hybridMultilevel"/>
    <w:tmpl w:val="BEF2DEB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nsid w:val="3B641F22"/>
    <w:multiLevelType w:val="hybridMultilevel"/>
    <w:tmpl w:val="071AE80A"/>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2">
    <w:nsid w:val="6D3F47A3"/>
    <w:multiLevelType w:val="hybridMultilevel"/>
    <w:tmpl w:val="91DABC04"/>
    <w:lvl w:ilvl="0" w:tplc="0408000B">
      <w:start w:val="1"/>
      <w:numFmt w:val="bullet"/>
      <w:lvlText w:val=""/>
      <w:lvlJc w:val="left"/>
      <w:pPr>
        <w:ind w:left="1146" w:hanging="360"/>
      </w:pPr>
      <w:rPr>
        <w:rFonts w:ascii="Wingdings" w:hAnsi="Wingdings"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3">
    <w:nsid w:val="74453DDF"/>
    <w:multiLevelType w:val="hybridMultilevel"/>
    <w:tmpl w:val="D91C8528"/>
    <w:lvl w:ilvl="0" w:tplc="0408000F">
      <w:start w:val="1"/>
      <w:numFmt w:val="decimal"/>
      <w:lvlText w:val="%1."/>
      <w:lvlJc w:val="left"/>
      <w:pPr>
        <w:ind w:left="786" w:hanging="360"/>
      </w:p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90C9E"/>
    <w:rsid w:val="00053725"/>
    <w:rsid w:val="0005438E"/>
    <w:rsid w:val="00076DC6"/>
    <w:rsid w:val="0008068B"/>
    <w:rsid w:val="00083480"/>
    <w:rsid w:val="000B556F"/>
    <w:rsid w:val="000C2FB5"/>
    <w:rsid w:val="000C5DA3"/>
    <w:rsid w:val="000F01B3"/>
    <w:rsid w:val="000F247D"/>
    <w:rsid w:val="00107B18"/>
    <w:rsid w:val="001109F8"/>
    <w:rsid w:val="00126645"/>
    <w:rsid w:val="00136FBE"/>
    <w:rsid w:val="00137F9C"/>
    <w:rsid w:val="00142ABC"/>
    <w:rsid w:val="00165C72"/>
    <w:rsid w:val="001934E4"/>
    <w:rsid w:val="00193644"/>
    <w:rsid w:val="0019791F"/>
    <w:rsid w:val="001A3213"/>
    <w:rsid w:val="001A37A2"/>
    <w:rsid w:val="001B4382"/>
    <w:rsid w:val="001B60C7"/>
    <w:rsid w:val="001D53F6"/>
    <w:rsid w:val="00202B43"/>
    <w:rsid w:val="00222F48"/>
    <w:rsid w:val="0023067F"/>
    <w:rsid w:val="0023677D"/>
    <w:rsid w:val="00245657"/>
    <w:rsid w:val="00253C44"/>
    <w:rsid w:val="00254525"/>
    <w:rsid w:val="0026516B"/>
    <w:rsid w:val="002724F5"/>
    <w:rsid w:val="002819A6"/>
    <w:rsid w:val="00286EEE"/>
    <w:rsid w:val="00287D6F"/>
    <w:rsid w:val="00295085"/>
    <w:rsid w:val="002A2DE0"/>
    <w:rsid w:val="002A323F"/>
    <w:rsid w:val="002B2CDB"/>
    <w:rsid w:val="002C1D41"/>
    <w:rsid w:val="002C3BD6"/>
    <w:rsid w:val="00303E88"/>
    <w:rsid w:val="003165FE"/>
    <w:rsid w:val="00316B72"/>
    <w:rsid w:val="00316DDC"/>
    <w:rsid w:val="00321D9B"/>
    <w:rsid w:val="0032461E"/>
    <w:rsid w:val="003416B5"/>
    <w:rsid w:val="003A6045"/>
    <w:rsid w:val="003C0CE1"/>
    <w:rsid w:val="003C0FD1"/>
    <w:rsid w:val="003C6557"/>
    <w:rsid w:val="003D02D3"/>
    <w:rsid w:val="003F4FDF"/>
    <w:rsid w:val="003F70D9"/>
    <w:rsid w:val="004120D8"/>
    <w:rsid w:val="00421208"/>
    <w:rsid w:val="004466A9"/>
    <w:rsid w:val="00460B74"/>
    <w:rsid w:val="00463838"/>
    <w:rsid w:val="00471184"/>
    <w:rsid w:val="004B3D6C"/>
    <w:rsid w:val="004C09A8"/>
    <w:rsid w:val="004C4FC9"/>
    <w:rsid w:val="004D7E7E"/>
    <w:rsid w:val="004E66EF"/>
    <w:rsid w:val="004F0774"/>
    <w:rsid w:val="004F3557"/>
    <w:rsid w:val="00501F02"/>
    <w:rsid w:val="005118C7"/>
    <w:rsid w:val="00512FAD"/>
    <w:rsid w:val="005209D6"/>
    <w:rsid w:val="00520E8E"/>
    <w:rsid w:val="005259BA"/>
    <w:rsid w:val="00531949"/>
    <w:rsid w:val="00541A39"/>
    <w:rsid w:val="00541FDE"/>
    <w:rsid w:val="00574913"/>
    <w:rsid w:val="00585D22"/>
    <w:rsid w:val="00595D02"/>
    <w:rsid w:val="005A0903"/>
    <w:rsid w:val="005B5547"/>
    <w:rsid w:val="005C3D88"/>
    <w:rsid w:val="005D766F"/>
    <w:rsid w:val="005E2338"/>
    <w:rsid w:val="005F4C38"/>
    <w:rsid w:val="0060047D"/>
    <w:rsid w:val="00606513"/>
    <w:rsid w:val="00607DAE"/>
    <w:rsid w:val="00620481"/>
    <w:rsid w:val="00620E10"/>
    <w:rsid w:val="0062435F"/>
    <w:rsid w:val="00632B00"/>
    <w:rsid w:val="0064186C"/>
    <w:rsid w:val="00665575"/>
    <w:rsid w:val="006A296F"/>
    <w:rsid w:val="006B3ABF"/>
    <w:rsid w:val="006D04B3"/>
    <w:rsid w:val="006D2127"/>
    <w:rsid w:val="006D70DB"/>
    <w:rsid w:val="006E330E"/>
    <w:rsid w:val="006F550F"/>
    <w:rsid w:val="00706860"/>
    <w:rsid w:val="00715F92"/>
    <w:rsid w:val="00723748"/>
    <w:rsid w:val="00736F70"/>
    <w:rsid w:val="007504C3"/>
    <w:rsid w:val="007522BF"/>
    <w:rsid w:val="00770CEB"/>
    <w:rsid w:val="007801F7"/>
    <w:rsid w:val="00786A92"/>
    <w:rsid w:val="007A2A18"/>
    <w:rsid w:val="007B4E67"/>
    <w:rsid w:val="007B65DB"/>
    <w:rsid w:val="007D1555"/>
    <w:rsid w:val="007D78D1"/>
    <w:rsid w:val="0080243F"/>
    <w:rsid w:val="00810AAF"/>
    <w:rsid w:val="008238A7"/>
    <w:rsid w:val="00825AA6"/>
    <w:rsid w:val="00830CC8"/>
    <w:rsid w:val="0085223F"/>
    <w:rsid w:val="00852DB8"/>
    <w:rsid w:val="0089202C"/>
    <w:rsid w:val="008A64F5"/>
    <w:rsid w:val="008B4354"/>
    <w:rsid w:val="008C4928"/>
    <w:rsid w:val="008C69BC"/>
    <w:rsid w:val="008D128F"/>
    <w:rsid w:val="008F2C72"/>
    <w:rsid w:val="008F5CA3"/>
    <w:rsid w:val="008F67E3"/>
    <w:rsid w:val="0094171F"/>
    <w:rsid w:val="00944A2B"/>
    <w:rsid w:val="009808B9"/>
    <w:rsid w:val="009A144B"/>
    <w:rsid w:val="009C7023"/>
    <w:rsid w:val="009F4136"/>
    <w:rsid w:val="009F7179"/>
    <w:rsid w:val="00A12373"/>
    <w:rsid w:val="00A40611"/>
    <w:rsid w:val="00A41EA1"/>
    <w:rsid w:val="00A5023D"/>
    <w:rsid w:val="00A62D73"/>
    <w:rsid w:val="00A63EA7"/>
    <w:rsid w:val="00A729A2"/>
    <w:rsid w:val="00A76597"/>
    <w:rsid w:val="00AA67E7"/>
    <w:rsid w:val="00AF00D3"/>
    <w:rsid w:val="00AF4F66"/>
    <w:rsid w:val="00B0726A"/>
    <w:rsid w:val="00B262D8"/>
    <w:rsid w:val="00B34076"/>
    <w:rsid w:val="00B358D1"/>
    <w:rsid w:val="00B57CEA"/>
    <w:rsid w:val="00B6760E"/>
    <w:rsid w:val="00B8033A"/>
    <w:rsid w:val="00B82E9F"/>
    <w:rsid w:val="00B83726"/>
    <w:rsid w:val="00B85B1D"/>
    <w:rsid w:val="00B95754"/>
    <w:rsid w:val="00B9725F"/>
    <w:rsid w:val="00BC3DC0"/>
    <w:rsid w:val="00BE20AA"/>
    <w:rsid w:val="00BE3ED8"/>
    <w:rsid w:val="00BF045A"/>
    <w:rsid w:val="00C2407C"/>
    <w:rsid w:val="00C24435"/>
    <w:rsid w:val="00C32993"/>
    <w:rsid w:val="00C377A7"/>
    <w:rsid w:val="00C67125"/>
    <w:rsid w:val="00C74129"/>
    <w:rsid w:val="00C870C6"/>
    <w:rsid w:val="00C90C9E"/>
    <w:rsid w:val="00CA0904"/>
    <w:rsid w:val="00CA15D2"/>
    <w:rsid w:val="00CA3275"/>
    <w:rsid w:val="00CA32F1"/>
    <w:rsid w:val="00CA57CB"/>
    <w:rsid w:val="00CA7A1B"/>
    <w:rsid w:val="00CF1EE9"/>
    <w:rsid w:val="00D0285D"/>
    <w:rsid w:val="00D04917"/>
    <w:rsid w:val="00D238D5"/>
    <w:rsid w:val="00D333AA"/>
    <w:rsid w:val="00D37C53"/>
    <w:rsid w:val="00D42918"/>
    <w:rsid w:val="00D47C03"/>
    <w:rsid w:val="00D52220"/>
    <w:rsid w:val="00D564E1"/>
    <w:rsid w:val="00D64210"/>
    <w:rsid w:val="00D716EB"/>
    <w:rsid w:val="00D95C9D"/>
    <w:rsid w:val="00DB1002"/>
    <w:rsid w:val="00DD07B1"/>
    <w:rsid w:val="00DD507C"/>
    <w:rsid w:val="00DF5F3F"/>
    <w:rsid w:val="00E13A31"/>
    <w:rsid w:val="00E13F91"/>
    <w:rsid w:val="00E2180E"/>
    <w:rsid w:val="00EA1105"/>
    <w:rsid w:val="00EA6BDB"/>
    <w:rsid w:val="00EC3FF5"/>
    <w:rsid w:val="00EC7C27"/>
    <w:rsid w:val="00ED6202"/>
    <w:rsid w:val="00EE6703"/>
    <w:rsid w:val="00EF33B9"/>
    <w:rsid w:val="00EF7BF9"/>
    <w:rsid w:val="00F1011F"/>
    <w:rsid w:val="00F1525C"/>
    <w:rsid w:val="00F22C4F"/>
    <w:rsid w:val="00F268AD"/>
    <w:rsid w:val="00F36BCF"/>
    <w:rsid w:val="00F61ACC"/>
    <w:rsid w:val="00F654C7"/>
    <w:rsid w:val="00F70548"/>
    <w:rsid w:val="00F751B4"/>
    <w:rsid w:val="00F76139"/>
    <w:rsid w:val="00F85C28"/>
    <w:rsid w:val="00F94767"/>
    <w:rsid w:val="00FB569F"/>
    <w:rsid w:val="00FD7C8B"/>
    <w:rsid w:val="00FE0DED"/>
    <w:rsid w:val="00FE27E3"/>
    <w:rsid w:val="00FE5476"/>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D41"/>
    <w:pPr>
      <w:spacing w:after="200" w:line="276" w:lineRule="auto"/>
    </w:pPr>
    <w:rPr>
      <w:rFonts w:cs="Calibri"/>
      <w:sz w:val="22"/>
      <w:szCs w:val="22"/>
      <w:lang w:eastAsia="en-US"/>
    </w:rPr>
  </w:style>
  <w:style w:type="paragraph" w:styleId="2">
    <w:name w:val="heading 2"/>
    <w:basedOn w:val="a"/>
    <w:next w:val="a"/>
    <w:link w:val="2Char"/>
    <w:qFormat/>
    <w:locked/>
    <w:rsid w:val="00053725"/>
    <w:pPr>
      <w:keepNext/>
      <w:spacing w:after="0" w:line="240" w:lineRule="auto"/>
      <w:jc w:val="center"/>
      <w:outlineLvl w:val="1"/>
    </w:pPr>
    <w:rPr>
      <w:rFonts w:ascii="Arial Black" w:eastAsia="Times New Roman" w:hAnsi="Arial Black" w:cs="Arial"/>
      <w:sz w:val="24"/>
      <w:szCs w:val="24"/>
      <w:u w:val="single"/>
      <w:lang w:eastAsia="el-GR"/>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locked/>
    <w:rsid w:val="007801F7"/>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semiHidden/>
    <w:unhideWhenUsed/>
    <w:rsid w:val="008F5CA3"/>
    <w:pPr>
      <w:tabs>
        <w:tab w:val="center" w:pos="4153"/>
        <w:tab w:val="right" w:pos="8306"/>
      </w:tabs>
    </w:pPr>
  </w:style>
  <w:style w:type="character" w:customStyle="1" w:styleId="Char">
    <w:name w:val="Κεφαλίδα Char"/>
    <w:basedOn w:val="a0"/>
    <w:link w:val="a4"/>
    <w:uiPriority w:val="99"/>
    <w:semiHidden/>
    <w:rsid w:val="008F5CA3"/>
    <w:rPr>
      <w:rFonts w:cs="Calibri"/>
      <w:sz w:val="22"/>
      <w:szCs w:val="22"/>
      <w:lang w:eastAsia="en-US"/>
    </w:rPr>
  </w:style>
  <w:style w:type="paragraph" w:styleId="a5">
    <w:name w:val="footer"/>
    <w:basedOn w:val="a"/>
    <w:link w:val="Char0"/>
    <w:uiPriority w:val="99"/>
    <w:unhideWhenUsed/>
    <w:rsid w:val="008F5CA3"/>
    <w:pPr>
      <w:tabs>
        <w:tab w:val="center" w:pos="4153"/>
        <w:tab w:val="right" w:pos="8306"/>
      </w:tabs>
    </w:pPr>
  </w:style>
  <w:style w:type="character" w:customStyle="1" w:styleId="Char0">
    <w:name w:val="Υποσέλιδο Char"/>
    <w:basedOn w:val="a0"/>
    <w:link w:val="a5"/>
    <w:uiPriority w:val="99"/>
    <w:rsid w:val="008F5CA3"/>
    <w:rPr>
      <w:rFonts w:cs="Calibri"/>
      <w:sz w:val="22"/>
      <w:szCs w:val="22"/>
      <w:lang w:eastAsia="en-US"/>
    </w:rPr>
  </w:style>
  <w:style w:type="paragraph" w:styleId="20">
    <w:name w:val="Body Text 2"/>
    <w:basedOn w:val="a"/>
    <w:link w:val="2Char0"/>
    <w:rsid w:val="003C6557"/>
    <w:pPr>
      <w:spacing w:after="0" w:line="240" w:lineRule="auto"/>
      <w:jc w:val="both"/>
    </w:pPr>
    <w:rPr>
      <w:rFonts w:ascii="Arial" w:eastAsia="Times New Roman" w:hAnsi="Arial" w:cs="Arial"/>
      <w:sz w:val="20"/>
      <w:szCs w:val="24"/>
      <w:lang w:eastAsia="el-GR"/>
    </w:rPr>
  </w:style>
  <w:style w:type="character" w:customStyle="1" w:styleId="2Char0">
    <w:name w:val="Σώμα κείμενου 2 Char"/>
    <w:basedOn w:val="a0"/>
    <w:link w:val="20"/>
    <w:rsid w:val="003C6557"/>
    <w:rPr>
      <w:rFonts w:ascii="Arial" w:eastAsia="Times New Roman" w:hAnsi="Arial" w:cs="Arial"/>
      <w:szCs w:val="24"/>
    </w:rPr>
  </w:style>
  <w:style w:type="character" w:customStyle="1" w:styleId="2Char">
    <w:name w:val="Επικεφαλίδα 2 Char"/>
    <w:basedOn w:val="a0"/>
    <w:link w:val="2"/>
    <w:rsid w:val="00053725"/>
    <w:rPr>
      <w:rFonts w:ascii="Arial Black" w:eastAsia="Times New Roman" w:hAnsi="Arial Black" w:cs="Arial"/>
      <w:sz w:val="24"/>
      <w:szCs w:val="24"/>
      <w:u w:val="single"/>
    </w:rPr>
  </w:style>
</w:styles>
</file>

<file path=word/webSettings.xml><?xml version="1.0" encoding="utf-8"?>
<w:webSettings xmlns:r="http://schemas.openxmlformats.org/officeDocument/2006/relationships" xmlns:w="http://schemas.openxmlformats.org/wordprocessingml/2006/main">
  <w:divs>
    <w:div w:id="463155188">
      <w:marLeft w:val="0"/>
      <w:marRight w:val="0"/>
      <w:marTop w:val="0"/>
      <w:marBottom w:val="0"/>
      <w:divBdr>
        <w:top w:val="none" w:sz="0" w:space="0" w:color="auto"/>
        <w:left w:val="none" w:sz="0" w:space="0" w:color="auto"/>
        <w:bottom w:val="none" w:sz="0" w:space="0" w:color="auto"/>
        <w:right w:val="none" w:sz="0" w:space="0" w:color="auto"/>
      </w:divBdr>
    </w:div>
    <w:div w:id="463155189">
      <w:marLeft w:val="0"/>
      <w:marRight w:val="0"/>
      <w:marTop w:val="0"/>
      <w:marBottom w:val="0"/>
      <w:divBdr>
        <w:top w:val="none" w:sz="0" w:space="0" w:color="auto"/>
        <w:left w:val="none" w:sz="0" w:space="0" w:color="auto"/>
        <w:bottom w:val="none" w:sz="0" w:space="0" w:color="auto"/>
        <w:right w:val="none" w:sz="0" w:space="0" w:color="auto"/>
      </w:divBdr>
    </w:div>
    <w:div w:id="463155190">
      <w:marLeft w:val="0"/>
      <w:marRight w:val="0"/>
      <w:marTop w:val="0"/>
      <w:marBottom w:val="0"/>
      <w:divBdr>
        <w:top w:val="none" w:sz="0" w:space="0" w:color="auto"/>
        <w:left w:val="none" w:sz="0" w:space="0" w:color="auto"/>
        <w:bottom w:val="none" w:sz="0" w:space="0" w:color="auto"/>
        <w:right w:val="none" w:sz="0" w:space="0" w:color="auto"/>
      </w:divBdr>
    </w:div>
    <w:div w:id="463155191">
      <w:marLeft w:val="0"/>
      <w:marRight w:val="0"/>
      <w:marTop w:val="0"/>
      <w:marBottom w:val="0"/>
      <w:divBdr>
        <w:top w:val="none" w:sz="0" w:space="0" w:color="auto"/>
        <w:left w:val="none" w:sz="0" w:space="0" w:color="auto"/>
        <w:bottom w:val="none" w:sz="0" w:space="0" w:color="auto"/>
        <w:right w:val="none" w:sz="0" w:space="0" w:color="auto"/>
      </w:divBdr>
    </w:div>
    <w:div w:id="463155192">
      <w:marLeft w:val="0"/>
      <w:marRight w:val="0"/>
      <w:marTop w:val="0"/>
      <w:marBottom w:val="0"/>
      <w:divBdr>
        <w:top w:val="none" w:sz="0" w:space="0" w:color="auto"/>
        <w:left w:val="none" w:sz="0" w:space="0" w:color="auto"/>
        <w:bottom w:val="none" w:sz="0" w:space="0" w:color="auto"/>
        <w:right w:val="none" w:sz="0" w:space="0" w:color="auto"/>
      </w:divBdr>
    </w:div>
    <w:div w:id="463155193">
      <w:marLeft w:val="0"/>
      <w:marRight w:val="0"/>
      <w:marTop w:val="0"/>
      <w:marBottom w:val="0"/>
      <w:divBdr>
        <w:top w:val="none" w:sz="0" w:space="0" w:color="auto"/>
        <w:left w:val="none" w:sz="0" w:space="0" w:color="auto"/>
        <w:bottom w:val="none" w:sz="0" w:space="0" w:color="auto"/>
        <w:right w:val="none" w:sz="0" w:space="0" w:color="auto"/>
      </w:divBdr>
    </w:div>
    <w:div w:id="463155194">
      <w:marLeft w:val="0"/>
      <w:marRight w:val="0"/>
      <w:marTop w:val="0"/>
      <w:marBottom w:val="0"/>
      <w:divBdr>
        <w:top w:val="none" w:sz="0" w:space="0" w:color="auto"/>
        <w:left w:val="none" w:sz="0" w:space="0" w:color="auto"/>
        <w:bottom w:val="none" w:sz="0" w:space="0" w:color="auto"/>
        <w:right w:val="none" w:sz="0" w:space="0" w:color="auto"/>
      </w:divBdr>
    </w:div>
    <w:div w:id="463155195">
      <w:marLeft w:val="0"/>
      <w:marRight w:val="0"/>
      <w:marTop w:val="0"/>
      <w:marBottom w:val="0"/>
      <w:divBdr>
        <w:top w:val="none" w:sz="0" w:space="0" w:color="auto"/>
        <w:left w:val="none" w:sz="0" w:space="0" w:color="auto"/>
        <w:bottom w:val="none" w:sz="0" w:space="0" w:color="auto"/>
        <w:right w:val="none" w:sz="0" w:space="0" w:color="auto"/>
      </w:divBdr>
    </w:div>
    <w:div w:id="463155196">
      <w:marLeft w:val="0"/>
      <w:marRight w:val="0"/>
      <w:marTop w:val="0"/>
      <w:marBottom w:val="0"/>
      <w:divBdr>
        <w:top w:val="none" w:sz="0" w:space="0" w:color="auto"/>
        <w:left w:val="none" w:sz="0" w:space="0" w:color="auto"/>
        <w:bottom w:val="none" w:sz="0" w:space="0" w:color="auto"/>
        <w:right w:val="none" w:sz="0" w:space="0" w:color="auto"/>
      </w:divBdr>
    </w:div>
    <w:div w:id="463155197">
      <w:marLeft w:val="0"/>
      <w:marRight w:val="0"/>
      <w:marTop w:val="0"/>
      <w:marBottom w:val="0"/>
      <w:divBdr>
        <w:top w:val="none" w:sz="0" w:space="0" w:color="auto"/>
        <w:left w:val="none" w:sz="0" w:space="0" w:color="auto"/>
        <w:bottom w:val="none" w:sz="0" w:space="0" w:color="auto"/>
        <w:right w:val="none" w:sz="0" w:space="0" w:color="auto"/>
      </w:divBdr>
    </w:div>
    <w:div w:id="463155198">
      <w:marLeft w:val="0"/>
      <w:marRight w:val="0"/>
      <w:marTop w:val="0"/>
      <w:marBottom w:val="0"/>
      <w:divBdr>
        <w:top w:val="none" w:sz="0" w:space="0" w:color="auto"/>
        <w:left w:val="none" w:sz="0" w:space="0" w:color="auto"/>
        <w:bottom w:val="none" w:sz="0" w:space="0" w:color="auto"/>
        <w:right w:val="none" w:sz="0" w:space="0" w:color="auto"/>
      </w:divBdr>
    </w:div>
    <w:div w:id="46315519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5F2FF9-2688-4540-9328-0AC2C62D4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881</TotalTime>
  <Pages>8</Pages>
  <Words>1533</Words>
  <Characters>10403</Characters>
  <Application>Microsoft Office Word</Application>
  <DocSecurity>0</DocSecurity>
  <Lines>86</Lines>
  <Paragraphs>23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g_tsourous</dc:creator>
  <cp:keywords/>
  <dc:description/>
  <cp:lastModifiedBy>Γιάννης Τσουρους</cp:lastModifiedBy>
  <cp:revision>86</cp:revision>
  <cp:lastPrinted>2019-02-14T07:47:00Z</cp:lastPrinted>
  <dcterms:created xsi:type="dcterms:W3CDTF">2011-05-16T07:01:00Z</dcterms:created>
  <dcterms:modified xsi:type="dcterms:W3CDTF">2019-02-14T07:55:00Z</dcterms:modified>
</cp:coreProperties>
</file>