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D48" w:rsidRPr="005F0A94" w:rsidRDefault="00BB4D48" w:rsidP="00BB4D48">
      <w:pPr>
        <w:suppressAutoHyphens w:val="0"/>
        <w:spacing w:after="0"/>
        <w:rPr>
          <w:rFonts w:eastAsia="Calibri"/>
          <w:b/>
          <w:szCs w:val="22"/>
          <w:lang w:val="el-GR" w:eastAsia="en-US"/>
        </w:rPr>
      </w:pPr>
      <w:r w:rsidRPr="005F0A94">
        <w:rPr>
          <w:rFonts w:eastAsia="Calibri"/>
          <w:b/>
          <w:szCs w:val="22"/>
          <w:lang w:val="el-GR" w:eastAsia="en-US"/>
        </w:rPr>
        <w:t>ΣΤΟΙΧΕΙΑ ΠΡΟΣΦΕΡΟΝΤΟΣ</w:t>
      </w:r>
    </w:p>
    <w:p w:rsidR="00BB4D48" w:rsidRPr="005F0A94" w:rsidRDefault="00BB4D48" w:rsidP="00BB4D48">
      <w:pPr>
        <w:suppressAutoHyphens w:val="0"/>
        <w:spacing w:after="0"/>
        <w:rPr>
          <w:rFonts w:eastAsia="Calibri"/>
          <w:sz w:val="20"/>
          <w:szCs w:val="22"/>
          <w:lang w:val="el-GR"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6996"/>
      </w:tblGrid>
      <w:tr w:rsidR="00BB4D48" w:rsidRPr="005F0A94" w:rsidTr="00BB4D48">
        <w:trPr>
          <w:trHeight w:val="907"/>
        </w:trPr>
        <w:tc>
          <w:tcPr>
            <w:tcW w:w="1526" w:type="dxa"/>
            <w:shd w:val="clear" w:color="auto" w:fill="auto"/>
            <w:vAlign w:val="center"/>
          </w:tcPr>
          <w:p w:rsidR="00BB4D48" w:rsidRPr="005F0A94" w:rsidRDefault="00BB4D48" w:rsidP="00167C5E">
            <w:pPr>
              <w:suppressAutoHyphens w:val="0"/>
              <w:spacing w:after="0"/>
              <w:jc w:val="left"/>
              <w:rPr>
                <w:rFonts w:eastAsia="Calibri"/>
                <w:sz w:val="20"/>
                <w:lang w:val="el-GR" w:eastAsia="en-US"/>
              </w:rPr>
            </w:pPr>
            <w:r w:rsidRPr="005F0A94">
              <w:rPr>
                <w:rFonts w:eastAsia="Calibri"/>
                <w:sz w:val="20"/>
                <w:szCs w:val="22"/>
                <w:lang w:val="el-GR" w:eastAsia="en-US"/>
              </w:rPr>
              <w:t>Ημερομηνία:</w:t>
            </w:r>
          </w:p>
        </w:tc>
        <w:tc>
          <w:tcPr>
            <w:tcW w:w="6996" w:type="dxa"/>
            <w:shd w:val="clear" w:color="auto" w:fill="auto"/>
            <w:vAlign w:val="center"/>
          </w:tcPr>
          <w:p w:rsidR="00BB4D48" w:rsidRPr="005F0A94" w:rsidRDefault="00BB4D48" w:rsidP="00167C5E">
            <w:pPr>
              <w:suppressAutoHyphens w:val="0"/>
              <w:spacing w:after="0"/>
              <w:rPr>
                <w:rFonts w:eastAsia="Calibri"/>
                <w:sz w:val="20"/>
                <w:lang w:val="el-GR" w:eastAsia="en-US"/>
              </w:rPr>
            </w:pPr>
          </w:p>
        </w:tc>
      </w:tr>
      <w:tr w:rsidR="00BB4D48" w:rsidRPr="005F0A94" w:rsidTr="00BB4D48">
        <w:trPr>
          <w:trHeight w:val="907"/>
        </w:trPr>
        <w:tc>
          <w:tcPr>
            <w:tcW w:w="1526" w:type="dxa"/>
            <w:shd w:val="clear" w:color="auto" w:fill="auto"/>
            <w:vAlign w:val="center"/>
          </w:tcPr>
          <w:p w:rsidR="00BB4D48" w:rsidRPr="005F0A94" w:rsidRDefault="00BB4D48" w:rsidP="00167C5E">
            <w:pPr>
              <w:suppressAutoHyphens w:val="0"/>
              <w:spacing w:after="0"/>
              <w:jc w:val="left"/>
              <w:rPr>
                <w:rFonts w:eastAsia="Calibri"/>
                <w:sz w:val="20"/>
                <w:lang w:val="el-GR" w:eastAsia="en-US"/>
              </w:rPr>
            </w:pPr>
          </w:p>
          <w:p w:rsidR="00BB4D48" w:rsidRPr="005F0A94" w:rsidRDefault="00BB4D48" w:rsidP="00167C5E">
            <w:pPr>
              <w:suppressAutoHyphens w:val="0"/>
              <w:spacing w:after="0"/>
              <w:jc w:val="left"/>
              <w:rPr>
                <w:rFonts w:eastAsia="Calibri"/>
                <w:sz w:val="20"/>
                <w:lang w:val="el-GR" w:eastAsia="en-US"/>
              </w:rPr>
            </w:pPr>
            <w:r w:rsidRPr="005F0A94">
              <w:rPr>
                <w:rFonts w:eastAsia="Calibri"/>
                <w:sz w:val="20"/>
                <w:szCs w:val="22"/>
                <w:lang w:val="el-GR" w:eastAsia="en-US"/>
              </w:rPr>
              <w:t>Επωνυμία:</w:t>
            </w:r>
          </w:p>
          <w:p w:rsidR="00BB4D48" w:rsidRPr="005F0A94" w:rsidRDefault="00BB4D48" w:rsidP="00167C5E">
            <w:pPr>
              <w:suppressAutoHyphens w:val="0"/>
              <w:spacing w:after="0"/>
              <w:jc w:val="left"/>
              <w:rPr>
                <w:rFonts w:eastAsia="Calibri"/>
                <w:sz w:val="20"/>
                <w:lang w:val="el-GR" w:eastAsia="en-US"/>
              </w:rPr>
            </w:pPr>
          </w:p>
          <w:p w:rsidR="00BB4D48" w:rsidRPr="005F0A94" w:rsidRDefault="00BB4D48" w:rsidP="00167C5E">
            <w:pPr>
              <w:suppressAutoHyphens w:val="0"/>
              <w:spacing w:after="0"/>
              <w:jc w:val="left"/>
              <w:rPr>
                <w:rFonts w:eastAsia="Calibri"/>
                <w:sz w:val="20"/>
                <w:lang w:val="el-GR" w:eastAsia="en-US"/>
              </w:rPr>
            </w:pPr>
          </w:p>
        </w:tc>
        <w:tc>
          <w:tcPr>
            <w:tcW w:w="6996" w:type="dxa"/>
            <w:shd w:val="clear" w:color="auto" w:fill="auto"/>
            <w:vAlign w:val="center"/>
          </w:tcPr>
          <w:p w:rsidR="00BB4D48" w:rsidRPr="005F0A94" w:rsidRDefault="00BB4D48" w:rsidP="00167C5E">
            <w:pPr>
              <w:suppressAutoHyphens w:val="0"/>
              <w:spacing w:after="0"/>
              <w:rPr>
                <w:rFonts w:eastAsia="Calibri"/>
                <w:sz w:val="20"/>
                <w:lang w:val="el-GR" w:eastAsia="en-US"/>
              </w:rPr>
            </w:pPr>
          </w:p>
          <w:p w:rsidR="00BB4D48" w:rsidRPr="005F0A94" w:rsidRDefault="00BB4D48" w:rsidP="00167C5E">
            <w:pPr>
              <w:suppressAutoHyphens w:val="0"/>
              <w:spacing w:after="0"/>
              <w:rPr>
                <w:rFonts w:eastAsia="Calibri"/>
                <w:sz w:val="20"/>
                <w:lang w:val="el-GR" w:eastAsia="en-US"/>
              </w:rPr>
            </w:pPr>
          </w:p>
          <w:p w:rsidR="00BB4D48" w:rsidRPr="005F0A94" w:rsidRDefault="00BB4D48" w:rsidP="00167C5E">
            <w:pPr>
              <w:suppressAutoHyphens w:val="0"/>
              <w:spacing w:after="0"/>
              <w:rPr>
                <w:rFonts w:eastAsia="Calibri"/>
                <w:sz w:val="20"/>
                <w:lang w:val="el-GR" w:eastAsia="en-US"/>
              </w:rPr>
            </w:pPr>
          </w:p>
          <w:p w:rsidR="00BB4D48" w:rsidRPr="005F0A94" w:rsidRDefault="00BB4D48" w:rsidP="00167C5E">
            <w:pPr>
              <w:suppressAutoHyphens w:val="0"/>
              <w:spacing w:after="0"/>
              <w:rPr>
                <w:rFonts w:eastAsia="Calibri"/>
                <w:sz w:val="20"/>
                <w:lang w:val="el-GR" w:eastAsia="en-US"/>
              </w:rPr>
            </w:pPr>
          </w:p>
        </w:tc>
      </w:tr>
      <w:tr w:rsidR="00BB4D48" w:rsidRPr="005F0A94" w:rsidTr="00BB4D48">
        <w:trPr>
          <w:trHeight w:val="907"/>
        </w:trPr>
        <w:tc>
          <w:tcPr>
            <w:tcW w:w="1526" w:type="dxa"/>
            <w:shd w:val="clear" w:color="auto" w:fill="auto"/>
            <w:vAlign w:val="center"/>
          </w:tcPr>
          <w:p w:rsidR="00BB4D48" w:rsidRPr="005F0A94" w:rsidRDefault="00BB4D48" w:rsidP="00167C5E">
            <w:pPr>
              <w:suppressAutoHyphens w:val="0"/>
              <w:spacing w:after="0"/>
              <w:jc w:val="left"/>
              <w:rPr>
                <w:rFonts w:eastAsia="Calibri"/>
                <w:sz w:val="20"/>
                <w:lang w:val="en-US" w:eastAsia="en-US"/>
              </w:rPr>
            </w:pPr>
            <w:r w:rsidRPr="005F0A94">
              <w:rPr>
                <w:rFonts w:eastAsia="Calibri"/>
                <w:sz w:val="20"/>
                <w:szCs w:val="22"/>
                <w:lang w:val="el-GR" w:eastAsia="en-US"/>
              </w:rPr>
              <w:t>ΑΦΜ:</w:t>
            </w:r>
          </w:p>
        </w:tc>
        <w:tc>
          <w:tcPr>
            <w:tcW w:w="6996" w:type="dxa"/>
            <w:shd w:val="clear" w:color="auto" w:fill="auto"/>
            <w:vAlign w:val="center"/>
          </w:tcPr>
          <w:p w:rsidR="00BB4D48" w:rsidRPr="005F0A94" w:rsidRDefault="00BB4D48" w:rsidP="00167C5E">
            <w:pPr>
              <w:suppressAutoHyphens w:val="0"/>
              <w:spacing w:after="0"/>
              <w:rPr>
                <w:rFonts w:eastAsia="Calibri"/>
                <w:sz w:val="20"/>
                <w:lang w:val="el-GR" w:eastAsia="en-US"/>
              </w:rPr>
            </w:pPr>
          </w:p>
        </w:tc>
      </w:tr>
      <w:tr w:rsidR="00BB4D48" w:rsidRPr="005F0A94" w:rsidTr="00BB4D48">
        <w:trPr>
          <w:trHeight w:val="907"/>
        </w:trPr>
        <w:tc>
          <w:tcPr>
            <w:tcW w:w="1526" w:type="dxa"/>
            <w:shd w:val="clear" w:color="auto" w:fill="auto"/>
            <w:vAlign w:val="center"/>
          </w:tcPr>
          <w:p w:rsidR="00BB4D48" w:rsidRPr="005F0A94" w:rsidRDefault="00BB4D48" w:rsidP="00167C5E">
            <w:pPr>
              <w:suppressAutoHyphens w:val="0"/>
              <w:spacing w:after="0"/>
              <w:jc w:val="left"/>
              <w:rPr>
                <w:rFonts w:eastAsia="Calibri"/>
                <w:sz w:val="20"/>
                <w:lang w:val="el-GR" w:eastAsia="en-US"/>
              </w:rPr>
            </w:pPr>
            <w:r w:rsidRPr="005F0A94">
              <w:rPr>
                <w:rFonts w:eastAsia="Calibri"/>
                <w:sz w:val="20"/>
                <w:szCs w:val="22"/>
                <w:lang w:val="el-GR" w:eastAsia="en-US"/>
              </w:rPr>
              <w:t>Διεύθυνση:</w:t>
            </w:r>
          </w:p>
        </w:tc>
        <w:tc>
          <w:tcPr>
            <w:tcW w:w="6996" w:type="dxa"/>
            <w:shd w:val="clear" w:color="auto" w:fill="auto"/>
            <w:vAlign w:val="center"/>
          </w:tcPr>
          <w:p w:rsidR="00BB4D48" w:rsidRPr="005F0A94" w:rsidRDefault="00BB4D48" w:rsidP="00167C5E">
            <w:pPr>
              <w:suppressAutoHyphens w:val="0"/>
              <w:spacing w:after="0"/>
              <w:rPr>
                <w:rFonts w:eastAsia="Calibri"/>
                <w:sz w:val="20"/>
                <w:lang w:val="el-GR" w:eastAsia="en-US"/>
              </w:rPr>
            </w:pPr>
          </w:p>
          <w:p w:rsidR="00BB4D48" w:rsidRPr="005F0A94" w:rsidRDefault="00BB4D48" w:rsidP="00167C5E">
            <w:pPr>
              <w:suppressAutoHyphens w:val="0"/>
              <w:spacing w:after="0"/>
              <w:rPr>
                <w:rFonts w:eastAsia="Calibri"/>
                <w:sz w:val="20"/>
                <w:lang w:val="el-GR" w:eastAsia="en-US"/>
              </w:rPr>
            </w:pPr>
          </w:p>
        </w:tc>
      </w:tr>
      <w:tr w:rsidR="00BB4D48" w:rsidRPr="005F0A94" w:rsidTr="00BB4D48">
        <w:trPr>
          <w:trHeight w:val="907"/>
        </w:trPr>
        <w:tc>
          <w:tcPr>
            <w:tcW w:w="1526" w:type="dxa"/>
            <w:shd w:val="clear" w:color="auto" w:fill="auto"/>
            <w:vAlign w:val="center"/>
          </w:tcPr>
          <w:p w:rsidR="00BB4D48" w:rsidRPr="005F0A94" w:rsidRDefault="00BB4D48" w:rsidP="00167C5E">
            <w:pPr>
              <w:suppressAutoHyphens w:val="0"/>
              <w:spacing w:after="0"/>
              <w:jc w:val="left"/>
              <w:rPr>
                <w:rFonts w:eastAsia="Calibri"/>
                <w:sz w:val="20"/>
                <w:lang w:val="el-GR" w:eastAsia="en-US"/>
              </w:rPr>
            </w:pPr>
            <w:proofErr w:type="spellStart"/>
            <w:r w:rsidRPr="005F0A94">
              <w:rPr>
                <w:rFonts w:eastAsia="Calibri"/>
                <w:sz w:val="20"/>
                <w:szCs w:val="22"/>
                <w:lang w:val="el-GR" w:eastAsia="en-US"/>
              </w:rPr>
              <w:t>Τηλ</w:t>
            </w:r>
            <w:proofErr w:type="spellEnd"/>
            <w:r w:rsidRPr="005F0A94">
              <w:rPr>
                <w:rFonts w:eastAsia="Calibri"/>
                <w:sz w:val="20"/>
                <w:szCs w:val="22"/>
                <w:lang w:val="el-GR" w:eastAsia="en-US"/>
              </w:rPr>
              <w:t>:</w:t>
            </w:r>
          </w:p>
        </w:tc>
        <w:tc>
          <w:tcPr>
            <w:tcW w:w="6996" w:type="dxa"/>
            <w:shd w:val="clear" w:color="auto" w:fill="auto"/>
            <w:vAlign w:val="center"/>
          </w:tcPr>
          <w:p w:rsidR="00BB4D48" w:rsidRPr="005F0A94" w:rsidRDefault="00BB4D48" w:rsidP="00167C5E">
            <w:pPr>
              <w:suppressAutoHyphens w:val="0"/>
              <w:spacing w:after="0"/>
              <w:rPr>
                <w:rFonts w:eastAsia="Calibri"/>
                <w:sz w:val="20"/>
                <w:lang w:val="el-GR" w:eastAsia="en-US"/>
              </w:rPr>
            </w:pPr>
          </w:p>
        </w:tc>
      </w:tr>
      <w:tr w:rsidR="00BB4D48" w:rsidRPr="005F0A94" w:rsidTr="00BB4D48">
        <w:trPr>
          <w:trHeight w:val="907"/>
        </w:trPr>
        <w:tc>
          <w:tcPr>
            <w:tcW w:w="1526" w:type="dxa"/>
            <w:shd w:val="clear" w:color="auto" w:fill="auto"/>
            <w:vAlign w:val="center"/>
          </w:tcPr>
          <w:p w:rsidR="00BB4D48" w:rsidRPr="005F0A94" w:rsidRDefault="00BB4D48" w:rsidP="00167C5E">
            <w:pPr>
              <w:suppressAutoHyphens w:val="0"/>
              <w:spacing w:after="0"/>
              <w:jc w:val="left"/>
              <w:rPr>
                <w:rFonts w:eastAsia="Calibri"/>
                <w:sz w:val="20"/>
                <w:lang w:val="el-GR" w:eastAsia="en-US"/>
              </w:rPr>
            </w:pPr>
            <w:r w:rsidRPr="005F0A94">
              <w:rPr>
                <w:rFonts w:eastAsia="Calibri"/>
                <w:sz w:val="20"/>
                <w:szCs w:val="22"/>
                <w:lang w:val="el-GR" w:eastAsia="en-US"/>
              </w:rPr>
              <w:t>FAX:</w:t>
            </w:r>
          </w:p>
        </w:tc>
        <w:tc>
          <w:tcPr>
            <w:tcW w:w="6996" w:type="dxa"/>
            <w:shd w:val="clear" w:color="auto" w:fill="auto"/>
            <w:vAlign w:val="center"/>
          </w:tcPr>
          <w:p w:rsidR="00BB4D48" w:rsidRPr="005F0A94" w:rsidRDefault="00BB4D48" w:rsidP="00167C5E">
            <w:pPr>
              <w:suppressAutoHyphens w:val="0"/>
              <w:spacing w:after="0"/>
              <w:rPr>
                <w:rFonts w:eastAsia="Calibri"/>
                <w:sz w:val="20"/>
                <w:lang w:val="el-GR" w:eastAsia="en-US"/>
              </w:rPr>
            </w:pPr>
          </w:p>
        </w:tc>
      </w:tr>
      <w:tr w:rsidR="00BB4D48" w:rsidRPr="005F0A94" w:rsidTr="00BB4D48">
        <w:trPr>
          <w:trHeight w:val="907"/>
        </w:trPr>
        <w:tc>
          <w:tcPr>
            <w:tcW w:w="1526" w:type="dxa"/>
            <w:shd w:val="clear" w:color="auto" w:fill="auto"/>
            <w:vAlign w:val="center"/>
          </w:tcPr>
          <w:p w:rsidR="00BB4D48" w:rsidRPr="005F0A94" w:rsidRDefault="00BB4D48" w:rsidP="00167C5E">
            <w:pPr>
              <w:suppressAutoHyphens w:val="0"/>
              <w:spacing w:after="0"/>
              <w:jc w:val="left"/>
              <w:rPr>
                <w:rFonts w:eastAsia="Calibri"/>
                <w:sz w:val="20"/>
                <w:lang w:val="el-GR" w:eastAsia="en-US"/>
              </w:rPr>
            </w:pPr>
            <w:proofErr w:type="spellStart"/>
            <w:r w:rsidRPr="005F0A94">
              <w:rPr>
                <w:rFonts w:eastAsia="Calibri"/>
                <w:sz w:val="20"/>
                <w:szCs w:val="22"/>
                <w:lang w:val="el-GR" w:eastAsia="en-US"/>
              </w:rPr>
              <w:t>Email</w:t>
            </w:r>
            <w:proofErr w:type="spellEnd"/>
            <w:r w:rsidRPr="005F0A94">
              <w:rPr>
                <w:rFonts w:eastAsia="Calibri"/>
                <w:sz w:val="20"/>
                <w:szCs w:val="22"/>
                <w:lang w:val="el-GR" w:eastAsia="en-US"/>
              </w:rPr>
              <w:t>:</w:t>
            </w:r>
          </w:p>
        </w:tc>
        <w:tc>
          <w:tcPr>
            <w:tcW w:w="6996" w:type="dxa"/>
            <w:shd w:val="clear" w:color="auto" w:fill="auto"/>
            <w:vAlign w:val="center"/>
          </w:tcPr>
          <w:p w:rsidR="00BB4D48" w:rsidRPr="005F0A94" w:rsidRDefault="00BB4D48" w:rsidP="00167C5E">
            <w:pPr>
              <w:suppressAutoHyphens w:val="0"/>
              <w:spacing w:after="0"/>
              <w:rPr>
                <w:rFonts w:eastAsia="Calibri"/>
                <w:sz w:val="20"/>
                <w:lang w:val="el-GR" w:eastAsia="en-US"/>
              </w:rPr>
            </w:pPr>
          </w:p>
        </w:tc>
      </w:tr>
    </w:tbl>
    <w:p w:rsidR="00BB4D48" w:rsidRPr="005F0A94" w:rsidRDefault="00BB4D48" w:rsidP="00BB4D48">
      <w:pPr>
        <w:suppressAutoHyphens w:val="0"/>
        <w:spacing w:after="0"/>
        <w:rPr>
          <w:rFonts w:eastAsia="Calibri"/>
          <w:sz w:val="20"/>
          <w:szCs w:val="22"/>
          <w:lang w:val="el-GR" w:eastAsia="en-US"/>
        </w:rPr>
      </w:pPr>
    </w:p>
    <w:p w:rsidR="00BB4D48" w:rsidRPr="005F0A94" w:rsidRDefault="00BB4D48" w:rsidP="00BB4D48">
      <w:pPr>
        <w:suppressAutoHyphens w:val="0"/>
        <w:spacing w:after="0"/>
        <w:rPr>
          <w:rFonts w:eastAsia="Calibri"/>
          <w:sz w:val="20"/>
          <w:szCs w:val="22"/>
          <w:lang w:val="el-GR" w:eastAsia="en-US"/>
        </w:rPr>
      </w:pPr>
    </w:p>
    <w:p w:rsidR="00BB4D48" w:rsidRDefault="00BB4D48" w:rsidP="00BB4D48">
      <w:pPr>
        <w:suppressAutoHyphens w:val="0"/>
        <w:spacing w:after="0"/>
        <w:rPr>
          <w:rFonts w:eastAsia="Calibri" w:cs="Times New Roman"/>
          <w:szCs w:val="22"/>
          <w:lang w:val="el-GR" w:eastAsia="en-US"/>
        </w:rPr>
      </w:pPr>
      <w:r w:rsidRPr="005F0A94">
        <w:rPr>
          <w:rFonts w:eastAsia="Calibri"/>
          <w:sz w:val="20"/>
          <w:szCs w:val="22"/>
          <w:lang w:val="el-GR" w:eastAsia="en-US"/>
        </w:rPr>
        <w:br w:type="page"/>
      </w:r>
    </w:p>
    <w:p w:rsidR="00BB4D48" w:rsidRPr="00F8192A" w:rsidRDefault="00BB4D48" w:rsidP="00BB4D48">
      <w:pPr>
        <w:suppressAutoHyphens w:val="0"/>
        <w:spacing w:after="0"/>
        <w:rPr>
          <w:rFonts w:eastAsia="Calibri" w:cs="Times New Roman"/>
          <w:szCs w:val="22"/>
          <w:lang w:val="el-GR" w:eastAsia="en-US"/>
        </w:rPr>
      </w:pPr>
    </w:p>
    <w:p w:rsidR="00BB4D48" w:rsidRDefault="00BB4D48" w:rsidP="00BB4D48">
      <w:pPr>
        <w:widowControl w:val="0"/>
        <w:snapToGrid w:val="0"/>
        <w:spacing w:after="0"/>
        <w:rPr>
          <w:rFonts w:ascii="Tahoma" w:eastAsia="Andale Sans UI" w:hAnsi="Tahoma" w:cs="Tahoma"/>
          <w:b/>
          <w:kern w:val="1"/>
          <w:sz w:val="20"/>
          <w:szCs w:val="20"/>
          <w:lang w:val="el-GR" w:eastAsia="el-GR"/>
        </w:rPr>
      </w:pPr>
      <w:r w:rsidRPr="007857CC">
        <w:rPr>
          <w:rFonts w:ascii="Tahoma" w:eastAsia="Andale Sans UI" w:hAnsi="Tahoma" w:cs="Tahoma"/>
          <w:b/>
          <w:kern w:val="1"/>
          <w:sz w:val="20"/>
          <w:szCs w:val="20"/>
          <w:lang w:val="el-GR" w:eastAsia="el-GR"/>
        </w:rPr>
        <w:t>Αφού έλαβα γνώση της Διακήρυξης του διαγωνισμού που αναγράφεται στην επικεφαλίδα και των λοιπών στοιχείων Δημοπράτησης, καθώς και των συνθηκών εκτέλεσης των εργασιών, υποβάλλω την παρούσα προσφορά και δηλώνω ότι αποδέχομαι πλήρως και χωρίς επιφύλαξη όλα αυτά και αναλαμβάνω την εκτέλεση της προαναφερθείσας υπηρεσίας σύμφωνα με την παρακάτω Οικονομική Προσφορά η οποία εμπεριέχεται στον συνημμένο στο Παρόν Πίνακα.</w:t>
      </w:r>
    </w:p>
    <w:p w:rsidR="00BB4D48" w:rsidRPr="007857CC" w:rsidRDefault="00BB4D48" w:rsidP="00BB4D48">
      <w:pPr>
        <w:widowControl w:val="0"/>
        <w:snapToGrid w:val="0"/>
        <w:spacing w:after="0"/>
        <w:rPr>
          <w:rFonts w:ascii="Tahoma" w:eastAsia="Andale Sans UI" w:hAnsi="Tahoma" w:cs="Tahoma"/>
          <w:b/>
          <w:kern w:val="1"/>
          <w:sz w:val="20"/>
          <w:szCs w:val="20"/>
          <w:lang w:val="el-GR" w:eastAsia="el-GR"/>
        </w:rPr>
      </w:pPr>
    </w:p>
    <w:tbl>
      <w:tblPr>
        <w:tblW w:w="10260" w:type="dxa"/>
        <w:jc w:val="center"/>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1598"/>
        <w:gridCol w:w="2673"/>
        <w:gridCol w:w="1489"/>
        <w:gridCol w:w="1508"/>
        <w:gridCol w:w="1418"/>
        <w:gridCol w:w="1574"/>
      </w:tblGrid>
      <w:tr w:rsidR="00BB4D48" w:rsidRPr="008C3146" w:rsidTr="00BB4D48">
        <w:trPr>
          <w:trHeight w:hRule="exact" w:val="784"/>
          <w:jc w:val="center"/>
        </w:trPr>
        <w:tc>
          <w:tcPr>
            <w:tcW w:w="1598" w:type="dxa"/>
            <w:tcBorders>
              <w:top w:val="single" w:sz="4" w:space="0" w:color="auto"/>
              <w:left w:val="single" w:sz="4" w:space="0" w:color="auto"/>
              <w:bottom w:val="single" w:sz="4" w:space="0" w:color="auto"/>
              <w:right w:val="single" w:sz="4" w:space="0" w:color="auto"/>
            </w:tcBorders>
            <w:shd w:val="pct12" w:color="auto" w:fill="FFFFFF"/>
            <w:vAlign w:val="center"/>
            <w:hideMark/>
          </w:tcPr>
          <w:p w:rsidR="00BB4D48" w:rsidRPr="008C3146" w:rsidRDefault="00BB4D48" w:rsidP="00BB4D48">
            <w:pPr>
              <w:widowControl w:val="0"/>
              <w:spacing w:after="0"/>
              <w:jc w:val="center"/>
              <w:rPr>
                <w:rFonts w:eastAsia="Andale Sans UI" w:cs="Tahoma"/>
                <w:b/>
                <w:kern w:val="2"/>
                <w:lang w:val="el-GR" w:eastAsia="el-GR"/>
              </w:rPr>
            </w:pPr>
            <w:r w:rsidRPr="008C3146">
              <w:rPr>
                <w:rFonts w:eastAsia="Andale Sans UI" w:cs="Tahoma"/>
                <w:b/>
                <w:kern w:val="2"/>
                <w:szCs w:val="22"/>
                <w:lang w:val="el-GR" w:eastAsia="el-GR"/>
              </w:rPr>
              <w:t>Α/Α</w:t>
            </w:r>
          </w:p>
        </w:tc>
        <w:tc>
          <w:tcPr>
            <w:tcW w:w="2673" w:type="dxa"/>
            <w:tcBorders>
              <w:top w:val="single" w:sz="4" w:space="0" w:color="auto"/>
              <w:left w:val="single" w:sz="4" w:space="0" w:color="auto"/>
              <w:bottom w:val="single" w:sz="4" w:space="0" w:color="auto"/>
              <w:right w:val="single" w:sz="4" w:space="0" w:color="auto"/>
            </w:tcBorders>
            <w:shd w:val="pct12" w:color="auto" w:fill="FFFFFF"/>
            <w:vAlign w:val="center"/>
            <w:hideMark/>
          </w:tcPr>
          <w:p w:rsidR="00BB4D48" w:rsidRPr="008C3146" w:rsidRDefault="00BB4D48" w:rsidP="00BB4D48">
            <w:pPr>
              <w:widowControl w:val="0"/>
              <w:spacing w:after="0"/>
              <w:jc w:val="center"/>
              <w:rPr>
                <w:rFonts w:eastAsia="Andale Sans UI" w:cs="Tahoma"/>
                <w:b/>
                <w:kern w:val="2"/>
                <w:lang w:val="en-US" w:eastAsia="el-GR"/>
              </w:rPr>
            </w:pPr>
            <w:r w:rsidRPr="008C3146">
              <w:rPr>
                <w:rFonts w:eastAsia="Andale Sans UI" w:cs="Tahoma"/>
                <w:b/>
                <w:kern w:val="2"/>
                <w:szCs w:val="22"/>
                <w:lang w:val="el-GR" w:eastAsia="el-GR"/>
              </w:rPr>
              <w:t>ΤΙΤΛΟΣ ΠΑ</w:t>
            </w:r>
            <w:r w:rsidRPr="008C3146">
              <w:rPr>
                <w:rFonts w:eastAsia="Andale Sans UI" w:cs="Tahoma"/>
                <w:b/>
                <w:kern w:val="2"/>
                <w:szCs w:val="22"/>
                <w:lang w:val="en-US" w:eastAsia="el-GR"/>
              </w:rPr>
              <w:t>ΡΑΔΟΤΕΟΥ</w:t>
            </w:r>
          </w:p>
        </w:tc>
        <w:tc>
          <w:tcPr>
            <w:tcW w:w="1489" w:type="dxa"/>
            <w:tcBorders>
              <w:top w:val="single" w:sz="4" w:space="0" w:color="auto"/>
              <w:left w:val="single" w:sz="4" w:space="0" w:color="auto"/>
              <w:bottom w:val="single" w:sz="4" w:space="0" w:color="auto"/>
              <w:right w:val="single" w:sz="4" w:space="0" w:color="auto"/>
            </w:tcBorders>
            <w:shd w:val="pct12" w:color="auto" w:fill="FFFFFF"/>
            <w:vAlign w:val="center"/>
            <w:hideMark/>
          </w:tcPr>
          <w:p w:rsidR="00BB4D48" w:rsidRPr="008C3146" w:rsidRDefault="00BB4D48" w:rsidP="00BB4D48">
            <w:pPr>
              <w:widowControl w:val="0"/>
              <w:spacing w:after="0"/>
              <w:jc w:val="center"/>
              <w:rPr>
                <w:rFonts w:eastAsia="Andale Sans UI" w:cs="Tahoma"/>
                <w:b/>
                <w:kern w:val="2"/>
                <w:lang w:val="en-US" w:eastAsia="el-GR"/>
              </w:rPr>
            </w:pPr>
            <w:r w:rsidRPr="008C3146">
              <w:rPr>
                <w:rFonts w:eastAsia="Andale Sans UI" w:cs="Tahoma"/>
                <w:b/>
                <w:kern w:val="2"/>
                <w:szCs w:val="22"/>
                <w:lang w:val="en-US" w:eastAsia="el-GR"/>
              </w:rPr>
              <w:t>ΜΟΝΑΔΑ ΜΕΤΡΗΣΗΣ</w:t>
            </w:r>
          </w:p>
        </w:tc>
        <w:tc>
          <w:tcPr>
            <w:tcW w:w="1508" w:type="dxa"/>
            <w:tcBorders>
              <w:top w:val="single" w:sz="4" w:space="0" w:color="auto"/>
              <w:left w:val="single" w:sz="4" w:space="0" w:color="auto"/>
              <w:bottom w:val="single" w:sz="4" w:space="0" w:color="auto"/>
              <w:right w:val="single" w:sz="4" w:space="0" w:color="auto"/>
            </w:tcBorders>
            <w:shd w:val="pct12" w:color="auto" w:fill="FFFFFF"/>
            <w:vAlign w:val="center"/>
            <w:hideMark/>
          </w:tcPr>
          <w:p w:rsidR="00BB4D48" w:rsidRPr="008C3146" w:rsidRDefault="00BB4D48" w:rsidP="00BB4D48">
            <w:pPr>
              <w:widowControl w:val="0"/>
              <w:spacing w:after="0"/>
              <w:jc w:val="center"/>
              <w:rPr>
                <w:rFonts w:eastAsia="Andale Sans UI" w:cs="Tahoma"/>
                <w:b/>
                <w:kern w:val="2"/>
                <w:lang w:val="en-US" w:eastAsia="el-GR"/>
              </w:rPr>
            </w:pPr>
            <w:r w:rsidRPr="008C3146">
              <w:rPr>
                <w:rFonts w:eastAsia="Andale Sans UI" w:cs="Tahoma"/>
                <w:b/>
                <w:kern w:val="2"/>
                <w:szCs w:val="22"/>
                <w:lang w:val="en-US" w:eastAsia="el-GR"/>
              </w:rPr>
              <w:t>ΠΟΣΟΤΗΤΑ</w:t>
            </w:r>
          </w:p>
        </w:tc>
        <w:tc>
          <w:tcPr>
            <w:tcW w:w="1418" w:type="dxa"/>
            <w:tcBorders>
              <w:top w:val="single" w:sz="4" w:space="0" w:color="auto"/>
              <w:left w:val="single" w:sz="4" w:space="0" w:color="auto"/>
              <w:bottom w:val="single" w:sz="4" w:space="0" w:color="auto"/>
              <w:right w:val="single" w:sz="4" w:space="0" w:color="auto"/>
            </w:tcBorders>
            <w:shd w:val="pct12" w:color="auto" w:fill="FFFFFF"/>
            <w:vAlign w:val="center"/>
            <w:hideMark/>
          </w:tcPr>
          <w:p w:rsidR="00BB4D48" w:rsidRPr="008C3146" w:rsidRDefault="00BB4D48" w:rsidP="00BB4D48">
            <w:pPr>
              <w:widowControl w:val="0"/>
              <w:spacing w:after="0"/>
              <w:jc w:val="center"/>
              <w:rPr>
                <w:rFonts w:eastAsia="Andale Sans UI" w:cs="Tahoma"/>
                <w:b/>
                <w:kern w:val="2"/>
                <w:lang w:val="en-US" w:eastAsia="el-GR"/>
              </w:rPr>
            </w:pPr>
            <w:r w:rsidRPr="008C3146">
              <w:rPr>
                <w:rFonts w:eastAsia="Andale Sans UI" w:cs="Tahoma"/>
                <w:b/>
                <w:kern w:val="2"/>
                <w:szCs w:val="22"/>
                <w:lang w:val="en-US" w:eastAsia="el-GR"/>
              </w:rPr>
              <w:t>ΤΙΜΗ ΜΟΝΑΔΑΣ (€)</w:t>
            </w:r>
          </w:p>
        </w:tc>
        <w:tc>
          <w:tcPr>
            <w:tcW w:w="1574" w:type="dxa"/>
            <w:tcBorders>
              <w:top w:val="single" w:sz="4" w:space="0" w:color="auto"/>
              <w:left w:val="single" w:sz="4" w:space="0" w:color="auto"/>
              <w:bottom w:val="single" w:sz="4" w:space="0" w:color="auto"/>
              <w:right w:val="single" w:sz="4" w:space="0" w:color="auto"/>
            </w:tcBorders>
            <w:shd w:val="pct12" w:color="auto" w:fill="FFFFFF"/>
            <w:vAlign w:val="center"/>
            <w:hideMark/>
          </w:tcPr>
          <w:p w:rsidR="00BB4D48" w:rsidRPr="008C3146" w:rsidRDefault="00BB4D48" w:rsidP="00BB4D48">
            <w:pPr>
              <w:widowControl w:val="0"/>
              <w:spacing w:after="0"/>
              <w:jc w:val="center"/>
              <w:rPr>
                <w:rFonts w:eastAsia="Andale Sans UI" w:cs="Tahoma"/>
                <w:b/>
                <w:kern w:val="2"/>
                <w:lang w:val="en-US" w:eastAsia="el-GR"/>
              </w:rPr>
            </w:pPr>
            <w:r w:rsidRPr="008C3146">
              <w:rPr>
                <w:rFonts w:eastAsia="Andale Sans UI" w:cs="Tahoma"/>
                <w:b/>
                <w:kern w:val="2"/>
                <w:szCs w:val="22"/>
                <w:lang w:val="en-US" w:eastAsia="el-GR"/>
              </w:rPr>
              <w:t>ΣΥΝΟΛΟ (€)</w:t>
            </w:r>
          </w:p>
        </w:tc>
      </w:tr>
      <w:tr w:rsidR="00BB4D48" w:rsidRPr="008C3146" w:rsidTr="00BB4D48">
        <w:trPr>
          <w:trHeight w:val="1076"/>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 xml:space="preserve">ΠΑΡΑΔΟΤΕΟ 2: </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kern w:val="2"/>
                <w:lang w:val="el-GR" w:eastAsia="el-GR"/>
              </w:rPr>
            </w:pPr>
            <w:r w:rsidRPr="008C3146">
              <w:rPr>
                <w:rFonts w:eastAsia="Andale Sans UI" w:cs="Tahoma"/>
                <w:kern w:val="2"/>
                <w:szCs w:val="22"/>
                <w:lang w:val="el-GR" w:eastAsia="el-GR"/>
              </w:rPr>
              <w:t xml:space="preserve">Φωτογράφηση σημείων και χώρων  </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autoSpaceDE w:val="0"/>
              <w:autoSpaceDN w:val="0"/>
              <w:adjustRightInd w:val="0"/>
              <w:spacing w:after="0"/>
              <w:jc w:val="center"/>
              <w:rPr>
                <w:rFonts w:eastAsia="Andale Sans UI" w:cs="Tahoma"/>
                <w:kern w:val="2"/>
                <w:lang w:val="el-GR" w:eastAsia="el-GR"/>
              </w:rPr>
            </w:pPr>
            <w:r w:rsidRPr="008C3146">
              <w:rPr>
                <w:rFonts w:eastAsia="Andale Sans UI" w:cs="Tahoma"/>
                <w:kern w:val="2"/>
                <w:szCs w:val="22"/>
                <w:lang w:val="el-GR" w:eastAsia="el-GR"/>
              </w:rPr>
              <w:t>Α/Μ</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l-GR"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l-GR"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l-GR" w:eastAsia="el-GR"/>
              </w:rPr>
            </w:pPr>
          </w:p>
        </w:tc>
      </w:tr>
      <w:tr w:rsidR="00BB4D48" w:rsidRPr="008C3146" w:rsidTr="00BB4D48">
        <w:trPr>
          <w:trHeight w:val="893"/>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ΠΑΡΑΔΟΤΕΟ 3:</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kern w:val="2"/>
                <w:lang w:val="el-GR" w:eastAsia="el-GR"/>
              </w:rPr>
            </w:pPr>
            <w:r w:rsidRPr="008C3146">
              <w:rPr>
                <w:rFonts w:eastAsia="Andale Sans UI" w:cs="Tahoma"/>
                <w:kern w:val="2"/>
                <w:szCs w:val="22"/>
                <w:lang w:val="el-GR" w:eastAsia="el-GR"/>
              </w:rPr>
              <w:t xml:space="preserve">Δημιουργία Τρισδιάστατων Μοντέλων - λήψεις με </w:t>
            </w:r>
            <w:proofErr w:type="spellStart"/>
            <w:r w:rsidRPr="008C3146">
              <w:rPr>
                <w:rFonts w:eastAsia="Andale Sans UI" w:cs="Tahoma"/>
                <w:kern w:val="2"/>
                <w:szCs w:val="22"/>
                <w:lang w:val="el-GR" w:eastAsia="el-GR"/>
              </w:rPr>
              <w:t>drone</w:t>
            </w:r>
            <w:proofErr w:type="spellEnd"/>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autoSpaceDE w:val="0"/>
              <w:autoSpaceDN w:val="0"/>
              <w:adjustRightInd w:val="0"/>
              <w:spacing w:after="0"/>
              <w:jc w:val="center"/>
              <w:rPr>
                <w:rFonts w:eastAsia="Andale Sans UI" w:cs="Tahoma"/>
                <w:kern w:val="2"/>
                <w:lang w:val="el-GR" w:eastAsia="el-GR"/>
              </w:rPr>
            </w:pPr>
            <w:r w:rsidRPr="008C3146">
              <w:rPr>
                <w:rFonts w:eastAsia="Andale Sans UI" w:cs="Tahoma"/>
                <w:kern w:val="2"/>
                <w:szCs w:val="22"/>
                <w:lang w:val="el-GR" w:eastAsia="el-GR"/>
              </w:rPr>
              <w:t>Α/Μ</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l-GR"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l-GR"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l-GR" w:eastAsia="el-GR"/>
              </w:rPr>
            </w:pPr>
          </w:p>
        </w:tc>
      </w:tr>
      <w:tr w:rsidR="00BB4D48" w:rsidRPr="008C3146" w:rsidTr="00BB4D48">
        <w:trPr>
          <w:trHeight w:val="893"/>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ΠΑΡΑΔΟΤΕΟ 4:</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spacing w:after="0"/>
              <w:rPr>
                <w:rFonts w:eastAsia="Andale Sans UI" w:cs="Tahoma"/>
                <w:kern w:val="2"/>
                <w:lang w:val="el-GR" w:eastAsia="el-GR"/>
              </w:rPr>
            </w:pPr>
            <w:r w:rsidRPr="008C3146">
              <w:rPr>
                <w:rFonts w:eastAsia="Andale Sans UI" w:cs="Tahoma"/>
                <w:kern w:val="2"/>
                <w:szCs w:val="22"/>
                <w:lang w:val="el-GR" w:eastAsia="el-GR"/>
              </w:rPr>
              <w:t xml:space="preserve">Δημιουργία Εφαρμογής τρισδιάστατης περιήγησης σε </w:t>
            </w:r>
            <w:r w:rsidRPr="008C3146">
              <w:rPr>
                <w:rFonts w:eastAsia="Andale Sans UI" w:cs="Tahoma"/>
                <w:kern w:val="2"/>
                <w:szCs w:val="22"/>
                <w:lang w:val="en-US" w:eastAsia="el-GR"/>
              </w:rPr>
              <w:t>AR</w:t>
            </w:r>
            <w:r w:rsidRPr="008C3146">
              <w:rPr>
                <w:rFonts w:eastAsia="Andale Sans UI" w:cs="Tahoma"/>
                <w:kern w:val="2"/>
                <w:szCs w:val="22"/>
                <w:lang w:val="el-GR" w:eastAsia="el-GR"/>
              </w:rPr>
              <w:t xml:space="preserve"> &amp; </w:t>
            </w:r>
            <w:r w:rsidRPr="008C3146">
              <w:rPr>
                <w:rFonts w:eastAsia="Andale Sans UI" w:cs="Tahoma"/>
                <w:kern w:val="2"/>
                <w:szCs w:val="22"/>
                <w:lang w:val="en-US" w:eastAsia="el-GR"/>
              </w:rPr>
              <w:t>VR</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autoSpaceDE w:val="0"/>
              <w:autoSpaceDN w:val="0"/>
              <w:adjustRightInd w:val="0"/>
              <w:spacing w:after="0"/>
              <w:jc w:val="center"/>
              <w:rPr>
                <w:rFonts w:eastAsia="Andale Sans UI" w:cs="Tahoma"/>
                <w:kern w:val="2"/>
                <w:lang w:val="el-GR" w:eastAsia="el-GR"/>
              </w:rPr>
            </w:pPr>
            <w:r w:rsidRPr="008C3146">
              <w:rPr>
                <w:rFonts w:eastAsia="Andale Sans UI" w:cs="Tahoma"/>
                <w:kern w:val="2"/>
                <w:szCs w:val="22"/>
                <w:lang w:val="el-GR" w:eastAsia="el-GR"/>
              </w:rPr>
              <w:t>Α/Μ</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n-US"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n-US"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n-US" w:eastAsia="el-GR"/>
              </w:rPr>
            </w:pPr>
          </w:p>
        </w:tc>
      </w:tr>
      <w:tr w:rsidR="00BB4D48" w:rsidRPr="008C3146" w:rsidTr="00BB4D48">
        <w:trPr>
          <w:trHeight w:val="893"/>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ΠΑΡΑΔΟΤΕΟ 5:</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kern w:val="2"/>
                <w:lang w:val="el-GR" w:eastAsia="el-GR"/>
              </w:rPr>
            </w:pPr>
            <w:r w:rsidRPr="008C3146">
              <w:rPr>
                <w:rFonts w:eastAsia="Andale Sans UI" w:cs="Tahoma"/>
                <w:kern w:val="2"/>
                <w:szCs w:val="22"/>
                <w:lang w:val="el-GR" w:eastAsia="el-GR"/>
              </w:rPr>
              <w:t>Δημιουργία Διαδικτυακής Πύλης προβολής</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spacing w:after="0"/>
              <w:jc w:val="center"/>
              <w:rPr>
                <w:rFonts w:eastAsia="Andale Sans UI" w:cs="Tahoma"/>
                <w:kern w:val="2"/>
                <w:lang w:val="el-GR" w:eastAsia="el-GR"/>
              </w:rPr>
            </w:pPr>
            <w:r w:rsidRPr="008C3146">
              <w:rPr>
                <w:rFonts w:eastAsia="Andale Sans UI" w:cs="Tahoma"/>
                <w:kern w:val="2"/>
                <w:szCs w:val="22"/>
                <w:lang w:val="el-GR" w:eastAsia="el-GR"/>
              </w:rPr>
              <w:t>Α/Μ</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n-US"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n-US"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n-US" w:eastAsia="el-GR"/>
              </w:rPr>
            </w:pPr>
          </w:p>
        </w:tc>
      </w:tr>
      <w:tr w:rsidR="00BB4D48" w:rsidRPr="008C3146" w:rsidTr="00BB4D48">
        <w:trPr>
          <w:trHeight w:val="893"/>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ΠΑΡΑΔΟΤΕΟ</w:t>
            </w:r>
            <w:r w:rsidRPr="008C3146">
              <w:rPr>
                <w:rFonts w:eastAsia="Andale Sans UI" w:cs="Tahoma"/>
                <w:b/>
                <w:kern w:val="2"/>
                <w:szCs w:val="22"/>
                <w:lang w:val="en-US" w:eastAsia="el-GR"/>
              </w:rPr>
              <w:t xml:space="preserve"> </w:t>
            </w:r>
            <w:r w:rsidRPr="008C3146">
              <w:rPr>
                <w:rFonts w:eastAsia="Andale Sans UI" w:cs="Tahoma"/>
                <w:b/>
                <w:kern w:val="2"/>
                <w:szCs w:val="22"/>
                <w:lang w:val="el-GR" w:eastAsia="el-GR"/>
              </w:rPr>
              <w:t>6:</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kern w:val="2"/>
                <w:lang w:val="el-GR" w:eastAsia="el-GR"/>
              </w:rPr>
            </w:pPr>
            <w:r w:rsidRPr="008C3146">
              <w:rPr>
                <w:rFonts w:eastAsia="Andale Sans UI" w:cs="Tahoma"/>
                <w:kern w:val="2"/>
                <w:szCs w:val="22"/>
                <w:lang w:val="el-GR" w:eastAsia="el-GR"/>
              </w:rPr>
              <w:t>Δημιουργία εφαρμογής για έξυπνες συσκευές</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spacing w:after="0"/>
              <w:jc w:val="center"/>
              <w:rPr>
                <w:rFonts w:eastAsia="Andale Sans UI" w:cs="Tahoma"/>
                <w:kern w:val="2"/>
                <w:lang w:val="el-GR" w:eastAsia="el-GR"/>
              </w:rPr>
            </w:pPr>
            <w:r w:rsidRPr="008C3146">
              <w:rPr>
                <w:rFonts w:eastAsia="Andale Sans UI" w:cs="Tahoma"/>
                <w:kern w:val="2"/>
                <w:szCs w:val="22"/>
                <w:lang w:val="el-GR" w:eastAsia="el-GR"/>
              </w:rPr>
              <w:t>Α/Μ</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l-GR"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n-US"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n-US" w:eastAsia="el-GR"/>
              </w:rPr>
            </w:pPr>
          </w:p>
        </w:tc>
      </w:tr>
      <w:tr w:rsidR="00BB4D48" w:rsidRPr="008C3146" w:rsidTr="00BB4D48">
        <w:trPr>
          <w:trHeight w:val="893"/>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ΠΑΡΑΔΟΤΕΟ 7:</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kern w:val="2"/>
                <w:lang w:val="el-GR" w:eastAsia="el-GR"/>
              </w:rPr>
            </w:pPr>
            <w:r w:rsidRPr="008C3146">
              <w:rPr>
                <w:rFonts w:eastAsia="Andale Sans UI" w:cs="Tahoma"/>
                <w:kern w:val="2"/>
                <w:szCs w:val="22"/>
                <w:lang w:val="el-GR" w:eastAsia="el-GR"/>
              </w:rPr>
              <w:t>Μετάφραση – Εκπαίδευση - Πιλοτική λειτουργία</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spacing w:after="0"/>
              <w:jc w:val="center"/>
              <w:rPr>
                <w:rFonts w:eastAsia="Andale Sans UI" w:cs="Tahoma"/>
                <w:kern w:val="2"/>
                <w:lang w:val="el-GR" w:eastAsia="el-GR"/>
              </w:rPr>
            </w:pPr>
            <w:r w:rsidRPr="008C3146">
              <w:rPr>
                <w:rFonts w:eastAsia="Andale Sans UI" w:cs="Tahoma"/>
                <w:kern w:val="2"/>
                <w:szCs w:val="22"/>
                <w:lang w:val="el-GR" w:eastAsia="el-GR"/>
              </w:rPr>
              <w:t>Α/Μ</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l-GR"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n-US"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n-US" w:eastAsia="el-GR"/>
              </w:rPr>
            </w:pPr>
          </w:p>
        </w:tc>
      </w:tr>
      <w:tr w:rsidR="00BB4D48" w:rsidRPr="008C3146" w:rsidTr="00BB4D48">
        <w:trPr>
          <w:trHeight w:val="893"/>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ΠΑΡΑΔΟΤΕΟ 8:</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kern w:val="2"/>
                <w:lang w:val="el-GR" w:eastAsia="el-GR"/>
              </w:rPr>
            </w:pPr>
            <w:r w:rsidRPr="008C3146">
              <w:rPr>
                <w:rFonts w:eastAsia="Andale Sans UI" w:cs="Tahoma"/>
                <w:kern w:val="2"/>
                <w:szCs w:val="22"/>
                <w:lang w:val="el-GR" w:eastAsia="el-GR"/>
              </w:rPr>
              <w:t>Δράσεις προβολής και δημοσιότητας</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spacing w:after="0"/>
              <w:jc w:val="center"/>
              <w:rPr>
                <w:rFonts w:eastAsia="Andale Sans UI" w:cs="Tahoma"/>
                <w:kern w:val="2"/>
                <w:lang w:val="el-GR" w:eastAsia="el-GR"/>
              </w:rPr>
            </w:pPr>
            <w:r w:rsidRPr="008C3146">
              <w:rPr>
                <w:rFonts w:eastAsia="Andale Sans UI" w:cs="Tahoma"/>
                <w:kern w:val="2"/>
                <w:szCs w:val="22"/>
                <w:lang w:val="el-GR" w:eastAsia="el-GR"/>
              </w:rPr>
              <w:t>Κατ’ αποκοπή</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n-US"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n-US"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n-US" w:eastAsia="el-GR"/>
              </w:rPr>
            </w:pPr>
          </w:p>
        </w:tc>
      </w:tr>
      <w:tr w:rsidR="00BB4D48" w:rsidRPr="008C3146" w:rsidTr="00BB4D48">
        <w:trPr>
          <w:trHeight w:val="893"/>
          <w:jc w:val="center"/>
        </w:trPr>
        <w:tc>
          <w:tcPr>
            <w:tcW w:w="1598"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b/>
                <w:kern w:val="2"/>
                <w:lang w:val="el-GR" w:eastAsia="el-GR"/>
              </w:rPr>
            </w:pPr>
            <w:r w:rsidRPr="008C3146">
              <w:rPr>
                <w:rFonts w:eastAsia="Andale Sans UI" w:cs="Tahoma"/>
                <w:b/>
                <w:kern w:val="2"/>
                <w:szCs w:val="22"/>
                <w:lang w:val="el-GR" w:eastAsia="el-GR"/>
              </w:rPr>
              <w:t>ΠΑΡΑΔΟΤΕΟ 9:</w:t>
            </w:r>
          </w:p>
        </w:tc>
        <w:tc>
          <w:tcPr>
            <w:tcW w:w="2673" w:type="dxa"/>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autoSpaceDE w:val="0"/>
              <w:autoSpaceDN w:val="0"/>
              <w:adjustRightInd w:val="0"/>
              <w:spacing w:before="60" w:after="0"/>
              <w:jc w:val="left"/>
              <w:rPr>
                <w:rFonts w:eastAsia="Andale Sans UI" w:cs="Tahoma"/>
                <w:kern w:val="2"/>
                <w:lang w:val="el-GR" w:eastAsia="el-GR"/>
              </w:rPr>
            </w:pPr>
            <w:r w:rsidRPr="008C3146">
              <w:rPr>
                <w:rFonts w:eastAsia="Andale Sans UI" w:cs="Tahoma"/>
                <w:kern w:val="2"/>
                <w:szCs w:val="22"/>
                <w:lang w:val="el-GR" w:eastAsia="el-GR"/>
              </w:rPr>
              <w:t xml:space="preserve">Προμήθεια συσκευών </w:t>
            </w:r>
            <w:r w:rsidRPr="008C3146">
              <w:rPr>
                <w:rFonts w:eastAsia="Andale Sans UI" w:cs="Tahoma"/>
                <w:kern w:val="2"/>
                <w:szCs w:val="22"/>
                <w:lang w:val="en-US" w:eastAsia="el-GR"/>
              </w:rPr>
              <w:t>VR</w:t>
            </w:r>
            <w:r w:rsidRPr="008C3146">
              <w:rPr>
                <w:rFonts w:eastAsia="Andale Sans UI" w:cs="Tahoma"/>
                <w:kern w:val="2"/>
                <w:szCs w:val="22"/>
                <w:lang w:val="el-GR" w:eastAsia="el-GR"/>
              </w:rPr>
              <w:t xml:space="preserve"> (500 χάρτινες + 15 τύπου </w:t>
            </w:r>
            <w:r w:rsidRPr="008C3146">
              <w:rPr>
                <w:rFonts w:eastAsia="Andale Sans UI" w:cs="Tahoma"/>
                <w:kern w:val="2"/>
                <w:szCs w:val="22"/>
                <w:lang w:val="en-US" w:eastAsia="el-GR"/>
              </w:rPr>
              <w:t>Oculus</w:t>
            </w:r>
            <w:r w:rsidRPr="008C3146">
              <w:rPr>
                <w:rFonts w:eastAsia="Andale Sans UI" w:cs="Tahoma"/>
                <w:kern w:val="2"/>
                <w:szCs w:val="22"/>
                <w:lang w:val="el-GR" w:eastAsia="el-GR"/>
              </w:rPr>
              <w:t>)</w:t>
            </w:r>
          </w:p>
        </w:tc>
        <w:tc>
          <w:tcPr>
            <w:tcW w:w="148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B4D48" w:rsidRPr="008C3146" w:rsidRDefault="00BB4D48" w:rsidP="00BB4D48">
            <w:pPr>
              <w:widowControl w:val="0"/>
              <w:spacing w:after="0"/>
              <w:jc w:val="center"/>
              <w:rPr>
                <w:rFonts w:eastAsia="Andale Sans UI" w:cs="Tahoma"/>
                <w:kern w:val="2"/>
                <w:lang w:val="el-GR" w:eastAsia="el-GR"/>
              </w:rPr>
            </w:pPr>
            <w:r w:rsidRPr="008C3146">
              <w:rPr>
                <w:rFonts w:eastAsia="Andale Sans UI" w:cs="Tahoma"/>
                <w:kern w:val="2"/>
                <w:szCs w:val="22"/>
                <w:lang w:val="el-GR" w:eastAsia="el-GR"/>
              </w:rPr>
              <w:t>Κατ’ αποκοπή</w:t>
            </w:r>
          </w:p>
        </w:tc>
        <w:tc>
          <w:tcPr>
            <w:tcW w:w="150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jc w:val="center"/>
              <w:rPr>
                <w:rFonts w:eastAsia="Andale Sans UI" w:cs="Tahoma"/>
                <w:kern w:val="2"/>
                <w:lang w:val="el-GR" w:eastAsia="el-GR"/>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BB4D48" w:rsidRPr="008C3146" w:rsidRDefault="00BB4D48" w:rsidP="00167C5E">
            <w:pPr>
              <w:widowControl w:val="0"/>
              <w:spacing w:line="360" w:lineRule="auto"/>
              <w:rPr>
                <w:rFonts w:eastAsia="Andale Sans UI" w:cs="Tahoma"/>
                <w:kern w:val="2"/>
                <w:lang w:val="el-GR" w:eastAsia="el-GR"/>
              </w:rPr>
            </w:pP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l-GR" w:eastAsia="el-GR"/>
              </w:rPr>
            </w:pPr>
          </w:p>
        </w:tc>
      </w:tr>
      <w:tr w:rsidR="00BB4D48" w:rsidRPr="008C3146" w:rsidTr="00BB4D48">
        <w:trPr>
          <w:trHeight w:val="455"/>
          <w:jc w:val="center"/>
        </w:trPr>
        <w:tc>
          <w:tcPr>
            <w:tcW w:w="8686" w:type="dxa"/>
            <w:gridSpan w:val="5"/>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spacing w:line="360" w:lineRule="auto"/>
              <w:jc w:val="right"/>
              <w:rPr>
                <w:rFonts w:eastAsia="Andale Sans UI" w:cs="Tahoma"/>
                <w:b/>
                <w:kern w:val="2"/>
                <w:lang w:val="en-US" w:eastAsia="el-GR"/>
              </w:rPr>
            </w:pPr>
            <w:r w:rsidRPr="008C3146">
              <w:rPr>
                <w:rFonts w:eastAsia="Andale Sans UI" w:cs="Tahoma"/>
                <w:b/>
                <w:kern w:val="2"/>
                <w:szCs w:val="22"/>
                <w:lang w:val="en-US" w:eastAsia="el-GR"/>
              </w:rPr>
              <w:t>ΣΥΝΟΛΟ</w:t>
            </w: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line="360" w:lineRule="auto"/>
              <w:rPr>
                <w:rFonts w:eastAsia="Andale Sans UI" w:cs="Tahoma"/>
                <w:b/>
                <w:kern w:val="2"/>
                <w:lang w:val="en-US" w:eastAsia="el-GR"/>
              </w:rPr>
            </w:pPr>
          </w:p>
        </w:tc>
      </w:tr>
      <w:tr w:rsidR="00BB4D48" w:rsidRPr="008C3146" w:rsidTr="00BB4D48">
        <w:trPr>
          <w:trHeight w:val="404"/>
          <w:jc w:val="center"/>
        </w:trPr>
        <w:tc>
          <w:tcPr>
            <w:tcW w:w="8686" w:type="dxa"/>
            <w:gridSpan w:val="5"/>
            <w:tcBorders>
              <w:top w:val="single" w:sz="4" w:space="0" w:color="auto"/>
              <w:left w:val="single" w:sz="4" w:space="0" w:color="auto"/>
              <w:bottom w:val="single" w:sz="4" w:space="0" w:color="auto"/>
              <w:right w:val="single" w:sz="4" w:space="0" w:color="auto"/>
            </w:tcBorders>
            <w:vAlign w:val="center"/>
            <w:hideMark/>
          </w:tcPr>
          <w:p w:rsidR="00BB4D48" w:rsidRPr="008C3146" w:rsidRDefault="00BB4D48" w:rsidP="00BB4D48">
            <w:pPr>
              <w:widowControl w:val="0"/>
              <w:spacing w:after="0" w:line="360" w:lineRule="auto"/>
              <w:jc w:val="right"/>
              <w:rPr>
                <w:rFonts w:eastAsia="Andale Sans UI" w:cs="Tahoma"/>
                <w:b/>
                <w:kern w:val="2"/>
                <w:lang w:val="el-GR" w:eastAsia="el-GR"/>
              </w:rPr>
            </w:pPr>
            <w:r w:rsidRPr="008C3146">
              <w:rPr>
                <w:rFonts w:eastAsia="Andale Sans UI" w:cs="Tahoma"/>
                <w:b/>
                <w:kern w:val="2"/>
                <w:szCs w:val="22"/>
                <w:lang w:val="el-GR" w:eastAsia="el-GR"/>
              </w:rPr>
              <w:t>ΦΠΑ 24%</w:t>
            </w:r>
          </w:p>
        </w:tc>
        <w:tc>
          <w:tcPr>
            <w:tcW w:w="1574" w:type="dxa"/>
            <w:tcBorders>
              <w:top w:val="single" w:sz="4" w:space="0" w:color="auto"/>
              <w:left w:val="single" w:sz="4" w:space="0" w:color="auto"/>
              <w:bottom w:val="single" w:sz="4" w:space="0" w:color="auto"/>
              <w:right w:val="single" w:sz="4" w:space="0" w:color="auto"/>
            </w:tcBorders>
            <w:vAlign w:val="center"/>
          </w:tcPr>
          <w:p w:rsidR="00BB4D48" w:rsidRPr="008C3146" w:rsidRDefault="00BB4D48" w:rsidP="00167C5E">
            <w:pPr>
              <w:widowControl w:val="0"/>
              <w:spacing w:after="0" w:line="360" w:lineRule="auto"/>
              <w:jc w:val="left"/>
              <w:rPr>
                <w:rFonts w:eastAsia="Andale Sans UI" w:cs="Tahoma"/>
                <w:b/>
                <w:kern w:val="2"/>
                <w:lang w:val="el-GR" w:eastAsia="el-GR"/>
              </w:rPr>
            </w:pPr>
          </w:p>
        </w:tc>
      </w:tr>
      <w:tr w:rsidR="00BB4D48" w:rsidRPr="008C3146" w:rsidTr="005F5FBD">
        <w:trPr>
          <w:trHeight w:val="404"/>
          <w:jc w:val="center"/>
        </w:trPr>
        <w:tc>
          <w:tcPr>
            <w:tcW w:w="8686"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B4D48" w:rsidRPr="008C3146" w:rsidRDefault="00BB4D48" w:rsidP="00BB4D48">
            <w:pPr>
              <w:widowControl w:val="0"/>
              <w:spacing w:after="0" w:line="360" w:lineRule="auto"/>
              <w:jc w:val="right"/>
              <w:rPr>
                <w:rFonts w:eastAsia="Andale Sans UI" w:cs="Tahoma"/>
                <w:b/>
                <w:kern w:val="2"/>
                <w:lang w:val="el-GR" w:eastAsia="el-GR"/>
              </w:rPr>
            </w:pPr>
            <w:r w:rsidRPr="008C3146">
              <w:rPr>
                <w:rFonts w:eastAsia="Andale Sans UI" w:cs="Tahoma"/>
                <w:b/>
                <w:kern w:val="2"/>
                <w:szCs w:val="22"/>
                <w:lang w:val="el-GR" w:eastAsia="el-GR"/>
              </w:rPr>
              <w:t xml:space="preserve">ΓΕΝΙΚΟ ΣΥΝΟΛΟ </w:t>
            </w:r>
          </w:p>
        </w:tc>
        <w:tc>
          <w:tcPr>
            <w:tcW w:w="1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B4D48" w:rsidRPr="008C3146" w:rsidRDefault="00BB4D48" w:rsidP="00167C5E">
            <w:pPr>
              <w:widowControl w:val="0"/>
              <w:spacing w:after="0" w:line="360" w:lineRule="auto"/>
              <w:jc w:val="left"/>
              <w:rPr>
                <w:rFonts w:eastAsia="Andale Sans UI" w:cs="Tahoma"/>
                <w:b/>
                <w:kern w:val="2"/>
                <w:lang w:val="en-US" w:eastAsia="el-GR"/>
              </w:rPr>
            </w:pPr>
          </w:p>
        </w:tc>
      </w:tr>
    </w:tbl>
    <w:p w:rsidR="00BB4D48" w:rsidRDefault="00BB4D48" w:rsidP="00BB4D48">
      <w:pPr>
        <w:rPr>
          <w:lang w:val="el-GR"/>
        </w:rPr>
      </w:pPr>
    </w:p>
    <w:p w:rsidR="00BB4D48" w:rsidRDefault="00BB4D48" w:rsidP="00BB4D48">
      <w:pPr>
        <w:rPr>
          <w:lang w:val="el-GR"/>
        </w:rPr>
      </w:pPr>
    </w:p>
    <w:p w:rsidR="00BB4D48" w:rsidRDefault="00BB4D48" w:rsidP="00BB4D48">
      <w:pPr>
        <w:rPr>
          <w:lang w:val="el-GR"/>
        </w:rPr>
      </w:pPr>
    </w:p>
    <w:p w:rsidR="00BB4D48" w:rsidRDefault="00BB4D48" w:rsidP="00BB4D48">
      <w:pPr>
        <w:rPr>
          <w:lang w:val="el-GR"/>
        </w:rPr>
      </w:pPr>
    </w:p>
    <w:p w:rsidR="00BB4D48" w:rsidRPr="003A0F13" w:rsidRDefault="00BB4D48" w:rsidP="00BB4D48">
      <w:pPr>
        <w:suppressAutoHyphens w:val="0"/>
        <w:spacing w:after="0"/>
        <w:rPr>
          <w:rFonts w:eastAsia="Calibri"/>
          <w:szCs w:val="22"/>
          <w:lang w:val="el-GR" w:eastAsia="en-US"/>
        </w:rPr>
      </w:pPr>
      <w:r w:rsidRPr="003A0F13">
        <w:rPr>
          <w:rFonts w:eastAsia="Calibri"/>
          <w:szCs w:val="22"/>
          <w:lang w:val="el-GR" w:eastAsia="en-US"/>
        </w:rPr>
        <w:t xml:space="preserve">Ο χρόνος ισχύος της προσφοράς είναι δέκα (10) μήνες από την επομένη της ημερομηνίας διενέργειας του διαγωνισμού. </w:t>
      </w:r>
    </w:p>
    <w:p w:rsidR="00BB4D48" w:rsidRPr="003A0F13" w:rsidRDefault="00BB4D48" w:rsidP="00BB4D48">
      <w:pPr>
        <w:suppressAutoHyphens w:val="0"/>
        <w:spacing w:after="0"/>
        <w:rPr>
          <w:rFonts w:eastAsia="Calibri"/>
          <w:szCs w:val="22"/>
          <w:lang w:val="el-GR" w:eastAsia="en-US"/>
        </w:rPr>
      </w:pPr>
    </w:p>
    <w:p w:rsidR="00BB4D48" w:rsidRPr="003A0F13" w:rsidRDefault="00BB4D48" w:rsidP="00BB4D48">
      <w:pPr>
        <w:suppressAutoHyphens w:val="0"/>
        <w:spacing w:after="0"/>
        <w:rPr>
          <w:rFonts w:eastAsia="Calibri"/>
          <w:szCs w:val="22"/>
          <w:lang w:val="el-GR" w:eastAsia="en-US"/>
        </w:rPr>
      </w:pPr>
    </w:p>
    <w:p w:rsidR="00BB4D48" w:rsidRPr="003A0F13" w:rsidRDefault="00BB4D48" w:rsidP="00BB4D48">
      <w:pPr>
        <w:suppressAutoHyphens w:val="0"/>
        <w:spacing w:after="0"/>
        <w:rPr>
          <w:rFonts w:eastAsia="Calibri"/>
          <w:szCs w:val="22"/>
          <w:lang w:val="el-GR" w:eastAsia="en-US"/>
        </w:rPr>
      </w:pPr>
    </w:p>
    <w:p w:rsidR="00BB4D48" w:rsidRPr="003A0F13" w:rsidRDefault="00BB4D48" w:rsidP="00BB4D48">
      <w:pPr>
        <w:suppressAutoHyphens w:val="0"/>
        <w:spacing w:after="0"/>
        <w:jc w:val="center"/>
        <w:rPr>
          <w:rFonts w:eastAsia="Calibri"/>
          <w:b/>
          <w:szCs w:val="22"/>
          <w:lang w:val="el-GR" w:eastAsia="en-US"/>
        </w:rPr>
      </w:pPr>
      <w:r w:rsidRPr="003A0F13">
        <w:rPr>
          <w:rFonts w:eastAsia="Calibri"/>
          <w:b/>
          <w:szCs w:val="22"/>
          <w:lang w:val="el-GR" w:eastAsia="en-US"/>
        </w:rPr>
        <w:t>Ο προσφέρων</w:t>
      </w:r>
    </w:p>
    <w:p w:rsidR="00BB4D48" w:rsidRPr="003A0F13" w:rsidRDefault="00BB4D48" w:rsidP="00BB4D48">
      <w:pPr>
        <w:suppressAutoHyphens w:val="0"/>
        <w:spacing w:after="0"/>
        <w:jc w:val="center"/>
        <w:rPr>
          <w:rFonts w:eastAsia="Calibri"/>
          <w:b/>
          <w:szCs w:val="22"/>
          <w:lang w:val="el-GR" w:eastAsia="en-US"/>
        </w:rPr>
      </w:pPr>
    </w:p>
    <w:p w:rsidR="00BB4D48" w:rsidRPr="003A0F13" w:rsidRDefault="00BB4D48" w:rsidP="00BB4D48">
      <w:pPr>
        <w:suppressAutoHyphens w:val="0"/>
        <w:spacing w:after="0"/>
        <w:jc w:val="center"/>
        <w:rPr>
          <w:rFonts w:eastAsia="Calibri"/>
          <w:b/>
          <w:szCs w:val="22"/>
          <w:lang w:val="el-GR" w:eastAsia="en-US"/>
        </w:rPr>
      </w:pPr>
    </w:p>
    <w:p w:rsidR="00BB4D48" w:rsidRPr="003A0F13" w:rsidRDefault="00BB4D48" w:rsidP="00BB4D48">
      <w:pPr>
        <w:suppressAutoHyphens w:val="0"/>
        <w:spacing w:after="0"/>
        <w:jc w:val="center"/>
        <w:rPr>
          <w:rFonts w:eastAsia="Calibri"/>
          <w:b/>
          <w:szCs w:val="22"/>
          <w:lang w:val="el-GR" w:eastAsia="en-US"/>
        </w:rPr>
      </w:pPr>
    </w:p>
    <w:p w:rsidR="00BB4D48" w:rsidRPr="003A0F13" w:rsidRDefault="00BB4D48" w:rsidP="00BB4D48">
      <w:pPr>
        <w:suppressAutoHyphens w:val="0"/>
        <w:spacing w:after="0"/>
        <w:jc w:val="center"/>
        <w:rPr>
          <w:rFonts w:eastAsia="Calibri"/>
          <w:b/>
          <w:szCs w:val="22"/>
          <w:lang w:val="el-GR" w:eastAsia="en-US"/>
        </w:rPr>
      </w:pPr>
    </w:p>
    <w:p w:rsidR="00BB4D48" w:rsidRPr="003A0F13" w:rsidRDefault="00BB4D48" w:rsidP="00BB4D48">
      <w:pPr>
        <w:suppressAutoHyphens w:val="0"/>
        <w:spacing w:after="0"/>
        <w:jc w:val="center"/>
        <w:rPr>
          <w:rFonts w:eastAsia="Calibri"/>
          <w:b/>
          <w:szCs w:val="22"/>
          <w:lang w:val="el-GR" w:eastAsia="en-US"/>
        </w:rPr>
      </w:pPr>
    </w:p>
    <w:p w:rsidR="00BB4D48" w:rsidRPr="003A0F13" w:rsidRDefault="00BB4D48" w:rsidP="00BB4D48">
      <w:pPr>
        <w:suppressAutoHyphens w:val="0"/>
        <w:spacing w:after="0"/>
        <w:jc w:val="center"/>
        <w:rPr>
          <w:rFonts w:eastAsia="Calibri"/>
          <w:szCs w:val="22"/>
          <w:lang w:val="el-GR" w:eastAsia="en-US"/>
        </w:rPr>
      </w:pPr>
      <w:r w:rsidRPr="003A0F13">
        <w:rPr>
          <w:rFonts w:eastAsia="Calibri"/>
          <w:szCs w:val="22"/>
          <w:lang w:val="el-GR" w:eastAsia="en-US"/>
        </w:rPr>
        <w:t>(Υπογραφή, Σφραγίδα της εταιρείας)</w:t>
      </w:r>
    </w:p>
    <w:p w:rsidR="00BB4D48" w:rsidRPr="003A0F13" w:rsidRDefault="00BB4D48" w:rsidP="00BB4D48">
      <w:pPr>
        <w:suppressAutoHyphens w:val="0"/>
        <w:spacing w:after="0"/>
        <w:jc w:val="center"/>
        <w:rPr>
          <w:rFonts w:eastAsia="Calibri"/>
          <w:szCs w:val="22"/>
          <w:lang w:val="el-GR" w:eastAsia="en-US"/>
        </w:rPr>
      </w:pPr>
      <w:r w:rsidRPr="003A0F13">
        <w:rPr>
          <w:rFonts w:eastAsia="Calibri"/>
          <w:szCs w:val="22"/>
          <w:lang w:val="el-GR" w:eastAsia="en-US"/>
        </w:rPr>
        <w:t>(Ονοματεπώνυμο, Ιδιότητα στην εταιρεία)</w:t>
      </w:r>
    </w:p>
    <w:p w:rsidR="00BB4D48" w:rsidRPr="005F0A94" w:rsidRDefault="00BB4D48" w:rsidP="00BB4D48">
      <w:pPr>
        <w:rPr>
          <w:b/>
          <w:sz w:val="32"/>
          <w:szCs w:val="32"/>
          <w:lang w:val="el-GR" w:eastAsia="el-GR"/>
        </w:rPr>
      </w:pPr>
    </w:p>
    <w:p w:rsidR="00BB4D48" w:rsidRDefault="00BB4D48" w:rsidP="00BB4D48">
      <w:pPr>
        <w:rPr>
          <w:lang w:val="el-GR"/>
        </w:rPr>
      </w:pPr>
    </w:p>
    <w:p w:rsidR="00BB4D48" w:rsidRDefault="00BB4D48" w:rsidP="00BB4D48">
      <w:pPr>
        <w:rPr>
          <w:lang w:val="el-GR"/>
        </w:rPr>
      </w:pPr>
    </w:p>
    <w:p w:rsidR="00BB4D48" w:rsidRPr="00BB4D48" w:rsidRDefault="00BB4D48" w:rsidP="002447F0">
      <w:pPr>
        <w:rPr>
          <w:szCs w:val="22"/>
          <w:lang w:val="el-GR"/>
        </w:rPr>
      </w:pPr>
    </w:p>
    <w:sectPr w:rsidR="00BB4D48" w:rsidRPr="00BB4D48" w:rsidSect="007416BB">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5F0" w:rsidRDefault="001045F0" w:rsidP="002447F0">
      <w:pPr>
        <w:spacing w:after="0"/>
      </w:pPr>
      <w:r>
        <w:separator/>
      </w:r>
    </w:p>
  </w:endnote>
  <w:endnote w:type="continuationSeparator" w:id="0">
    <w:p w:rsidR="001045F0" w:rsidRDefault="001045F0" w:rsidP="002447F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Andale Sans UI">
    <w:altName w:val="Calibri"/>
    <w:charset w:val="A1"/>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198" w:rsidRPr="00CB70DE" w:rsidRDefault="006D1198" w:rsidP="006D1198">
    <w:pPr>
      <w:pStyle w:val="a4"/>
      <w:spacing w:after="0"/>
      <w:jc w:val="left"/>
      <w:rPr>
        <w:lang w:val="el-GR"/>
      </w:rPr>
    </w:pPr>
    <w:r>
      <w:rPr>
        <w:noProof/>
        <w:lang w:val="el-GR" w:eastAsia="el-GR"/>
      </w:rPr>
      <w:drawing>
        <wp:inline distT="0" distB="0" distL="0" distR="0">
          <wp:extent cx="952500" cy="447675"/>
          <wp:effectExtent l="19050" t="0" r="0"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952500" cy="447675"/>
                  </a:xfrm>
                  <a:prstGeom prst="rect">
                    <a:avLst/>
                  </a:prstGeom>
                  <a:noFill/>
                  <a:ln w="9525">
                    <a:noFill/>
                    <a:miter lim="800000"/>
                    <a:headEnd/>
                    <a:tailEnd/>
                  </a:ln>
                </pic:spPr>
              </pic:pic>
            </a:graphicData>
          </a:graphic>
        </wp:inline>
      </w:drawing>
    </w:r>
    <w:r w:rsidRPr="00CB70DE">
      <w:rPr>
        <w:lang w:val="el-GR"/>
      </w:rPr>
      <w:t xml:space="preserve">                               </w:t>
    </w:r>
    <w:r w:rsidRPr="004C4BC8">
      <w:rPr>
        <w:lang w:val="el-GR"/>
      </w:rPr>
      <w:t xml:space="preserve"> </w:t>
    </w:r>
    <w:r w:rsidRPr="00CB70DE">
      <w:rPr>
        <w:lang w:val="el-GR"/>
      </w:rPr>
      <w:t xml:space="preserve">                       </w:t>
    </w:r>
    <w:r w:rsidRPr="004C4BC8">
      <w:rPr>
        <w:lang w:val="el-GR"/>
      </w:rPr>
      <w:t xml:space="preserve">                   </w:t>
    </w:r>
    <w:r>
      <w:rPr>
        <w:lang w:val="el-GR"/>
      </w:rPr>
      <w:t xml:space="preserve">              </w:t>
    </w:r>
    <w:r w:rsidRPr="004C4BC8">
      <w:rPr>
        <w:lang w:val="el-GR"/>
      </w:rPr>
      <w:t xml:space="preserve"> </w:t>
    </w:r>
    <w:r>
      <w:rPr>
        <w:lang w:val="el-GR"/>
      </w:rPr>
      <w:t xml:space="preserve">       </w:t>
    </w:r>
    <w:r>
      <w:rPr>
        <w:rFonts w:ascii="Arial" w:hAnsi="Arial"/>
        <w:noProof/>
        <w:sz w:val="24"/>
        <w:lang w:val="el-GR" w:eastAsia="el-GR"/>
      </w:rPr>
      <w:drawing>
        <wp:inline distT="0" distB="0" distL="0" distR="0">
          <wp:extent cx="847725" cy="504825"/>
          <wp:effectExtent l="19050" t="0" r="9525" b="0"/>
          <wp:docPr id="4" name="Εικόνα 5" descr="cid:image006.jpg@01D19005.E269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cid:image006.jpg@01D19005.E2694100"/>
                  <pic:cNvPicPr>
                    <a:picLocks noChangeAspect="1" noChangeArrowheads="1"/>
                  </pic:cNvPicPr>
                </pic:nvPicPr>
                <pic:blipFill>
                  <a:blip r:embed="rId2"/>
                  <a:srcRect/>
                  <a:stretch>
                    <a:fillRect/>
                  </a:stretch>
                </pic:blipFill>
                <pic:spPr bwMode="auto">
                  <a:xfrm>
                    <a:off x="0" y="0"/>
                    <a:ext cx="847725" cy="504825"/>
                  </a:xfrm>
                  <a:prstGeom prst="rect">
                    <a:avLst/>
                  </a:prstGeom>
                  <a:noFill/>
                  <a:ln w="9525">
                    <a:noFill/>
                    <a:miter lim="800000"/>
                    <a:headEnd/>
                    <a:tailEnd/>
                  </a:ln>
                </pic:spPr>
              </pic:pic>
            </a:graphicData>
          </a:graphic>
        </wp:inline>
      </w:drawing>
    </w:r>
    <w:r>
      <w:rPr>
        <w:lang w:val="el-GR"/>
      </w:rPr>
      <w:t xml:space="preserve">                                                 </w:t>
    </w:r>
    <w:r w:rsidRPr="004C4BC8">
      <w:rPr>
        <w:lang w:val="el-GR"/>
      </w:rPr>
      <w:t xml:space="preserve">             </w:t>
    </w:r>
    <w:r>
      <w:rPr>
        <w:lang w:val="el-GR"/>
      </w:rPr>
      <w:t xml:space="preserve">       </w:t>
    </w:r>
    <w:r w:rsidRPr="004C4BC8">
      <w:rPr>
        <w:lang w:val="el-GR"/>
      </w:rPr>
      <w:t xml:space="preserve">                  </w:t>
    </w:r>
    <w:r w:rsidRPr="00CB70DE">
      <w:rPr>
        <w:lang w:val="el-GR"/>
      </w:rPr>
      <w:t xml:space="preserve"> </w:t>
    </w:r>
    <w:r w:rsidRPr="004C4BC8">
      <w:rPr>
        <w:lang w:val="el-GR"/>
      </w:rPr>
      <w:t xml:space="preserve">         </w:t>
    </w:r>
    <w:r w:rsidRPr="00CB70DE">
      <w:rPr>
        <w:lang w:val="el-GR"/>
      </w:rPr>
      <w:t xml:space="preserve">                                                                              </w:t>
    </w:r>
    <w:r w:rsidRPr="00CB70DE">
      <w:rPr>
        <w:b/>
        <w:bCs/>
        <w:sz w:val="16"/>
        <w:szCs w:val="16"/>
        <w:lang w:val="el-GR"/>
      </w:rPr>
      <w:t>Ευρωπαϊκή Ένωση</w:t>
    </w:r>
  </w:p>
  <w:p w:rsidR="006D1198" w:rsidRDefault="006D1198" w:rsidP="006D1198">
    <w:pPr>
      <w:pStyle w:val="a4"/>
      <w:spacing w:after="0"/>
      <w:rPr>
        <w:b/>
        <w:bCs/>
        <w:sz w:val="16"/>
        <w:szCs w:val="16"/>
        <w:lang w:val="el-GR"/>
      </w:rPr>
    </w:pPr>
    <w:r w:rsidRPr="00443665">
      <w:rPr>
        <w:rFonts w:ascii="Arial" w:hAnsi="Arial" w:cs="Arial"/>
        <w:sz w:val="14"/>
        <w:szCs w:val="14"/>
        <w:lang w:val="el-GR"/>
      </w:rPr>
      <w:t>Ευρωπαϊκό Ταμείο Περιφερειακής</w:t>
    </w:r>
    <w:r>
      <w:rPr>
        <w:rFonts w:ascii="Arial" w:hAnsi="Arial" w:cs="Arial"/>
        <w:sz w:val="14"/>
        <w:szCs w:val="14"/>
        <w:lang w:val="el-GR"/>
      </w:rPr>
      <w:t xml:space="preserve"> </w:t>
    </w:r>
    <w:r w:rsidRPr="00443665">
      <w:rPr>
        <w:rFonts w:ascii="Arial" w:hAnsi="Arial" w:cs="Arial"/>
        <w:sz w:val="14"/>
        <w:szCs w:val="14"/>
        <w:lang w:val="el-GR"/>
      </w:rPr>
      <w:t>Ανάπτυξης (ΕΤΠΑ)</w:t>
    </w:r>
    <w:r w:rsidRPr="00CB70DE">
      <w:rPr>
        <w:b/>
        <w:bCs/>
        <w:sz w:val="16"/>
        <w:szCs w:val="16"/>
        <w:lang w:val="el-GR"/>
      </w:rPr>
      <w:t xml:space="preserve">  </w:t>
    </w:r>
  </w:p>
  <w:p w:rsidR="006D1198" w:rsidRPr="00BB2CCF" w:rsidRDefault="00BB4D48" w:rsidP="006D1198">
    <w:pPr>
      <w:pStyle w:val="a4"/>
      <w:spacing w:after="0"/>
      <w:rPr>
        <w:lang w:val="el-GR"/>
      </w:rPr>
    </w:pPr>
    <w:r>
      <w:rPr>
        <w:b/>
        <w:bCs/>
        <w:sz w:val="16"/>
        <w:szCs w:val="16"/>
        <w:lang w:val="el-GR"/>
      </w:rPr>
      <w:t>Κωδ. ΟΠΣ : 5032636</w:t>
    </w:r>
    <w:r w:rsidR="006D1198" w:rsidRPr="00CB70DE">
      <w:rPr>
        <w:b/>
        <w:bCs/>
        <w:sz w:val="16"/>
        <w:szCs w:val="16"/>
        <w:lang w:val="el-GR"/>
      </w:rPr>
      <w:t xml:space="preserve">                     </w:t>
    </w:r>
  </w:p>
  <w:p w:rsidR="001045F0" w:rsidRDefault="00415B64">
    <w:pPr>
      <w:pStyle w:val="a4"/>
      <w:jc w:val="center"/>
    </w:pPr>
    <w:r>
      <w:rPr>
        <w:noProof/>
      </w:rPr>
      <w:fldChar w:fldCharType="begin"/>
    </w:r>
    <w:r w:rsidR="001045F0">
      <w:rPr>
        <w:noProof/>
      </w:rPr>
      <w:instrText xml:space="preserve"> PAGE   \* MERGEFORMAT </w:instrText>
    </w:r>
    <w:r>
      <w:rPr>
        <w:noProof/>
      </w:rPr>
      <w:fldChar w:fldCharType="separate"/>
    </w:r>
    <w:r w:rsidR="00FA2657">
      <w:rPr>
        <w:noProof/>
      </w:rPr>
      <w:t>1</w:t>
    </w:r>
    <w:r>
      <w:rPr>
        <w:noProof/>
      </w:rPr>
      <w:fldChar w:fldCharType="end"/>
    </w:r>
  </w:p>
  <w:p w:rsidR="001045F0" w:rsidRDefault="001045F0">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5F0" w:rsidRDefault="001045F0" w:rsidP="002447F0">
      <w:pPr>
        <w:spacing w:after="0"/>
      </w:pPr>
      <w:r>
        <w:separator/>
      </w:r>
    </w:p>
  </w:footnote>
  <w:footnote w:type="continuationSeparator" w:id="0">
    <w:p w:rsidR="001045F0" w:rsidRDefault="001045F0" w:rsidP="002447F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5F0" w:rsidRPr="002447F0" w:rsidRDefault="001045F0" w:rsidP="002447F0">
    <w:pPr>
      <w:pStyle w:val="a6"/>
      <w:jc w:val="center"/>
      <w:rPr>
        <w:b/>
        <w:color w:val="0000FF"/>
        <w:sz w:val="28"/>
        <w:szCs w:val="28"/>
        <w:u w:val="single"/>
        <w:lang w:val="el-GR"/>
      </w:rPr>
    </w:pPr>
    <w:r w:rsidRPr="002447F0">
      <w:rPr>
        <w:b/>
        <w:color w:val="0000FF"/>
        <w:sz w:val="28"/>
        <w:szCs w:val="28"/>
        <w:u w:val="single"/>
        <w:lang w:val="el-GR"/>
      </w:rPr>
      <w:t xml:space="preserve">ΠΑΡΑΡΤΗΜΑ </w:t>
    </w:r>
    <w:r w:rsidR="00BB4D48">
      <w:rPr>
        <w:b/>
        <w:color w:val="0000FF"/>
        <w:sz w:val="28"/>
        <w:szCs w:val="28"/>
        <w:u w:val="single"/>
        <w:lang w:val="el-GR"/>
      </w:rPr>
      <w:t>ΙΙΙ</w:t>
    </w:r>
    <w:r w:rsidRPr="002447F0">
      <w:rPr>
        <w:b/>
        <w:color w:val="0000FF"/>
        <w:sz w:val="28"/>
        <w:szCs w:val="28"/>
        <w:u w:val="single"/>
        <w:lang w:val="en-US"/>
      </w:rPr>
      <w:t xml:space="preserve"> – </w:t>
    </w:r>
    <w:r w:rsidRPr="002447F0">
      <w:rPr>
        <w:b/>
        <w:color w:val="0000FF"/>
        <w:sz w:val="28"/>
        <w:szCs w:val="28"/>
        <w:u w:val="single"/>
        <w:lang w:val="el-GR"/>
      </w:rPr>
      <w:t>ΕΝΤΥΠΟ ΟΙΚΟΝΟΜΙΚΗΣ ΠΡΟΣΦΟΡΑΣ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47F0"/>
    <w:rsid w:val="001045F0"/>
    <w:rsid w:val="001E6205"/>
    <w:rsid w:val="002447F0"/>
    <w:rsid w:val="00247277"/>
    <w:rsid w:val="00415B64"/>
    <w:rsid w:val="005F5FBD"/>
    <w:rsid w:val="006D1198"/>
    <w:rsid w:val="007416BB"/>
    <w:rsid w:val="00BB4D48"/>
    <w:rsid w:val="00F1362D"/>
    <w:rsid w:val="00FA265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7F0"/>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Σώμα κείμενου Char"/>
    <w:basedOn w:val="a"/>
    <w:link w:val="Char"/>
    <w:uiPriority w:val="99"/>
    <w:qFormat/>
    <w:rsid w:val="002447F0"/>
    <w:pPr>
      <w:spacing w:after="240"/>
    </w:pPr>
    <w:rPr>
      <w:rFonts w:cs="Times New Roman"/>
    </w:rPr>
  </w:style>
  <w:style w:type="character" w:customStyle="1" w:styleId="Char">
    <w:name w:val="Σώμα κειμένου Char"/>
    <w:aliases w:val="Σώμα κείμενου Char Char"/>
    <w:basedOn w:val="a0"/>
    <w:link w:val="a3"/>
    <w:uiPriority w:val="99"/>
    <w:rsid w:val="002447F0"/>
    <w:rPr>
      <w:rFonts w:ascii="Calibri" w:eastAsia="Times New Roman" w:hAnsi="Calibri" w:cs="Times New Roman"/>
      <w:szCs w:val="24"/>
      <w:lang w:val="en-GB" w:eastAsia="zh-CN"/>
    </w:rPr>
  </w:style>
  <w:style w:type="paragraph" w:styleId="a4">
    <w:name w:val="footer"/>
    <w:basedOn w:val="a"/>
    <w:link w:val="Char0"/>
    <w:uiPriority w:val="99"/>
    <w:qFormat/>
    <w:rsid w:val="002447F0"/>
    <w:pPr>
      <w:spacing w:after="100"/>
    </w:pPr>
    <w:rPr>
      <w:rFonts w:eastAsia="MS Mincho" w:cs="Times New Roman"/>
      <w:lang w:eastAsia="ja-JP"/>
    </w:rPr>
  </w:style>
  <w:style w:type="character" w:customStyle="1" w:styleId="Char0">
    <w:name w:val="Υποσέλιδο Char"/>
    <w:basedOn w:val="a0"/>
    <w:link w:val="a4"/>
    <w:uiPriority w:val="99"/>
    <w:rsid w:val="002447F0"/>
    <w:rPr>
      <w:rFonts w:ascii="Calibri" w:eastAsia="MS Mincho" w:hAnsi="Calibri" w:cs="Times New Roman"/>
      <w:szCs w:val="24"/>
      <w:lang w:eastAsia="ja-JP"/>
    </w:rPr>
  </w:style>
  <w:style w:type="paragraph" w:customStyle="1" w:styleId="a5">
    <w:name w:val="Περιεχόμενα πίνακα"/>
    <w:basedOn w:val="a"/>
    <w:uiPriority w:val="99"/>
    <w:qFormat/>
    <w:rsid w:val="002447F0"/>
    <w:pPr>
      <w:suppressLineNumbers/>
    </w:pPr>
  </w:style>
  <w:style w:type="paragraph" w:styleId="a6">
    <w:name w:val="header"/>
    <w:basedOn w:val="a"/>
    <w:link w:val="Char1"/>
    <w:uiPriority w:val="99"/>
    <w:semiHidden/>
    <w:unhideWhenUsed/>
    <w:rsid w:val="002447F0"/>
    <w:pPr>
      <w:tabs>
        <w:tab w:val="center" w:pos="4153"/>
        <w:tab w:val="right" w:pos="8306"/>
      </w:tabs>
      <w:spacing w:after="0"/>
    </w:pPr>
  </w:style>
  <w:style w:type="character" w:customStyle="1" w:styleId="Char1">
    <w:name w:val="Κεφαλίδα Char"/>
    <w:basedOn w:val="a0"/>
    <w:link w:val="a6"/>
    <w:uiPriority w:val="99"/>
    <w:semiHidden/>
    <w:rsid w:val="002447F0"/>
    <w:rPr>
      <w:rFonts w:ascii="Calibri" w:eastAsia="Times New Roman" w:hAnsi="Calibri" w:cs="Calibri"/>
      <w:szCs w:val="24"/>
      <w:lang w:val="en-GB" w:eastAsia="zh-CN"/>
    </w:rPr>
  </w:style>
  <w:style w:type="paragraph" w:styleId="a7">
    <w:name w:val="Balloon Text"/>
    <w:basedOn w:val="a"/>
    <w:link w:val="Char2"/>
    <w:uiPriority w:val="99"/>
    <w:semiHidden/>
    <w:unhideWhenUsed/>
    <w:rsid w:val="006D1198"/>
    <w:pPr>
      <w:spacing w:after="0"/>
    </w:pPr>
    <w:rPr>
      <w:rFonts w:ascii="Tahoma" w:hAnsi="Tahoma" w:cs="Tahoma"/>
      <w:sz w:val="16"/>
      <w:szCs w:val="16"/>
    </w:rPr>
  </w:style>
  <w:style w:type="character" w:customStyle="1" w:styleId="Char2">
    <w:name w:val="Κείμενο πλαισίου Char"/>
    <w:basedOn w:val="a0"/>
    <w:link w:val="a7"/>
    <w:uiPriority w:val="99"/>
    <w:semiHidden/>
    <w:rsid w:val="006D1198"/>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81C88-CB60-4E1D-B785-D77E46DF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217</Words>
  <Characters>1175</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d_fafalios</dc:creator>
  <cp:lastModifiedBy>d_fafalios</cp:lastModifiedBy>
  <cp:revision>4</cp:revision>
  <dcterms:created xsi:type="dcterms:W3CDTF">2020-07-06T11:57:00Z</dcterms:created>
  <dcterms:modified xsi:type="dcterms:W3CDTF">2020-09-14T09:59:00Z</dcterms:modified>
</cp:coreProperties>
</file>