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E3" w:rsidRDefault="00CD28E3" w:rsidP="00CD28E3">
      <w:pPr>
        <w:autoSpaceDE w:val="0"/>
        <w:autoSpaceDN w:val="0"/>
        <w:adjustRightInd w:val="0"/>
        <w:jc w:val="center"/>
        <w:rPr>
          <w:b/>
          <w:bCs/>
          <w:color w:val="000000"/>
          <w:u w:val="single"/>
        </w:rPr>
      </w:pPr>
      <w:r w:rsidRPr="009B31D9">
        <w:rPr>
          <w:b/>
          <w:bCs/>
          <w:color w:val="000000"/>
          <w:u w:val="single"/>
        </w:rPr>
        <w:t>Συγγραφή Υποχρεώσεων</w:t>
      </w:r>
    </w:p>
    <w:p w:rsidR="001A4AE6" w:rsidRPr="009B31D9" w:rsidRDefault="001A4AE6" w:rsidP="00CD28E3">
      <w:pPr>
        <w:autoSpaceDE w:val="0"/>
        <w:autoSpaceDN w:val="0"/>
        <w:adjustRightInd w:val="0"/>
        <w:jc w:val="center"/>
        <w:rPr>
          <w:b/>
          <w:bCs/>
          <w:color w:val="000000"/>
          <w:u w:val="single"/>
        </w:rPr>
      </w:pPr>
    </w:p>
    <w:p w:rsidR="00CD28E3" w:rsidRPr="009B31D9" w:rsidRDefault="00CD28E3" w:rsidP="00CD28E3">
      <w:pPr>
        <w:keepNext/>
        <w:autoSpaceDE w:val="0"/>
        <w:autoSpaceDN w:val="0"/>
        <w:adjustRightInd w:val="0"/>
        <w:jc w:val="center"/>
        <w:rPr>
          <w:b/>
          <w:bCs/>
          <w:color w:val="000000"/>
          <w:u w:val="single"/>
        </w:rPr>
      </w:pPr>
      <w:r w:rsidRPr="009B31D9">
        <w:rPr>
          <w:b/>
          <w:bCs/>
          <w:color w:val="000000"/>
          <w:u w:val="single"/>
        </w:rPr>
        <w:t>ΑΡΘΡΟ 1</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t>Αντικείμενο της Προμήθειας</w:t>
      </w:r>
    </w:p>
    <w:p w:rsidR="00CD28E3" w:rsidRPr="009B31D9" w:rsidRDefault="00CD28E3" w:rsidP="00CD28E3">
      <w:pPr>
        <w:pStyle w:val="Web"/>
        <w:jc w:val="both"/>
      </w:pPr>
      <w:r w:rsidRPr="009B31D9">
        <w:t>Αντικείμενο της σύμβασης είναι η ανάδειξη αναδόχου για την προμήθεια που αφορά την μακροχρόνια μίσθωση μηχανολογικού εξοπλισμού διαλογής  για τις ανάγκες δραστηριότητας της «ΔΙ.Α.ΝΟ.Χ. Α.Ε.» με τίτλο:</w:t>
      </w:r>
    </w:p>
    <w:p w:rsidR="00CD28E3" w:rsidRPr="009B31D9" w:rsidRDefault="00CD28E3" w:rsidP="00CD28E3">
      <w:pPr>
        <w:spacing w:line="360" w:lineRule="auto"/>
        <w:rPr>
          <w:b/>
        </w:rPr>
      </w:pPr>
      <w:r w:rsidRPr="009B31D9">
        <w:rPr>
          <w:b/>
        </w:rPr>
        <w:t xml:space="preserve"> 1.«Μίσθωση περονοφόρου ανυψωτικού οχήματος», Κωδικός </w:t>
      </w:r>
      <w:r w:rsidRPr="009B31D9">
        <w:rPr>
          <w:b/>
          <w:lang w:val="en-US"/>
        </w:rPr>
        <w:t>CPV</w:t>
      </w:r>
      <w:r w:rsidRPr="009B31D9">
        <w:rPr>
          <w:b/>
        </w:rPr>
        <w:t>:4245110-2</w:t>
      </w:r>
    </w:p>
    <w:p w:rsidR="00CD28E3" w:rsidRPr="009B31D9" w:rsidRDefault="00CD28E3" w:rsidP="00CD28E3">
      <w:pPr>
        <w:spacing w:line="360" w:lineRule="auto"/>
        <w:rPr>
          <w:b/>
        </w:rPr>
      </w:pPr>
      <w:r w:rsidRPr="009B31D9">
        <w:rPr>
          <w:b/>
        </w:rPr>
        <w:t xml:space="preserve">2. «Μίσθωση εξοπλισμού διαλογής (ταινία)», Κωδικός </w:t>
      </w:r>
      <w:r w:rsidRPr="009B31D9">
        <w:rPr>
          <w:b/>
          <w:lang w:val="en-US"/>
        </w:rPr>
        <w:t>CPV</w:t>
      </w:r>
      <w:r w:rsidRPr="009B31D9">
        <w:rPr>
          <w:b/>
        </w:rPr>
        <w:t>: 30132000-3</w:t>
      </w:r>
    </w:p>
    <w:p w:rsidR="00CD28E3" w:rsidRPr="009B31D9" w:rsidRDefault="00CD28E3" w:rsidP="00CD28E3">
      <w:pPr>
        <w:suppressAutoHyphens/>
        <w:spacing w:before="120" w:after="120" w:line="360" w:lineRule="auto"/>
        <w:ind w:firstLine="540"/>
        <w:jc w:val="both"/>
      </w:pPr>
      <w:r w:rsidRPr="009B31D9">
        <w:t>χρονικής διάρκειας τριών (3) ετών.</w:t>
      </w:r>
    </w:p>
    <w:p w:rsidR="00CD28E3" w:rsidRPr="009B31D9" w:rsidRDefault="00CD28E3" w:rsidP="00CD28E3">
      <w:pPr>
        <w:keepNext/>
        <w:autoSpaceDE w:val="0"/>
        <w:autoSpaceDN w:val="0"/>
        <w:adjustRightInd w:val="0"/>
        <w:spacing w:line="360" w:lineRule="auto"/>
        <w:jc w:val="center"/>
        <w:rPr>
          <w:b/>
          <w:bCs/>
          <w:color w:val="000000"/>
          <w:u w:val="single"/>
        </w:rPr>
      </w:pPr>
      <w:r w:rsidRPr="009B31D9">
        <w:rPr>
          <w:b/>
          <w:bCs/>
          <w:color w:val="000000"/>
          <w:u w:val="single"/>
        </w:rPr>
        <w:t>ΑΡΘΡΟ 2</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spacing w:line="360" w:lineRule="auto"/>
        <w:jc w:val="center"/>
        <w:rPr>
          <w:b/>
          <w:bCs/>
          <w:color w:val="000000"/>
        </w:rPr>
      </w:pPr>
      <w:r w:rsidRPr="009B31D9">
        <w:rPr>
          <w:b/>
          <w:bCs/>
          <w:color w:val="000000"/>
        </w:rPr>
        <w:t>Διατάξεις που ισχύουν</w:t>
      </w:r>
    </w:p>
    <w:p w:rsidR="00CD28E3" w:rsidRPr="009B31D9" w:rsidRDefault="00CD28E3" w:rsidP="00CD28E3">
      <w:r w:rsidRPr="009B31D9">
        <w:t xml:space="preserve">Η ανάθεση και εκτέλεση της σύμβασης διέπεται από την κείμενη νομοθεσία και τις </w:t>
      </w:r>
      <w:proofErr w:type="spellStart"/>
      <w:r w:rsidRPr="009B31D9">
        <w:t>κατ΄</w:t>
      </w:r>
      <w:proofErr w:type="spellEnd"/>
      <w:r w:rsidRPr="009B31D9">
        <w:t xml:space="preserve"> εξουσιοδότηση αυτής εκδοθείσες κανονιστικές πράξεις, όπως ισχύουν και ιδίως</w:t>
      </w:r>
    </w:p>
    <w:p w:rsidR="00CD28E3" w:rsidRPr="009B31D9" w:rsidRDefault="00CD28E3" w:rsidP="00CD28E3">
      <w:pPr>
        <w:numPr>
          <w:ilvl w:val="0"/>
          <w:numId w:val="2"/>
        </w:numPr>
        <w:suppressAutoHyphens/>
        <w:spacing w:after="120"/>
        <w:ind w:left="284" w:hanging="284"/>
        <w:jc w:val="both"/>
      </w:pPr>
      <w:r w:rsidRPr="009B31D9">
        <w:t xml:space="preserve">του ν. 4700/2020 (Α’ 127) «Ενιαίο κείμενο Δικονομίας για το Ελεγκτικό Συνέδριο, ολοκληρωμένο νομοθετικό πλαίσιο για τον </w:t>
      </w:r>
      <w:proofErr w:type="spellStart"/>
      <w:r w:rsidRPr="009B31D9">
        <w:t>προσυμβατικό</w:t>
      </w:r>
      <w:proofErr w:type="spellEnd"/>
      <w:r w:rsidRPr="009B31D9">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p w:rsidR="00CD28E3" w:rsidRPr="009B31D9" w:rsidRDefault="00CD28E3" w:rsidP="00CD28E3">
      <w:pPr>
        <w:numPr>
          <w:ilvl w:val="0"/>
          <w:numId w:val="2"/>
        </w:numPr>
        <w:suppressAutoHyphens/>
        <w:spacing w:after="120"/>
        <w:ind w:left="284" w:hanging="284"/>
        <w:jc w:val="both"/>
      </w:pPr>
      <w:r w:rsidRPr="009B31D9">
        <w:t>του ν. 4412/2016 (Α' 147) “</w:t>
      </w:r>
      <w:r w:rsidRPr="009B31D9">
        <w:rPr>
          <w:i/>
        </w:rPr>
        <w:t>Δημόσιες Συμβάσεις Έργων, Προμηθειών και Υπηρεσιών (προσαρμογή στις Οδηγίες 2014/24/ ΕΕ και 2014/25/ΕΕ)»</w:t>
      </w:r>
    </w:p>
    <w:p w:rsidR="00CD28E3" w:rsidRPr="009B31D9" w:rsidRDefault="00CD28E3" w:rsidP="00CD28E3">
      <w:pPr>
        <w:numPr>
          <w:ilvl w:val="0"/>
          <w:numId w:val="2"/>
        </w:numPr>
        <w:suppressAutoHyphens/>
        <w:spacing w:after="120"/>
        <w:ind w:left="284" w:hanging="284"/>
        <w:jc w:val="both"/>
      </w:pPr>
      <w:r w:rsidRPr="009B31D9">
        <w:rPr>
          <w:color w:val="000000"/>
        </w:rPr>
        <w:t>του ν. 4314/2014 (Α' 265)</w:t>
      </w:r>
      <w:r w:rsidRPr="009B31D9">
        <w:rPr>
          <w:rStyle w:val="FootnoteReference2"/>
          <w:color w:val="000000"/>
        </w:rPr>
        <w:t>,</w:t>
      </w:r>
      <w:r w:rsidRPr="009B31D9">
        <w:t xml:space="preserve"> “</w:t>
      </w:r>
      <w:r w:rsidRPr="009B31D9">
        <w:rPr>
          <w:i/>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Pr="009B31D9">
        <w:t xml:space="preserve">” </w:t>
      </w:r>
      <w:r w:rsidRPr="009B31D9">
        <w:rPr>
          <w:color w:val="000000"/>
        </w:rPr>
        <w:t>και του ν. 3614/2007 (Α' 267) «</w:t>
      </w:r>
      <w:r w:rsidRPr="009B31D9">
        <w:rPr>
          <w:i/>
          <w:color w:val="000000"/>
        </w:rPr>
        <w:t>Διαχείριση, έλεγχος και εφαρμογή αναπτυξιακών παρεμβάσεων για την προγραμματική περίοδο 2007 -2013</w:t>
      </w:r>
      <w:r w:rsidRPr="009B31D9">
        <w:rPr>
          <w:color w:val="000000"/>
        </w:rPr>
        <w:t>»,</w:t>
      </w:r>
    </w:p>
    <w:p w:rsidR="00CD28E3" w:rsidRPr="009B31D9" w:rsidRDefault="00CD28E3" w:rsidP="00CD28E3">
      <w:pPr>
        <w:numPr>
          <w:ilvl w:val="0"/>
          <w:numId w:val="2"/>
        </w:numPr>
        <w:suppressAutoHyphens/>
        <w:spacing w:after="120"/>
        <w:ind w:left="284" w:hanging="284"/>
        <w:jc w:val="both"/>
      </w:pPr>
      <w:r w:rsidRPr="009B31D9">
        <w:t>του ν. 4270/2014 (Α' 143) «</w:t>
      </w:r>
      <w:r w:rsidRPr="009B31D9">
        <w:rPr>
          <w:i/>
        </w:rPr>
        <w:t>Αρχές δημοσιονομικής διαχείρισης και εποπτείας (ενσωμάτωση της Οδηγίας 2011/85/ΕΕ) – δημόσιο λογιστικό και άλλες διατάξεις</w:t>
      </w:r>
      <w:r w:rsidRPr="009B31D9">
        <w:t>»</w:t>
      </w:r>
      <w:r w:rsidRPr="009B31D9">
        <w:rPr>
          <w:b/>
        </w:rPr>
        <w:t>,</w:t>
      </w:r>
    </w:p>
    <w:p w:rsidR="00CD28E3" w:rsidRPr="009B31D9" w:rsidRDefault="00CD28E3" w:rsidP="00CD28E3">
      <w:pPr>
        <w:numPr>
          <w:ilvl w:val="0"/>
          <w:numId w:val="2"/>
        </w:numPr>
        <w:suppressAutoHyphens/>
        <w:spacing w:after="120"/>
        <w:ind w:left="284" w:hanging="284"/>
        <w:jc w:val="both"/>
      </w:pPr>
      <w:r w:rsidRPr="009B31D9">
        <w:t>του ν. 4250/2014 (Α' 74) «</w:t>
      </w:r>
      <w:r w:rsidRPr="009B31D9">
        <w:rPr>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31D9">
        <w:rPr>
          <w:i/>
        </w:rPr>
        <w:t>π.δ</w:t>
      </w:r>
      <w:proofErr w:type="spellEnd"/>
      <w:r w:rsidRPr="009B31D9">
        <w:rPr>
          <w:i/>
        </w:rPr>
        <w:t>. 318/1992 (Α΄161) και λοιπές ρυθμίσεις</w:t>
      </w:r>
      <w:r w:rsidRPr="009B31D9">
        <w:t xml:space="preserve">» και ειδικότερα τις διατάξεις του άρθρου 1, </w:t>
      </w:r>
    </w:p>
    <w:p w:rsidR="00CD28E3" w:rsidRPr="009B31D9" w:rsidRDefault="00CD28E3" w:rsidP="00CD28E3">
      <w:pPr>
        <w:numPr>
          <w:ilvl w:val="0"/>
          <w:numId w:val="2"/>
        </w:numPr>
        <w:suppressAutoHyphens/>
        <w:spacing w:after="120"/>
        <w:ind w:left="284" w:hanging="284"/>
        <w:jc w:val="both"/>
      </w:pPr>
      <w:r w:rsidRPr="009B31D9">
        <w:t>της παρ. Ζ του Ν. 4152/2013 (Α' 107) «</w:t>
      </w:r>
      <w:r w:rsidRPr="009B31D9">
        <w:rPr>
          <w:i/>
        </w:rPr>
        <w:t>Προσαρμογή της ελληνικής νομοθεσίας στην Οδηγία 2011/7 της 16.2.2011 για την καταπολέμηση των καθυστερήσεων πληρωμών στις εμπορικές συναλλαγές</w:t>
      </w:r>
      <w:r w:rsidRPr="009B31D9">
        <w:t xml:space="preserve">», </w:t>
      </w:r>
    </w:p>
    <w:p w:rsidR="00CD28E3" w:rsidRPr="009B31D9" w:rsidRDefault="00CD28E3" w:rsidP="00CD28E3">
      <w:pPr>
        <w:numPr>
          <w:ilvl w:val="0"/>
          <w:numId w:val="2"/>
        </w:numPr>
        <w:suppressAutoHyphens/>
        <w:spacing w:after="120"/>
        <w:ind w:left="284" w:hanging="284"/>
        <w:jc w:val="both"/>
      </w:pPr>
      <w:r w:rsidRPr="009B31D9">
        <w:t>του άρθρου 26 του ν.4024/2011 (Α 226) «</w:t>
      </w:r>
      <w:r w:rsidRPr="009B31D9">
        <w:rPr>
          <w:i/>
          <w:iCs/>
        </w:rPr>
        <w:t>Συγκρότηση συλλογικών οργάνων της διοίκησης και ορισμός των μελών τους με κλήρωση</w:t>
      </w:r>
      <w:r w:rsidRPr="009B31D9">
        <w:t>»,</w:t>
      </w:r>
      <w:r w:rsidRPr="009B31D9">
        <w:rPr>
          <w:rStyle w:val="FootnoteReference2"/>
        </w:rPr>
        <w:footnoteReference w:id="1"/>
      </w:r>
    </w:p>
    <w:p w:rsidR="00CD28E3" w:rsidRPr="009B31D9" w:rsidRDefault="00CD28E3" w:rsidP="00CD28E3">
      <w:pPr>
        <w:numPr>
          <w:ilvl w:val="0"/>
          <w:numId w:val="2"/>
        </w:numPr>
        <w:suppressAutoHyphens/>
        <w:spacing w:after="120"/>
        <w:ind w:left="284" w:hanging="284"/>
        <w:jc w:val="both"/>
      </w:pPr>
      <w:r w:rsidRPr="009B31D9">
        <w:lastRenderedPageBreak/>
        <w:t>του ν. 4013/2011 (Α’ 204) «</w:t>
      </w:r>
      <w:r w:rsidRPr="009B31D9">
        <w:rPr>
          <w:i/>
        </w:rPr>
        <w:t>Σύσταση ενιαίας Ανεξάρτητης Αρχής Δημοσίων Συμβάσεων και Κεντρικού Ηλεκτρονικού Μητρώου Δημοσίων Συμβάσεων…</w:t>
      </w:r>
      <w:r w:rsidRPr="009B31D9">
        <w:t xml:space="preserve">», </w:t>
      </w:r>
    </w:p>
    <w:p w:rsidR="00CD28E3" w:rsidRPr="009B31D9" w:rsidRDefault="00CD28E3" w:rsidP="00CD28E3">
      <w:pPr>
        <w:numPr>
          <w:ilvl w:val="0"/>
          <w:numId w:val="2"/>
        </w:numPr>
        <w:suppressAutoHyphens/>
        <w:spacing w:after="120"/>
        <w:ind w:left="284" w:hanging="284"/>
        <w:jc w:val="both"/>
      </w:pPr>
      <w:r w:rsidRPr="009B31D9">
        <w:t>του ν. 3861/2010 (Α’ 112) «</w:t>
      </w:r>
      <w:r w:rsidRPr="009B31D9">
        <w:rPr>
          <w:i/>
          <w:iCs/>
        </w:rPr>
        <w:t xml:space="preserve">Ενίσχυση της διαφάνειας με την υποχρεωτική ανάρτηση νόμων και πράξεων των κυβερνητικών, διοικητικών και </w:t>
      </w:r>
      <w:proofErr w:type="spellStart"/>
      <w:r w:rsidRPr="009B31D9">
        <w:rPr>
          <w:i/>
          <w:iCs/>
        </w:rPr>
        <w:t>αυτοδιοικητικών</w:t>
      </w:r>
      <w:proofErr w:type="spellEnd"/>
      <w:r w:rsidRPr="009B31D9">
        <w:rPr>
          <w:i/>
          <w:iCs/>
        </w:rPr>
        <w:t xml:space="preserve"> οργάνων στο διαδίκτυο "Πρόγραμμα Διαύγεια" και άλλες διατάξεις”</w:t>
      </w:r>
      <w:r w:rsidRPr="009B31D9">
        <w:t>,</w:t>
      </w:r>
    </w:p>
    <w:p w:rsidR="00CD28E3" w:rsidRPr="009B31D9" w:rsidRDefault="00CD28E3" w:rsidP="00CD28E3">
      <w:pPr>
        <w:numPr>
          <w:ilvl w:val="0"/>
          <w:numId w:val="2"/>
        </w:numPr>
        <w:suppressAutoHyphens/>
        <w:spacing w:after="120"/>
        <w:ind w:left="284" w:hanging="284"/>
        <w:jc w:val="both"/>
      </w:pPr>
      <w:r w:rsidRPr="009B31D9">
        <w:t>του ν. 3548/2007 (Α’ 68) «</w:t>
      </w:r>
      <w:r w:rsidRPr="009B31D9">
        <w:rPr>
          <w:i/>
        </w:rPr>
        <w:t>Καταχώριση δημοσιεύσεων των φορέων του Δημοσίου στο νομαρχιακό και τοπικό Τύπο και άλλες διατάξεις</w:t>
      </w:r>
      <w:r w:rsidRPr="009B31D9">
        <w:t xml:space="preserve">»,  </w:t>
      </w:r>
    </w:p>
    <w:p w:rsidR="00CD28E3" w:rsidRPr="009B31D9" w:rsidRDefault="00CD28E3" w:rsidP="00CD28E3">
      <w:pPr>
        <w:numPr>
          <w:ilvl w:val="0"/>
          <w:numId w:val="2"/>
        </w:numPr>
        <w:suppressAutoHyphens/>
        <w:spacing w:after="120"/>
        <w:ind w:left="284" w:hanging="284"/>
        <w:jc w:val="both"/>
      </w:pPr>
      <w:r w:rsidRPr="009B31D9">
        <w:t>του ν. 3310/2005 (Α' 30) “</w:t>
      </w:r>
      <w:r w:rsidRPr="009B31D9">
        <w:rPr>
          <w:i/>
        </w:rPr>
        <w:t>Μέτρα για τη διασφάλιση της διαφάνειας και την αποτροπή καταστρατηγήσεων κατά τη διαδικασία σύναψης δημοσίων συμβάσεων</w:t>
      </w:r>
      <w:r w:rsidRPr="009B31D9">
        <w:t xml:space="preserve">” για τη διασταύρωση των στοιχείων του αναδόχου με τα στοιχεία του Ε.Σ.Ρ., του </w:t>
      </w:r>
      <w:proofErr w:type="spellStart"/>
      <w:r w:rsidRPr="009B31D9">
        <w:t>π.δ</w:t>
      </w:r>
      <w:proofErr w:type="spellEnd"/>
      <w:r w:rsidRPr="009B31D9">
        <w:t>/</w:t>
      </w:r>
      <w:proofErr w:type="spellStart"/>
      <w:r w:rsidRPr="009B31D9">
        <w:t>τος</w:t>
      </w:r>
      <w:proofErr w:type="spellEnd"/>
      <w:r w:rsidRPr="009B31D9">
        <w:t xml:space="preserve"> 82/1996 (Α' 66) «</w:t>
      </w:r>
      <w:r w:rsidRPr="009B31D9">
        <w:rPr>
          <w:i/>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9B31D9">
        <w:t>»</w:t>
      </w:r>
      <w:r w:rsidRPr="009B31D9">
        <w:rPr>
          <w:rStyle w:val="FootnoteReference2"/>
        </w:rPr>
        <w:footnoteReference w:id="2"/>
      </w:r>
      <w:r w:rsidRPr="009B31D9">
        <w:t>, της κοινής απόφασης των Υπουργών Ανάπτυξης και Επικρατείας με αρ. 20977/2007 (Β’ 1673) σχετικά με τα ‘</w:t>
      </w:r>
      <w:r w:rsidRPr="009B31D9">
        <w:rPr>
          <w:i/>
        </w:rPr>
        <w:t>’Δικαιολογητικά για την τήρηση των μητρώων του ν.3310/2005, όπως τροποποιήθηκε με το ν.3414/2005</w:t>
      </w:r>
      <w:r w:rsidRPr="009B31D9">
        <w:t>’’, καθώς και της απόφασης του Υφυπουργού Οικονομίας και Οικονομικών με αριθμ.1108437/2565/ΔΟΣ/2005 (Β΄ 1590) “</w:t>
      </w:r>
      <w:r w:rsidRPr="009B31D9">
        <w:rPr>
          <w:i/>
        </w:rPr>
        <w:t xml:space="preserve">Καθορισμός χωρών στις οποίες λειτουργούν </w:t>
      </w:r>
      <w:proofErr w:type="spellStart"/>
      <w:r w:rsidRPr="009B31D9">
        <w:rPr>
          <w:i/>
        </w:rPr>
        <w:t>εξωχώριες</w:t>
      </w:r>
      <w:proofErr w:type="spellEnd"/>
      <w:r w:rsidRPr="009B31D9">
        <w:rPr>
          <w:i/>
        </w:rPr>
        <w:t xml:space="preserve"> εταιρίες</w:t>
      </w:r>
      <w:r w:rsidR="001A4AE6">
        <w:t>”,</w:t>
      </w:r>
    </w:p>
    <w:p w:rsidR="00CD28E3" w:rsidRPr="009B31D9" w:rsidRDefault="00CD28E3" w:rsidP="00CD28E3">
      <w:pPr>
        <w:numPr>
          <w:ilvl w:val="0"/>
          <w:numId w:val="2"/>
        </w:numPr>
        <w:suppressAutoHyphens/>
        <w:spacing w:after="120"/>
        <w:ind w:left="284" w:hanging="284"/>
        <w:jc w:val="both"/>
      </w:pPr>
      <w:r w:rsidRPr="009B31D9">
        <w:t>του ν. 2859/2000 (Α’ 248) «</w:t>
      </w:r>
      <w:r w:rsidRPr="009B31D9">
        <w:rPr>
          <w:i/>
        </w:rPr>
        <w:t>Κύρωση Κώδικα Φόρου Προστιθέμενης Αξίας</w:t>
      </w:r>
      <w:r w:rsidRPr="009B31D9">
        <w:t xml:space="preserve">», </w:t>
      </w:r>
    </w:p>
    <w:p w:rsidR="00CD28E3" w:rsidRPr="009B31D9" w:rsidRDefault="00CD28E3" w:rsidP="00CD28E3">
      <w:pPr>
        <w:numPr>
          <w:ilvl w:val="0"/>
          <w:numId w:val="2"/>
        </w:numPr>
        <w:suppressAutoHyphens/>
        <w:spacing w:after="120"/>
        <w:ind w:left="284" w:hanging="284"/>
        <w:jc w:val="both"/>
      </w:pPr>
      <w:r w:rsidRPr="009B31D9">
        <w:t>του ν.2690/1999 (Α' 45) “</w:t>
      </w:r>
      <w:r w:rsidRPr="009B31D9">
        <w:rPr>
          <w:i/>
        </w:rPr>
        <w:t>Κύρωση του Κώδικα Διοικητικής Διαδικασίας και άλλες διατάξεις</w:t>
      </w:r>
      <w:r w:rsidRPr="009B31D9">
        <w:t>”  και ιδίως των άρθρων 7 και 13 έως 15,</w:t>
      </w:r>
    </w:p>
    <w:p w:rsidR="00CD28E3" w:rsidRPr="009B31D9" w:rsidRDefault="00CD28E3" w:rsidP="00CD28E3">
      <w:pPr>
        <w:numPr>
          <w:ilvl w:val="0"/>
          <w:numId w:val="2"/>
        </w:numPr>
        <w:suppressAutoHyphens/>
        <w:spacing w:after="120"/>
        <w:ind w:left="284" w:hanging="284"/>
        <w:jc w:val="both"/>
      </w:pPr>
      <w:r w:rsidRPr="009B31D9">
        <w:t>του ν. 2121/1993 (Α' 25) “</w:t>
      </w:r>
      <w:r w:rsidRPr="009B31D9">
        <w:rPr>
          <w:rStyle w:val="a4"/>
          <w:b w:val="0"/>
          <w:bCs w:val="0"/>
          <w:i/>
          <w:iCs/>
          <w:color w:val="000000"/>
        </w:rPr>
        <w:t>Πνευματική Ιδιοκτησία, Συγγενικά Δικαιώματα και Πολιτιστικά Θέματα</w:t>
      </w:r>
      <w:r w:rsidRPr="009B31D9">
        <w:rPr>
          <w:rStyle w:val="a4"/>
          <w:b w:val="0"/>
          <w:bCs w:val="0"/>
          <w:color w:val="000000"/>
        </w:rPr>
        <w:t xml:space="preserve">”, </w:t>
      </w:r>
    </w:p>
    <w:p w:rsidR="00CD28E3" w:rsidRPr="009B31D9" w:rsidRDefault="00CD28E3" w:rsidP="00CD28E3">
      <w:pPr>
        <w:numPr>
          <w:ilvl w:val="0"/>
          <w:numId w:val="2"/>
        </w:numPr>
        <w:suppressAutoHyphens/>
        <w:spacing w:after="120"/>
        <w:ind w:left="284" w:hanging="284"/>
        <w:jc w:val="both"/>
      </w:pPr>
      <w:r w:rsidRPr="009B31D9">
        <w:t xml:space="preserve">του </w:t>
      </w:r>
      <w:proofErr w:type="spellStart"/>
      <w:r w:rsidRPr="009B31D9">
        <w:t>π.δ</w:t>
      </w:r>
      <w:proofErr w:type="spellEnd"/>
      <w:r w:rsidRPr="009B31D9">
        <w:t xml:space="preserve"> 28/2015 (Α' 34) “</w:t>
      </w:r>
      <w:r w:rsidRPr="009B31D9">
        <w:rPr>
          <w:i/>
        </w:rPr>
        <w:t>Κωδικοποίηση διατάξεων για την πρόσβαση σε δημόσια έγγραφα και στοιχεία</w:t>
      </w:r>
      <w:r w:rsidRPr="009B31D9">
        <w:t xml:space="preserve">”, </w:t>
      </w:r>
    </w:p>
    <w:p w:rsidR="00CD28E3" w:rsidRPr="009B31D9" w:rsidRDefault="00CD28E3" w:rsidP="00CD28E3">
      <w:pPr>
        <w:numPr>
          <w:ilvl w:val="0"/>
          <w:numId w:val="2"/>
        </w:numPr>
        <w:suppressAutoHyphens/>
        <w:spacing w:after="120"/>
        <w:ind w:left="284" w:hanging="284"/>
        <w:jc w:val="both"/>
      </w:pPr>
      <w:r w:rsidRPr="009B31D9">
        <w:rPr>
          <w:bCs/>
          <w:iCs/>
        </w:rPr>
        <w:t xml:space="preserve">του </w:t>
      </w:r>
      <w:proofErr w:type="spellStart"/>
      <w:r w:rsidRPr="009B31D9">
        <w:rPr>
          <w:bCs/>
          <w:iCs/>
        </w:rPr>
        <w:t>π.δ</w:t>
      </w:r>
      <w:proofErr w:type="spellEnd"/>
      <w:r w:rsidRPr="009B31D9">
        <w:rPr>
          <w:bCs/>
          <w:iCs/>
        </w:rPr>
        <w:t xml:space="preserve">. 80/2016 (Α΄145) “Ανάληψη υποχρεώσεων από τους </w:t>
      </w:r>
      <w:proofErr w:type="spellStart"/>
      <w:r w:rsidRPr="009B31D9">
        <w:rPr>
          <w:bCs/>
          <w:iCs/>
        </w:rPr>
        <w:t>Διατάκτες</w:t>
      </w:r>
      <w:proofErr w:type="spellEnd"/>
      <w:r w:rsidRPr="009B31D9">
        <w:rPr>
          <w:bCs/>
          <w:iCs/>
        </w:rPr>
        <w:t>”</w:t>
      </w:r>
    </w:p>
    <w:p w:rsidR="00CD28E3" w:rsidRPr="009B31D9" w:rsidRDefault="00CD28E3" w:rsidP="00CD28E3">
      <w:pPr>
        <w:numPr>
          <w:ilvl w:val="0"/>
          <w:numId w:val="2"/>
        </w:numPr>
        <w:suppressAutoHyphens/>
        <w:spacing w:after="120"/>
        <w:ind w:left="284" w:hanging="284"/>
        <w:jc w:val="both"/>
      </w:pPr>
      <w:r w:rsidRPr="009B31D9">
        <w:t>της με αρ. 57654 (Β’ 1781/23.5.2017) Απόφασης του Υπουργού Οικονομίας και Ανάπτυξης «</w:t>
      </w:r>
      <w:r w:rsidRPr="009B31D9">
        <w:rPr>
          <w:i/>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sidRPr="009B31D9">
        <w:t>»</w:t>
      </w:r>
    </w:p>
    <w:p w:rsidR="00CD28E3" w:rsidRPr="009B31D9" w:rsidRDefault="00CD28E3" w:rsidP="00CD28E3">
      <w:pPr>
        <w:numPr>
          <w:ilvl w:val="0"/>
          <w:numId w:val="2"/>
        </w:numPr>
        <w:suppressAutoHyphens/>
        <w:spacing w:after="120"/>
        <w:ind w:left="284" w:hanging="284"/>
        <w:jc w:val="both"/>
      </w:pPr>
      <w:r w:rsidRPr="009B31D9">
        <w:t>της με αρ. 56902/215 (Β' 1924/2.6.2017) Απόφασης του Υπουργού Οικονομίας και Ανάπτυξης «</w:t>
      </w:r>
      <w:r w:rsidRPr="009B31D9">
        <w:rPr>
          <w:i/>
        </w:rPr>
        <w:t>Τεχνικές λεπτομέρειες και διαδικασίες λειτουργίας του Εθνικού Συστήματος Ηλεκτρονικών Δημοσίων Συμβάσεων (Ε.Σ.Η.ΔΗ.Σ.)»</w:t>
      </w:r>
      <w:r w:rsidRPr="009B31D9">
        <w:t xml:space="preserve">, </w:t>
      </w:r>
    </w:p>
    <w:p w:rsidR="00CD28E3" w:rsidRPr="009B31D9" w:rsidRDefault="00CD28E3" w:rsidP="00CD28E3">
      <w:pPr>
        <w:numPr>
          <w:ilvl w:val="0"/>
          <w:numId w:val="2"/>
        </w:numPr>
        <w:suppressAutoHyphens/>
        <w:spacing w:after="120"/>
        <w:ind w:left="284" w:hanging="284"/>
        <w:jc w:val="both"/>
      </w:pPr>
      <w:r w:rsidRPr="009B31D9">
        <w:t xml:space="preserve">των σε εκτέλεση των ανωτέρω νόμων </w:t>
      </w:r>
      <w:proofErr w:type="spellStart"/>
      <w:r w:rsidRPr="009B31D9">
        <w:t>εκδοθεισών</w:t>
      </w:r>
      <w:proofErr w:type="spellEnd"/>
      <w:r w:rsidRPr="009B31D9">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CD28E3" w:rsidRPr="009B31D9" w:rsidRDefault="00CD28E3" w:rsidP="00CD28E3">
      <w:pPr>
        <w:numPr>
          <w:ilvl w:val="0"/>
          <w:numId w:val="2"/>
        </w:numPr>
        <w:suppressAutoHyphens/>
        <w:spacing w:after="120"/>
        <w:ind w:left="284" w:hanging="284"/>
        <w:jc w:val="both"/>
        <w:rPr>
          <w:noProof/>
        </w:rPr>
      </w:pPr>
      <w:r w:rsidRPr="009B31D9">
        <w:rPr>
          <w:noProof/>
        </w:rPr>
        <w:lastRenderedPageBreak/>
        <w:t>της Οδηγίας 2006/42/ΕΚ του Ευρωπαϊκού Κοινοβουλίου και του Συμβουλίου σχετικά με τα μηχανήματα της 17</w:t>
      </w:r>
      <w:r w:rsidRPr="009B31D9">
        <w:rPr>
          <w:noProof/>
          <w:vertAlign w:val="superscript"/>
        </w:rPr>
        <w:t>ης</w:t>
      </w:r>
      <w:r w:rsidRPr="009B31D9">
        <w:rPr>
          <w:noProof/>
        </w:rPr>
        <w:t xml:space="preserve"> Μαιου 2006 και την τροποποίηση της οδηγίας 95/16/ΕΚ, όπως αυτή εναρμονίστηκε στο ελληνικό δίκαιο (ΠΔ 57/2010, ΦΕΚ 97/Α’/25.06.2010). </w:t>
      </w:r>
    </w:p>
    <w:p w:rsidR="00CD28E3" w:rsidRPr="009B31D9" w:rsidRDefault="00CD28E3" w:rsidP="00CD28E3">
      <w:pPr>
        <w:numPr>
          <w:ilvl w:val="0"/>
          <w:numId w:val="2"/>
        </w:numPr>
        <w:suppressAutoHyphens/>
        <w:spacing w:after="120"/>
        <w:ind w:left="284" w:hanging="284"/>
        <w:jc w:val="both"/>
        <w:rPr>
          <w:noProof/>
        </w:rPr>
      </w:pPr>
      <w:r w:rsidRPr="009B31D9">
        <w:rPr>
          <w:noProof/>
        </w:rPr>
        <w:t xml:space="preserve">του «Κανονισμού Ελέγχων Ανυψωτικών Μηχανημάτων» (ΚΥΑ υπ.αρ. Οικ 15085/593/25.8.2003, ΦΕΚ 1186/Β/2003). </w:t>
      </w:r>
    </w:p>
    <w:p w:rsidR="00CD28E3" w:rsidRPr="009B31D9" w:rsidRDefault="00CD28E3" w:rsidP="00CD28E3">
      <w:pPr>
        <w:numPr>
          <w:ilvl w:val="0"/>
          <w:numId w:val="2"/>
        </w:numPr>
        <w:suppressAutoHyphens/>
        <w:spacing w:after="120"/>
        <w:ind w:left="284" w:hanging="284"/>
        <w:jc w:val="both"/>
      </w:pPr>
    </w:p>
    <w:p w:rsidR="00CD28E3" w:rsidRPr="009B31D9" w:rsidRDefault="00CD28E3" w:rsidP="00CD28E3">
      <w:pPr>
        <w:pStyle w:val="1"/>
        <w:keepNext/>
        <w:autoSpaceDE w:val="0"/>
        <w:autoSpaceDN w:val="0"/>
        <w:adjustRightInd w:val="0"/>
        <w:spacing w:after="0" w:line="360" w:lineRule="auto"/>
        <w:ind w:left="0"/>
        <w:jc w:val="center"/>
        <w:rPr>
          <w:rFonts w:ascii="Times New Roman" w:hAnsi="Times New Roman"/>
          <w:b/>
          <w:bCs/>
          <w:color w:val="000000"/>
          <w:sz w:val="24"/>
          <w:szCs w:val="24"/>
          <w:u w:val="single"/>
        </w:rPr>
      </w:pPr>
      <w:r w:rsidRPr="009B31D9">
        <w:rPr>
          <w:rFonts w:ascii="Times New Roman" w:hAnsi="Times New Roman"/>
          <w:b/>
          <w:bCs/>
          <w:color w:val="000000"/>
          <w:sz w:val="24"/>
          <w:szCs w:val="24"/>
          <w:u w:val="single"/>
        </w:rPr>
        <w:t>ΑΡΘΡΟ 3</w:t>
      </w:r>
      <w:r w:rsidRPr="009B31D9">
        <w:rPr>
          <w:rFonts w:ascii="Times New Roman" w:hAnsi="Times New Roman"/>
          <w:b/>
          <w:bCs/>
          <w:color w:val="000000"/>
          <w:sz w:val="24"/>
          <w:szCs w:val="24"/>
          <w:u w:val="single"/>
          <w:vertAlign w:val="superscript"/>
        </w:rPr>
        <w:t>ο</w:t>
      </w:r>
      <w:r w:rsidRPr="009B31D9">
        <w:rPr>
          <w:rFonts w:ascii="Times New Roman" w:hAnsi="Times New Roman"/>
          <w:b/>
          <w:bCs/>
          <w:color w:val="000000"/>
          <w:sz w:val="24"/>
          <w:szCs w:val="24"/>
          <w:u w:val="single"/>
        </w:rPr>
        <w:t xml:space="preserve"> </w:t>
      </w:r>
    </w:p>
    <w:p w:rsidR="00CD28E3" w:rsidRPr="009B31D9" w:rsidRDefault="00CD28E3" w:rsidP="00CD28E3">
      <w:pPr>
        <w:autoSpaceDE w:val="0"/>
        <w:autoSpaceDN w:val="0"/>
        <w:adjustRightInd w:val="0"/>
        <w:spacing w:line="360" w:lineRule="auto"/>
        <w:jc w:val="center"/>
        <w:rPr>
          <w:b/>
          <w:bCs/>
          <w:color w:val="000000"/>
        </w:rPr>
      </w:pPr>
      <w:r w:rsidRPr="009B31D9">
        <w:rPr>
          <w:b/>
          <w:bCs/>
          <w:color w:val="000000"/>
        </w:rPr>
        <w:t>Συμβατικά Τεύχη</w:t>
      </w:r>
    </w:p>
    <w:p w:rsidR="00CD28E3" w:rsidRPr="009B31D9" w:rsidRDefault="00CD28E3" w:rsidP="00CD28E3">
      <w:pPr>
        <w:autoSpaceDE w:val="0"/>
        <w:autoSpaceDN w:val="0"/>
        <w:adjustRightInd w:val="0"/>
        <w:spacing w:line="360" w:lineRule="auto"/>
        <w:rPr>
          <w:color w:val="000000"/>
        </w:rPr>
      </w:pPr>
      <w:r w:rsidRPr="009B31D9">
        <w:rPr>
          <w:color w:val="000000"/>
        </w:rPr>
        <w:t>Τα συμβατικά τεύχη κατά σειρά ισχύος είναι:</w:t>
      </w:r>
    </w:p>
    <w:p w:rsidR="00CD28E3" w:rsidRPr="009B31D9" w:rsidRDefault="00CD28E3" w:rsidP="00CD28E3">
      <w:pPr>
        <w:numPr>
          <w:ilvl w:val="0"/>
          <w:numId w:val="3"/>
        </w:numPr>
        <w:suppressAutoHyphens/>
        <w:spacing w:after="40"/>
        <w:ind w:left="567" w:hanging="567"/>
        <w:jc w:val="both"/>
      </w:pPr>
      <w:r w:rsidRPr="009B31D9">
        <w:rPr>
          <w:color w:val="000000"/>
        </w:rPr>
        <w:tab/>
      </w:r>
      <w:r w:rsidRPr="009B31D9">
        <w:t>Η περίληψη της παρούσας Διακήρυξης ως έχει δημοσιευθεί στην εφημερίδα ….</w:t>
      </w:r>
    </w:p>
    <w:p w:rsidR="00CD28E3" w:rsidRPr="009B31D9" w:rsidRDefault="00CD28E3" w:rsidP="00CD28E3">
      <w:pPr>
        <w:numPr>
          <w:ilvl w:val="0"/>
          <w:numId w:val="3"/>
        </w:numPr>
        <w:suppressAutoHyphens/>
        <w:spacing w:after="40"/>
        <w:ind w:left="567" w:hanging="567"/>
        <w:jc w:val="both"/>
      </w:pPr>
      <w:r w:rsidRPr="009B31D9">
        <w:t xml:space="preserve">Η αναλυτική διακήρυξη (ΑΔΑΜ </w:t>
      </w:r>
    </w:p>
    <w:p w:rsidR="00CD28E3" w:rsidRPr="009B31D9" w:rsidRDefault="00CD28E3" w:rsidP="00CD28E3">
      <w:pPr>
        <w:numPr>
          <w:ilvl w:val="0"/>
          <w:numId w:val="3"/>
        </w:numPr>
        <w:suppressAutoHyphens/>
        <w:spacing w:after="120"/>
        <w:ind w:left="567" w:hanging="567"/>
        <w:jc w:val="both"/>
      </w:pPr>
      <w:r w:rsidRPr="009B31D9">
        <w:t>Το Τυποποιημένο Έντυπο Υπεύθυνης Δήλωσης [ΤΕΥΔ]</w:t>
      </w:r>
      <w:r w:rsidRPr="009B31D9">
        <w:rPr>
          <w:rStyle w:val="WW-FootnoteReference"/>
        </w:rPr>
        <w:footnoteReference w:id="3"/>
      </w:r>
    </w:p>
    <w:p w:rsidR="00CD28E3" w:rsidRPr="009B31D9" w:rsidRDefault="00CD28E3" w:rsidP="00CD28E3">
      <w:pPr>
        <w:numPr>
          <w:ilvl w:val="0"/>
          <w:numId w:val="3"/>
        </w:numPr>
        <w:suppressAutoHyphens/>
        <w:spacing w:after="120"/>
        <w:ind w:left="567" w:hanging="567"/>
        <w:jc w:val="both"/>
      </w:pPr>
      <w:r w:rsidRPr="009B31D9">
        <w:t>Η από 13/10/2020 Τεχνική Έκθεση της Δ/νσης Καθαριότητας και Ανακύκλωσης  του Δήμου Χίου</w:t>
      </w:r>
    </w:p>
    <w:p w:rsidR="00222FBB" w:rsidRPr="007E3EB3" w:rsidRDefault="00222FBB" w:rsidP="00222FBB">
      <w:pPr>
        <w:numPr>
          <w:ilvl w:val="0"/>
          <w:numId w:val="3"/>
        </w:numPr>
        <w:suppressAutoHyphens/>
        <w:spacing w:after="120"/>
        <w:ind w:left="567" w:hanging="567"/>
        <w:jc w:val="both"/>
        <w:rPr>
          <w:color w:val="000000"/>
        </w:rPr>
      </w:pPr>
      <w:r w:rsidRPr="007E3EB3">
        <w:t>Η παρούσα</w:t>
      </w:r>
      <w:r w:rsidRPr="007E3EB3">
        <w:rPr>
          <w:color w:val="000000"/>
        </w:rPr>
        <w:t xml:space="preserve"> Γενική Συγγραφή υποχρεώσεων </w:t>
      </w:r>
    </w:p>
    <w:p w:rsidR="00CD28E3" w:rsidRPr="009B31D9" w:rsidRDefault="00CD28E3" w:rsidP="00CD28E3">
      <w:pPr>
        <w:suppressAutoHyphens/>
        <w:spacing w:after="120"/>
        <w:ind w:left="567"/>
        <w:jc w:val="both"/>
      </w:pPr>
    </w:p>
    <w:p w:rsidR="00CD28E3" w:rsidRPr="009B31D9" w:rsidRDefault="00CD28E3" w:rsidP="00CD28E3">
      <w:pPr>
        <w:autoSpaceDE w:val="0"/>
        <w:autoSpaceDN w:val="0"/>
        <w:adjustRightInd w:val="0"/>
        <w:spacing w:line="360" w:lineRule="auto"/>
        <w:jc w:val="center"/>
        <w:rPr>
          <w:b/>
          <w:bCs/>
          <w:color w:val="000000"/>
          <w:u w:val="single"/>
        </w:rPr>
      </w:pPr>
      <w:r w:rsidRPr="009B31D9">
        <w:rPr>
          <w:b/>
          <w:bCs/>
          <w:color w:val="000000"/>
          <w:u w:val="single"/>
        </w:rPr>
        <w:t>ΑΡΘΡΟ 4</w:t>
      </w:r>
      <w:r w:rsidRPr="009B31D9">
        <w:rPr>
          <w:b/>
          <w:bCs/>
          <w:color w:val="000000"/>
          <w:u w:val="single"/>
          <w:vertAlign w:val="superscript"/>
        </w:rPr>
        <w:t>ο</w:t>
      </w:r>
    </w:p>
    <w:p w:rsidR="00CD28E3" w:rsidRPr="009B31D9" w:rsidRDefault="00CD28E3" w:rsidP="00CD28E3">
      <w:pPr>
        <w:autoSpaceDE w:val="0"/>
        <w:autoSpaceDN w:val="0"/>
        <w:adjustRightInd w:val="0"/>
        <w:spacing w:line="360" w:lineRule="auto"/>
        <w:jc w:val="center"/>
        <w:rPr>
          <w:b/>
          <w:bCs/>
          <w:color w:val="000000"/>
        </w:rPr>
      </w:pPr>
      <w:r w:rsidRPr="009B31D9">
        <w:rPr>
          <w:b/>
          <w:bCs/>
          <w:color w:val="000000"/>
        </w:rPr>
        <w:t>Τρόπος εκτέλεσης της Παροχής Υπηρεσίας</w:t>
      </w:r>
    </w:p>
    <w:p w:rsidR="00B20CDE" w:rsidRPr="009B31D9" w:rsidRDefault="00CD28E3" w:rsidP="00CD28E3">
      <w:pPr>
        <w:autoSpaceDE w:val="0"/>
        <w:autoSpaceDN w:val="0"/>
        <w:adjustRightInd w:val="0"/>
        <w:spacing w:line="360" w:lineRule="auto"/>
        <w:jc w:val="both"/>
        <w:rPr>
          <w:color w:val="000000"/>
        </w:rPr>
      </w:pPr>
      <w:r w:rsidRPr="009B31D9">
        <w:rPr>
          <w:color w:val="000000"/>
        </w:rPr>
        <w:t>Η εκτέλεση της Προμήθειας  θα πραγματοποιηθεί με συνοπτικό διαγωνισμό  κατά τις διατάξεις του Ν. 4412/16.</w:t>
      </w:r>
    </w:p>
    <w:p w:rsidR="00CD28E3" w:rsidRPr="009B31D9" w:rsidRDefault="00CD28E3" w:rsidP="00CD28E3">
      <w:pPr>
        <w:keepNext/>
        <w:autoSpaceDE w:val="0"/>
        <w:autoSpaceDN w:val="0"/>
        <w:adjustRightInd w:val="0"/>
        <w:jc w:val="center"/>
        <w:rPr>
          <w:b/>
          <w:bCs/>
          <w:color w:val="000000"/>
          <w:u w:val="single"/>
        </w:rPr>
      </w:pPr>
      <w:r w:rsidRPr="009B31D9">
        <w:rPr>
          <w:b/>
          <w:bCs/>
          <w:color w:val="000000"/>
          <w:u w:val="single"/>
        </w:rPr>
        <w:t>ΑΡΘΡΟ 5</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spacing w:line="360" w:lineRule="auto"/>
        <w:jc w:val="center"/>
        <w:rPr>
          <w:b/>
          <w:bCs/>
          <w:color w:val="000000"/>
        </w:rPr>
      </w:pPr>
      <w:r w:rsidRPr="009B31D9">
        <w:rPr>
          <w:b/>
          <w:bCs/>
          <w:color w:val="000000"/>
        </w:rPr>
        <w:t>Εγγυήσεις</w:t>
      </w:r>
    </w:p>
    <w:p w:rsidR="00CD28E3" w:rsidRPr="009B31D9" w:rsidRDefault="00CD28E3" w:rsidP="0024259B">
      <w:pPr>
        <w:widowControl w:val="0"/>
        <w:spacing w:line="360" w:lineRule="auto"/>
        <w:ind w:right="26"/>
        <w:jc w:val="both"/>
        <w:rPr>
          <w:color w:val="000000"/>
        </w:rPr>
      </w:pPr>
      <w:r w:rsidRPr="009B31D9">
        <w:rPr>
          <w:color w:val="000000"/>
        </w:rPr>
        <w:t xml:space="preserve">Ο ανάδοχος στον οποίο θα γίνει η κατακύρωση του διαγωνισμού υποχρεούται να καταθέσει κατά την υπογραφή της σύμβασης εγγύηση καλής εκτέλεσης, για ποσό ίσο με το 5% του συμβατικού ποσού. </w:t>
      </w:r>
    </w:p>
    <w:p w:rsidR="00CD28E3" w:rsidRPr="009B31D9" w:rsidRDefault="00CD28E3" w:rsidP="0024259B">
      <w:pPr>
        <w:spacing w:line="360" w:lineRule="auto"/>
        <w:jc w:val="both"/>
        <w:rPr>
          <w:color w:val="000000"/>
        </w:rPr>
      </w:pPr>
      <w:r w:rsidRPr="009B31D9">
        <w:rPr>
          <w:color w:val="000000"/>
        </w:rPr>
        <w:t xml:space="preserve">Εκδίδονται από πιστωτικά ιδρύματα που λειτουργούν νόμιμα στα κράτη - μέλη της </w:t>
      </w:r>
      <w:r w:rsidR="00B20CDE" w:rsidRPr="009B31D9">
        <w:rPr>
          <w:color w:val="000000"/>
        </w:rPr>
        <w:t>Ένωσης</w:t>
      </w:r>
      <w:r w:rsidRPr="009B31D9">
        <w:rPr>
          <w:color w:val="000000"/>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w:t>
      </w:r>
      <w:r w:rsidRPr="009B31D9">
        <w:rPr>
          <w:color w:val="000000"/>
        </w:rPr>
        <w:lastRenderedPageBreak/>
        <w:t>τη διάρκεια της εγγύησης επιστρέφονται μετά τη λήξη τους στον υπέρ ου η εγγύηση οικονομικό φορέα.</w:t>
      </w:r>
    </w:p>
    <w:p w:rsidR="00B20CDE" w:rsidRPr="009B31D9" w:rsidRDefault="00B20CDE" w:rsidP="00CD28E3">
      <w:pPr>
        <w:spacing w:line="360" w:lineRule="auto"/>
        <w:rPr>
          <w:color w:val="000000"/>
        </w:rPr>
      </w:pPr>
    </w:p>
    <w:p w:rsidR="00CD28E3" w:rsidRPr="009B31D9" w:rsidRDefault="00CD28E3" w:rsidP="00CD28E3">
      <w:pPr>
        <w:autoSpaceDE w:val="0"/>
        <w:autoSpaceDN w:val="0"/>
        <w:adjustRightInd w:val="0"/>
        <w:jc w:val="center"/>
        <w:rPr>
          <w:color w:val="000000"/>
        </w:rPr>
      </w:pPr>
      <w:r w:rsidRPr="009B31D9">
        <w:rPr>
          <w:b/>
          <w:bCs/>
          <w:color w:val="000000"/>
          <w:u w:val="single"/>
        </w:rPr>
        <w:t>ΑΡΘΡΟ 6</w:t>
      </w:r>
      <w:r w:rsidRPr="009B31D9">
        <w:rPr>
          <w:b/>
          <w:bCs/>
          <w:color w:val="000000"/>
          <w:u w:val="single"/>
          <w:vertAlign w:val="superscript"/>
        </w:rPr>
        <w:t>ο</w:t>
      </w:r>
    </w:p>
    <w:p w:rsidR="00CD28E3" w:rsidRPr="009B31D9" w:rsidRDefault="00CD28E3" w:rsidP="00CD28E3">
      <w:pPr>
        <w:autoSpaceDE w:val="0"/>
        <w:autoSpaceDN w:val="0"/>
        <w:adjustRightInd w:val="0"/>
        <w:jc w:val="center"/>
        <w:rPr>
          <w:b/>
          <w:bCs/>
          <w:color w:val="000000"/>
        </w:rPr>
      </w:pPr>
      <w:r w:rsidRPr="009B31D9">
        <w:rPr>
          <w:b/>
          <w:bCs/>
          <w:color w:val="000000"/>
        </w:rPr>
        <w:t>Σύμβαση</w:t>
      </w:r>
    </w:p>
    <w:p w:rsidR="00CD28E3" w:rsidRPr="009B31D9" w:rsidRDefault="00CD28E3" w:rsidP="00CD28E3">
      <w:pPr>
        <w:autoSpaceDE w:val="0"/>
        <w:autoSpaceDN w:val="0"/>
        <w:adjustRightInd w:val="0"/>
        <w:spacing w:line="360" w:lineRule="auto"/>
        <w:jc w:val="both"/>
      </w:pPr>
      <w:r w:rsidRPr="009B31D9">
        <w:rPr>
          <w:color w:val="000000"/>
        </w:rPr>
        <w:t>Ο ανάδοχος της Προμήθειας, μετά την κατά νόμο ανάθεση αυτής, υποχρεούται να, να υπογράψει τη σύμβαση</w:t>
      </w:r>
      <w:r w:rsidR="00B20CDE" w:rsidRPr="009B31D9">
        <w:rPr>
          <w:color w:val="000000"/>
        </w:rPr>
        <w:t xml:space="preserve"> μέσα σε </w:t>
      </w:r>
      <w:r w:rsidR="00B20CDE" w:rsidRPr="009B31D9">
        <w:t xml:space="preserve">διάστημα όχι μεγαλύτερο των </w:t>
      </w:r>
      <w:r w:rsidR="00007FF2" w:rsidRPr="009B31D9">
        <w:t>πέντε ημερολογιακών</w:t>
      </w:r>
      <w:r w:rsidR="00B20CDE" w:rsidRPr="009B31D9">
        <w:t xml:space="preserve"> (</w:t>
      </w:r>
      <w:r w:rsidR="00007FF2" w:rsidRPr="009B31D9">
        <w:t>5</w:t>
      </w:r>
      <w:r w:rsidR="00B20CDE" w:rsidRPr="009B31D9">
        <w:t xml:space="preserve">) ημερών </w:t>
      </w:r>
      <w:r w:rsidRPr="009B31D9">
        <w:t>.</w:t>
      </w:r>
    </w:p>
    <w:p w:rsidR="00B20CDE" w:rsidRPr="009B31D9" w:rsidRDefault="00B20CDE" w:rsidP="00CD28E3">
      <w:pPr>
        <w:autoSpaceDE w:val="0"/>
        <w:autoSpaceDN w:val="0"/>
        <w:adjustRightInd w:val="0"/>
        <w:spacing w:line="360" w:lineRule="auto"/>
        <w:jc w:val="both"/>
        <w:rPr>
          <w:color w:val="000000"/>
        </w:rPr>
      </w:pPr>
    </w:p>
    <w:p w:rsidR="00CD28E3" w:rsidRPr="009B31D9" w:rsidRDefault="00CD28E3" w:rsidP="00CD28E3">
      <w:pPr>
        <w:keepNext/>
        <w:autoSpaceDE w:val="0"/>
        <w:autoSpaceDN w:val="0"/>
        <w:adjustRightInd w:val="0"/>
        <w:jc w:val="center"/>
        <w:rPr>
          <w:b/>
          <w:bCs/>
          <w:color w:val="000000"/>
          <w:u w:val="single"/>
        </w:rPr>
      </w:pPr>
      <w:r w:rsidRPr="009B31D9">
        <w:rPr>
          <w:b/>
          <w:bCs/>
          <w:color w:val="000000"/>
          <w:u w:val="single"/>
        </w:rPr>
        <w:t>ΑΡΘΡΟ 7</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t>Προθεσμίες</w:t>
      </w:r>
    </w:p>
    <w:p w:rsidR="00B20CDE" w:rsidRPr="009B31D9" w:rsidRDefault="00CD28E3" w:rsidP="0024259B">
      <w:pPr>
        <w:autoSpaceDE w:val="0"/>
        <w:autoSpaceDN w:val="0"/>
        <w:adjustRightInd w:val="0"/>
        <w:spacing w:line="360" w:lineRule="auto"/>
        <w:jc w:val="both"/>
        <w:rPr>
          <w:bCs/>
          <w:color w:val="000000"/>
        </w:rPr>
      </w:pPr>
      <w:r w:rsidRPr="009B31D9">
        <w:rPr>
          <w:bCs/>
          <w:color w:val="000000"/>
        </w:rPr>
        <w:t xml:space="preserve">Ο ανάδοχος </w:t>
      </w:r>
      <w:r w:rsidRPr="00EB4C1D">
        <w:rPr>
          <w:bCs/>
          <w:color w:val="000000"/>
        </w:rPr>
        <w:t xml:space="preserve">υποχρεούται να </w:t>
      </w:r>
      <w:r w:rsidR="00670DC7" w:rsidRPr="00EB4C1D">
        <w:rPr>
          <w:bCs/>
          <w:color w:val="000000"/>
        </w:rPr>
        <w:t xml:space="preserve">παραδώσει τον εξοπλισμό με δαπάνες του </w:t>
      </w:r>
      <w:r w:rsidR="0067486D" w:rsidRPr="0067486D">
        <w:rPr>
          <w:bCs/>
          <w:color w:val="000000"/>
        </w:rPr>
        <w:t>στις εγκαταστάσεις του ΚΔΑΥ της</w:t>
      </w:r>
      <w:r w:rsidR="00670DC7" w:rsidRPr="0067486D">
        <w:rPr>
          <w:bCs/>
          <w:color w:val="000000"/>
        </w:rPr>
        <w:t xml:space="preserve"> αναθέτουσας αρχής </w:t>
      </w:r>
      <w:r w:rsidRPr="0067486D">
        <w:rPr>
          <w:bCs/>
          <w:color w:val="000000"/>
        </w:rPr>
        <w:t>εντός προθ</w:t>
      </w:r>
      <w:r w:rsidRPr="009B31D9">
        <w:rPr>
          <w:bCs/>
          <w:color w:val="000000"/>
        </w:rPr>
        <w:t xml:space="preserve">εσμίας </w:t>
      </w:r>
      <w:r w:rsidRPr="009B31D9">
        <w:rPr>
          <w:b/>
          <w:bCs/>
          <w:color w:val="000000"/>
        </w:rPr>
        <w:t>ενός (1)</w:t>
      </w:r>
      <w:r w:rsidRPr="009B31D9">
        <w:rPr>
          <w:bCs/>
          <w:color w:val="000000"/>
        </w:rPr>
        <w:t xml:space="preserve"> μήνα από την υπογραφή της σύμβασης</w:t>
      </w:r>
      <w:r w:rsidR="00AE2FDF" w:rsidRPr="009B31D9">
        <w:rPr>
          <w:bCs/>
          <w:color w:val="000000"/>
        </w:rPr>
        <w:t xml:space="preserve"> και σύμφωνα με τους όρους της Διακήρυξης</w:t>
      </w:r>
      <w:r w:rsidR="00670DC7" w:rsidRPr="009B31D9">
        <w:rPr>
          <w:bCs/>
          <w:color w:val="000000"/>
        </w:rPr>
        <w:t xml:space="preserve"> </w:t>
      </w:r>
      <w:r w:rsidR="00670DC7" w:rsidRPr="00EB4C1D">
        <w:rPr>
          <w:bCs/>
          <w:color w:val="000000"/>
        </w:rPr>
        <w:t>αναπόσπαστο τμήμα της οποίας είναι η από 13.10.2020 Μελέτη Τεχνικών Προδιαγραφών</w:t>
      </w:r>
      <w:r w:rsidRPr="00EB4C1D">
        <w:rPr>
          <w:bCs/>
          <w:color w:val="000000"/>
        </w:rPr>
        <w:t>.</w:t>
      </w:r>
    </w:p>
    <w:p w:rsidR="00CD28E3" w:rsidRPr="009B31D9" w:rsidRDefault="00CD28E3" w:rsidP="00CD28E3">
      <w:pPr>
        <w:autoSpaceDE w:val="0"/>
        <w:autoSpaceDN w:val="0"/>
        <w:adjustRightInd w:val="0"/>
        <w:rPr>
          <w:bCs/>
          <w:color w:val="000000"/>
        </w:rPr>
      </w:pPr>
    </w:p>
    <w:p w:rsidR="00CD28E3" w:rsidRPr="009B31D9" w:rsidRDefault="00CD28E3" w:rsidP="00CD28E3">
      <w:pPr>
        <w:autoSpaceDE w:val="0"/>
        <w:autoSpaceDN w:val="0"/>
        <w:adjustRightInd w:val="0"/>
        <w:jc w:val="center"/>
        <w:rPr>
          <w:b/>
          <w:bCs/>
          <w:color w:val="000000"/>
          <w:u w:val="single"/>
        </w:rPr>
      </w:pPr>
      <w:r w:rsidRPr="009B31D9">
        <w:rPr>
          <w:b/>
          <w:bCs/>
          <w:color w:val="000000"/>
          <w:u w:val="single"/>
        </w:rPr>
        <w:t>ΑΡΘΡΟ 8</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t>Έκπτωση του αναδόχου</w:t>
      </w:r>
    </w:p>
    <w:p w:rsidR="00CD28E3" w:rsidRPr="009B31D9" w:rsidRDefault="00CD28E3" w:rsidP="00CD28E3">
      <w:pPr>
        <w:autoSpaceDE w:val="0"/>
        <w:autoSpaceDN w:val="0"/>
        <w:adjustRightInd w:val="0"/>
        <w:spacing w:line="360" w:lineRule="auto"/>
        <w:jc w:val="both"/>
        <w:rPr>
          <w:color w:val="000000"/>
        </w:rPr>
      </w:pPr>
      <w:r w:rsidRPr="009B31D9">
        <w:rPr>
          <w:color w:val="000000"/>
        </w:rPr>
        <w:t>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σύμφωνα με τις διατάξεις του Ν. 4412/16.</w:t>
      </w:r>
    </w:p>
    <w:p w:rsidR="00CD28E3" w:rsidRPr="009B31D9" w:rsidRDefault="00CD28E3" w:rsidP="00CD28E3">
      <w:pPr>
        <w:autoSpaceDE w:val="0"/>
        <w:autoSpaceDN w:val="0"/>
        <w:adjustRightInd w:val="0"/>
        <w:spacing w:line="360" w:lineRule="auto"/>
        <w:jc w:val="both"/>
        <w:rPr>
          <w:color w:val="000000"/>
        </w:rPr>
      </w:pPr>
    </w:p>
    <w:p w:rsidR="00CD28E3" w:rsidRPr="009B31D9" w:rsidRDefault="00CD28E3" w:rsidP="00CD28E3">
      <w:pPr>
        <w:autoSpaceDE w:val="0"/>
        <w:autoSpaceDN w:val="0"/>
        <w:adjustRightInd w:val="0"/>
        <w:jc w:val="center"/>
        <w:rPr>
          <w:b/>
          <w:bCs/>
          <w:color w:val="000000"/>
          <w:u w:val="single"/>
        </w:rPr>
      </w:pPr>
      <w:r w:rsidRPr="009B31D9">
        <w:rPr>
          <w:b/>
          <w:bCs/>
          <w:color w:val="000000"/>
          <w:u w:val="single"/>
        </w:rPr>
        <w:t>ΑΡΘΡΟ 9</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t>Ενημέρωση του αναδόχου</w:t>
      </w:r>
    </w:p>
    <w:p w:rsidR="00CD28E3" w:rsidRPr="009B31D9" w:rsidRDefault="00CD28E3" w:rsidP="00CD28E3">
      <w:pPr>
        <w:autoSpaceDE w:val="0"/>
        <w:autoSpaceDN w:val="0"/>
        <w:adjustRightInd w:val="0"/>
        <w:spacing w:line="360" w:lineRule="auto"/>
        <w:jc w:val="both"/>
        <w:rPr>
          <w:color w:val="000000"/>
        </w:rPr>
      </w:pPr>
      <w:r w:rsidRPr="009B31D9">
        <w:rPr>
          <w:color w:val="000000"/>
        </w:rPr>
        <w:t>Ο Ανάδοχος στα πλαίσια της σύμβασης που θα υπογραφεί θεωρείται ότι έχει εξετάσει τις καθορισμένες απαιτήσεις και τους παρόντες όρους. Δεν θα επιτραπεί οποιαδήποτε αξίωση από τον Ανάδοχο για πρόσθετη πληρωμή ή χρονική παράταση που θα οφείλονται σε παρερμηνεία οποιουδήποτε θέματος αναφερόμενου στις καθορισμένες απαιτήσεις ή τους όρους.</w:t>
      </w:r>
    </w:p>
    <w:p w:rsidR="00CD28E3" w:rsidRPr="009B31D9" w:rsidRDefault="00CD28E3" w:rsidP="00CD28E3">
      <w:pPr>
        <w:autoSpaceDE w:val="0"/>
        <w:autoSpaceDN w:val="0"/>
        <w:adjustRightInd w:val="0"/>
        <w:jc w:val="both"/>
        <w:rPr>
          <w:color w:val="000000"/>
        </w:rPr>
      </w:pPr>
    </w:p>
    <w:p w:rsidR="00CD28E3" w:rsidRPr="009B31D9" w:rsidRDefault="00CD28E3" w:rsidP="00CD28E3">
      <w:pPr>
        <w:autoSpaceDE w:val="0"/>
        <w:autoSpaceDN w:val="0"/>
        <w:adjustRightInd w:val="0"/>
        <w:jc w:val="center"/>
        <w:rPr>
          <w:b/>
          <w:bCs/>
          <w:color w:val="000000"/>
          <w:u w:val="single"/>
        </w:rPr>
      </w:pPr>
      <w:r w:rsidRPr="009B31D9">
        <w:rPr>
          <w:b/>
          <w:bCs/>
          <w:color w:val="000000"/>
          <w:u w:val="single"/>
        </w:rPr>
        <w:t>ΑΡΘΡΟ 10</w:t>
      </w:r>
      <w:r w:rsidRPr="009B31D9">
        <w:rPr>
          <w:b/>
          <w:bCs/>
          <w:color w:val="000000"/>
          <w:u w:val="single"/>
          <w:vertAlign w:val="superscript"/>
        </w:rPr>
        <w:t>ο</w:t>
      </w:r>
      <w:r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t>Τρόπος πληρωμής του αναδόχου</w:t>
      </w:r>
    </w:p>
    <w:p w:rsidR="00B20CDE" w:rsidRPr="009B31D9" w:rsidRDefault="00B20CDE" w:rsidP="00B20CDE">
      <w:pPr>
        <w:pStyle w:val="Web"/>
        <w:jc w:val="both"/>
      </w:pPr>
      <w:r w:rsidRPr="009B31D9">
        <w:rPr>
          <w:bCs/>
        </w:rPr>
        <w:t>Εξόφληση</w:t>
      </w:r>
      <w:r w:rsidRPr="009B31D9">
        <w:t xml:space="preserve"> του μισθώματος με </w:t>
      </w:r>
      <w:proofErr w:type="spellStart"/>
      <w:r w:rsidRPr="009B31D9">
        <w:t>βάση</w:t>
      </w:r>
      <w:proofErr w:type="spellEnd"/>
      <w:r w:rsidRPr="009B31D9">
        <w:t xml:space="preserve"> την </w:t>
      </w:r>
      <w:proofErr w:type="spellStart"/>
      <w:r w:rsidRPr="009B31D9">
        <w:t>οικονομική</w:t>
      </w:r>
      <w:proofErr w:type="spellEnd"/>
      <w:r w:rsidRPr="009B31D9">
        <w:t xml:space="preserve"> </w:t>
      </w:r>
      <w:proofErr w:type="spellStart"/>
      <w:r w:rsidRPr="009B31D9">
        <w:t>προσφορά</w:t>
      </w:r>
      <w:proofErr w:type="spellEnd"/>
      <w:r w:rsidRPr="009B31D9">
        <w:t xml:space="preserve"> του και τον αντίστοιχο Φ.Π.Α. , σύμφωνα με την Απόφαση Κατακύρωσης </w:t>
      </w:r>
    </w:p>
    <w:p w:rsidR="00B20CDE" w:rsidRPr="009B31D9" w:rsidRDefault="00B20CDE" w:rsidP="00B20CDE">
      <w:pPr>
        <w:pStyle w:val="Web"/>
        <w:jc w:val="both"/>
      </w:pPr>
    </w:p>
    <w:p w:rsidR="00CD28E3" w:rsidRPr="009B31D9" w:rsidRDefault="00B20CDE" w:rsidP="00B20CDE">
      <w:pPr>
        <w:pStyle w:val="Web"/>
        <w:jc w:val="center"/>
        <w:rPr>
          <w:b/>
          <w:bCs/>
          <w:color w:val="000000"/>
          <w:u w:val="single"/>
        </w:rPr>
      </w:pPr>
      <w:r w:rsidRPr="009B31D9">
        <w:rPr>
          <w:b/>
          <w:bCs/>
          <w:color w:val="000000"/>
          <w:u w:val="single"/>
        </w:rPr>
        <w:t>Α</w:t>
      </w:r>
      <w:r w:rsidR="00CD28E3" w:rsidRPr="009B31D9">
        <w:rPr>
          <w:b/>
          <w:bCs/>
          <w:color w:val="000000"/>
          <w:u w:val="single"/>
        </w:rPr>
        <w:t>ΡΘΡΟ 11</w:t>
      </w:r>
      <w:r w:rsidR="00CD28E3" w:rsidRPr="009B31D9">
        <w:rPr>
          <w:b/>
          <w:bCs/>
          <w:color w:val="000000"/>
          <w:u w:val="single"/>
          <w:vertAlign w:val="superscript"/>
        </w:rPr>
        <w:t>ο</w:t>
      </w:r>
    </w:p>
    <w:p w:rsidR="00CD28E3" w:rsidRPr="009B31D9" w:rsidRDefault="00CD28E3" w:rsidP="00CD28E3">
      <w:pPr>
        <w:autoSpaceDE w:val="0"/>
        <w:autoSpaceDN w:val="0"/>
        <w:adjustRightInd w:val="0"/>
        <w:jc w:val="center"/>
        <w:rPr>
          <w:b/>
          <w:bCs/>
          <w:color w:val="000000"/>
        </w:rPr>
      </w:pPr>
      <w:r w:rsidRPr="009B31D9">
        <w:rPr>
          <w:b/>
          <w:bCs/>
          <w:color w:val="000000"/>
        </w:rPr>
        <w:lastRenderedPageBreak/>
        <w:t>Φόροι, τέλη, κρατήσεις</w:t>
      </w:r>
    </w:p>
    <w:p w:rsidR="00CD28E3" w:rsidRPr="009B31D9" w:rsidRDefault="00CD28E3" w:rsidP="00CD28E3">
      <w:pPr>
        <w:autoSpaceDE w:val="0"/>
        <w:autoSpaceDN w:val="0"/>
        <w:adjustRightInd w:val="0"/>
        <w:spacing w:line="360" w:lineRule="auto"/>
        <w:jc w:val="both"/>
        <w:rPr>
          <w:color w:val="000000"/>
        </w:rPr>
      </w:pPr>
      <w:r w:rsidRPr="009B31D9">
        <w:rPr>
          <w:color w:val="000000"/>
        </w:rPr>
        <w:t>Ο ανάδοχος υπόκειται σε όλους τους φόρους τέλη και κρατήσεις, βάσει των κειμένων διατάξεων.</w:t>
      </w:r>
    </w:p>
    <w:p w:rsidR="00CD28E3" w:rsidRPr="009B31D9" w:rsidRDefault="00CD28E3" w:rsidP="00CD28E3">
      <w:pPr>
        <w:jc w:val="center"/>
        <w:rPr>
          <w:b/>
          <w:color w:val="000000"/>
          <w:u w:val="single"/>
        </w:rPr>
      </w:pPr>
      <w:r w:rsidRPr="009B31D9">
        <w:rPr>
          <w:b/>
          <w:color w:val="000000"/>
          <w:u w:val="single"/>
        </w:rPr>
        <w:t>ΑΡΘΡΟ 12</w:t>
      </w:r>
      <w:r w:rsidRPr="009B31D9">
        <w:rPr>
          <w:b/>
          <w:color w:val="000000"/>
          <w:u w:val="single"/>
          <w:vertAlign w:val="superscript"/>
        </w:rPr>
        <w:t>ο</w:t>
      </w:r>
      <w:r w:rsidRPr="009B31D9">
        <w:rPr>
          <w:b/>
          <w:color w:val="000000"/>
          <w:u w:val="single"/>
        </w:rPr>
        <w:t xml:space="preserve"> </w:t>
      </w:r>
    </w:p>
    <w:p w:rsidR="00B20CDE" w:rsidRDefault="00CD28E3" w:rsidP="00B20CDE">
      <w:pPr>
        <w:autoSpaceDE w:val="0"/>
        <w:autoSpaceDN w:val="0"/>
        <w:adjustRightInd w:val="0"/>
        <w:jc w:val="center"/>
        <w:rPr>
          <w:b/>
          <w:bCs/>
          <w:color w:val="000000"/>
        </w:rPr>
      </w:pPr>
      <w:r w:rsidRPr="009B31D9">
        <w:rPr>
          <w:b/>
          <w:bCs/>
          <w:color w:val="000000"/>
        </w:rPr>
        <w:t xml:space="preserve">Παραλαβή της </w:t>
      </w:r>
      <w:r w:rsidR="00B20CDE" w:rsidRPr="009B31D9">
        <w:rPr>
          <w:b/>
          <w:bCs/>
          <w:color w:val="000000"/>
        </w:rPr>
        <w:t>Προμήθειας</w:t>
      </w:r>
    </w:p>
    <w:p w:rsidR="0067486D" w:rsidRPr="009B31D9" w:rsidRDefault="0067486D" w:rsidP="00B20CDE">
      <w:pPr>
        <w:autoSpaceDE w:val="0"/>
        <w:autoSpaceDN w:val="0"/>
        <w:adjustRightInd w:val="0"/>
        <w:jc w:val="center"/>
        <w:rPr>
          <w:b/>
          <w:bCs/>
          <w:color w:val="000000"/>
        </w:rPr>
      </w:pPr>
    </w:p>
    <w:p w:rsidR="00CD28E3" w:rsidRPr="009B31D9" w:rsidRDefault="00CD28E3" w:rsidP="00CD28E3">
      <w:pPr>
        <w:autoSpaceDE w:val="0"/>
        <w:autoSpaceDN w:val="0"/>
        <w:adjustRightInd w:val="0"/>
        <w:spacing w:line="360" w:lineRule="auto"/>
        <w:jc w:val="both"/>
        <w:rPr>
          <w:color w:val="000000"/>
        </w:rPr>
      </w:pPr>
      <w:r w:rsidRPr="009B31D9">
        <w:rPr>
          <w:color w:val="000000"/>
        </w:rPr>
        <w:t xml:space="preserve">Η παραλαβή της </w:t>
      </w:r>
      <w:r w:rsidR="00B20CDE" w:rsidRPr="009B31D9">
        <w:rPr>
          <w:color w:val="000000"/>
        </w:rPr>
        <w:t>Προμήθειας</w:t>
      </w:r>
      <w:r w:rsidRPr="009B31D9">
        <w:rPr>
          <w:color w:val="000000"/>
        </w:rPr>
        <w:t xml:space="preserve"> θα γίνει </w:t>
      </w:r>
      <w:r w:rsidR="0067486D">
        <w:rPr>
          <w:color w:val="000000"/>
        </w:rPr>
        <w:t xml:space="preserve">στις εγκαταστάσεις του ΚΔΑΥ </w:t>
      </w:r>
      <w:r w:rsidR="00222FBB" w:rsidRPr="0067486D">
        <w:rPr>
          <w:color w:val="000000"/>
        </w:rPr>
        <w:t>της ΔΙ</w:t>
      </w:r>
      <w:r w:rsidR="0067486D" w:rsidRPr="0067486D">
        <w:rPr>
          <w:color w:val="000000"/>
        </w:rPr>
        <w:t>.</w:t>
      </w:r>
      <w:r w:rsidR="00222FBB" w:rsidRPr="0067486D">
        <w:rPr>
          <w:color w:val="000000"/>
        </w:rPr>
        <w:t>Α</w:t>
      </w:r>
      <w:r w:rsidR="0067486D" w:rsidRPr="0067486D">
        <w:rPr>
          <w:color w:val="000000"/>
        </w:rPr>
        <w:t>.</w:t>
      </w:r>
      <w:r w:rsidR="00222FBB" w:rsidRPr="0067486D">
        <w:rPr>
          <w:color w:val="000000"/>
        </w:rPr>
        <w:t>ΝΟ</w:t>
      </w:r>
      <w:r w:rsidR="0067486D" w:rsidRPr="0067486D">
        <w:rPr>
          <w:color w:val="000000"/>
        </w:rPr>
        <w:t>.</w:t>
      </w:r>
      <w:r w:rsidR="00222FBB" w:rsidRPr="0067486D">
        <w:rPr>
          <w:color w:val="000000"/>
        </w:rPr>
        <w:t>Χ</w:t>
      </w:r>
      <w:r w:rsidR="0067486D" w:rsidRPr="0067486D">
        <w:rPr>
          <w:color w:val="000000"/>
        </w:rPr>
        <w:t>.</w:t>
      </w:r>
      <w:r w:rsidR="0067486D">
        <w:rPr>
          <w:color w:val="000000"/>
        </w:rPr>
        <w:t xml:space="preserve"> Α.Ε. </w:t>
      </w:r>
      <w:r w:rsidR="00222FBB" w:rsidRPr="009B31D9">
        <w:rPr>
          <w:color w:val="000000"/>
        </w:rPr>
        <w:t xml:space="preserve"> </w:t>
      </w:r>
      <w:r w:rsidRPr="009B31D9">
        <w:rPr>
          <w:color w:val="000000"/>
        </w:rPr>
        <w:t xml:space="preserve">παρουσία του αναδόχου από επιτροπή παραλαβής που συστήνεται σύμφωνα με τις κείμενες διατάξεις. Εάν κατά την παραλαβή διαπιστωθεί απόκλιση από τις προδιαγραφές της μελέτης, η επιτροπή παραλαβής μπορεί να προτείνει ή την απόρριψη </w:t>
      </w:r>
      <w:r w:rsidR="00222FBB" w:rsidRPr="00E25F54">
        <w:rPr>
          <w:color w:val="000000"/>
        </w:rPr>
        <w:t xml:space="preserve">του προς παραλαβή εξοπλισμού </w:t>
      </w:r>
      <w:r w:rsidRPr="00E25F54">
        <w:rPr>
          <w:color w:val="000000"/>
        </w:rPr>
        <w:t>ή την αποκατάσταση των κατασκευαστικών ή λειτουργικών ανωμαλιών αυτ</w:t>
      </w:r>
      <w:r w:rsidR="00222FBB" w:rsidRPr="00E25F54">
        <w:rPr>
          <w:color w:val="000000"/>
        </w:rPr>
        <w:t>ού</w:t>
      </w:r>
      <w:r w:rsidR="003D5B9D" w:rsidRPr="00E25F54">
        <w:rPr>
          <w:color w:val="000000"/>
        </w:rPr>
        <w:t xml:space="preserve"> ή την αντικατάσταση αυτού</w:t>
      </w:r>
      <w:r w:rsidR="007E3EB3" w:rsidRPr="00E25F54">
        <w:rPr>
          <w:color w:val="000000"/>
        </w:rPr>
        <w:t>.</w:t>
      </w:r>
    </w:p>
    <w:p w:rsidR="00CD28E3" w:rsidRPr="009B31D9" w:rsidRDefault="00CD28E3" w:rsidP="00CD28E3">
      <w:pPr>
        <w:autoSpaceDE w:val="0"/>
        <w:autoSpaceDN w:val="0"/>
        <w:adjustRightInd w:val="0"/>
        <w:spacing w:line="360" w:lineRule="auto"/>
        <w:jc w:val="both"/>
        <w:rPr>
          <w:color w:val="000000"/>
        </w:rPr>
      </w:pPr>
      <w:r w:rsidRPr="009B31D9">
        <w:rPr>
          <w:color w:val="000000"/>
        </w:rPr>
        <w:tab/>
        <w:t xml:space="preserve">Εφόσον ο ανάδοχος δεν συμμορφωθεί με τις ως άνω προτάσεις της Επιτροπής, εντός της από της ίδιας οριζόμενης προθεσμίας, η </w:t>
      </w:r>
      <w:r w:rsidR="00222FBB" w:rsidRPr="00E25F54">
        <w:rPr>
          <w:color w:val="000000"/>
        </w:rPr>
        <w:t>αναθέτουσα αρχή</w:t>
      </w:r>
      <w:r w:rsidR="00222FBB" w:rsidRPr="009B31D9">
        <w:rPr>
          <w:color w:val="000000"/>
        </w:rPr>
        <w:t xml:space="preserve"> </w:t>
      </w:r>
      <w:r w:rsidRPr="009B31D9">
        <w:rPr>
          <w:color w:val="000000"/>
        </w:rPr>
        <w:t xml:space="preserve">δικαιούται να προβεί στην τακτοποίηση αυτών, σε βάρος και για λογαριασμό </w:t>
      </w:r>
      <w:r w:rsidR="001A4AE6">
        <w:rPr>
          <w:color w:val="000000"/>
        </w:rPr>
        <w:t>του αναδόχου και κατά τον προσφο</w:t>
      </w:r>
      <w:r w:rsidRPr="009B31D9">
        <w:rPr>
          <w:color w:val="000000"/>
        </w:rPr>
        <w:t>ρότερο με τις ανάγκες και τα συμφέροντα αυτού τρόπο.</w:t>
      </w:r>
    </w:p>
    <w:p w:rsidR="00B20CDE" w:rsidRPr="009B31D9" w:rsidRDefault="00B20CDE" w:rsidP="00CD28E3">
      <w:pPr>
        <w:autoSpaceDE w:val="0"/>
        <w:autoSpaceDN w:val="0"/>
        <w:adjustRightInd w:val="0"/>
        <w:spacing w:line="360" w:lineRule="auto"/>
        <w:jc w:val="both"/>
        <w:rPr>
          <w:color w:val="000000"/>
        </w:rPr>
      </w:pPr>
    </w:p>
    <w:p w:rsidR="00CD28E3" w:rsidRPr="009B31D9" w:rsidRDefault="00CD28E3" w:rsidP="00CD28E3">
      <w:pPr>
        <w:autoSpaceDE w:val="0"/>
        <w:autoSpaceDN w:val="0"/>
        <w:adjustRightInd w:val="0"/>
        <w:jc w:val="center"/>
        <w:rPr>
          <w:b/>
          <w:bCs/>
          <w:color w:val="000000"/>
          <w:u w:val="single"/>
        </w:rPr>
      </w:pPr>
      <w:r w:rsidRPr="009B31D9">
        <w:rPr>
          <w:b/>
          <w:bCs/>
          <w:color w:val="000000"/>
          <w:u w:val="single"/>
        </w:rPr>
        <w:t>ΑΡΘΡΟ 13</w:t>
      </w:r>
      <w:r w:rsidRPr="009B31D9">
        <w:rPr>
          <w:b/>
          <w:bCs/>
          <w:color w:val="000000"/>
          <w:u w:val="single"/>
          <w:vertAlign w:val="superscript"/>
        </w:rPr>
        <w:t>ο</w:t>
      </w:r>
      <w:r w:rsidRPr="009B31D9">
        <w:rPr>
          <w:b/>
          <w:bCs/>
          <w:color w:val="000000"/>
          <w:u w:val="single"/>
        </w:rPr>
        <w:t xml:space="preserve"> </w:t>
      </w:r>
    </w:p>
    <w:p w:rsidR="00CD28E3" w:rsidRPr="009B31D9" w:rsidRDefault="00B20CDE" w:rsidP="00CD28E3">
      <w:pPr>
        <w:autoSpaceDE w:val="0"/>
        <w:autoSpaceDN w:val="0"/>
        <w:adjustRightInd w:val="0"/>
        <w:jc w:val="center"/>
        <w:rPr>
          <w:b/>
          <w:bCs/>
          <w:color w:val="000000"/>
        </w:rPr>
      </w:pPr>
      <w:r w:rsidRPr="009B31D9">
        <w:rPr>
          <w:b/>
          <w:bCs/>
          <w:color w:val="000000"/>
        </w:rPr>
        <w:t xml:space="preserve">Λοιπές Υποχρεώσεις </w:t>
      </w:r>
    </w:p>
    <w:p w:rsidR="00670DC7" w:rsidRPr="009B31D9" w:rsidRDefault="00B20CDE" w:rsidP="00670DC7">
      <w:pPr>
        <w:spacing w:line="360" w:lineRule="auto"/>
        <w:jc w:val="both"/>
        <w:rPr>
          <w:color w:val="222222"/>
          <w:shd w:val="clear" w:color="auto" w:fill="FFFFFF"/>
        </w:rPr>
      </w:pPr>
      <w:r w:rsidRPr="009B31D9">
        <w:rPr>
          <w:color w:val="222222"/>
          <w:shd w:val="clear" w:color="auto" w:fill="FFFFFF"/>
        </w:rPr>
        <w:t xml:space="preserve">Ο εξοπλισμός θα πρέπει να παραδοθεί </w:t>
      </w:r>
      <w:r w:rsidR="0067486D" w:rsidRPr="0067486D">
        <w:rPr>
          <w:color w:val="222222"/>
          <w:shd w:val="clear" w:color="auto" w:fill="FFFFFF"/>
        </w:rPr>
        <w:t xml:space="preserve">στις εγκαταστάσεις του ΚΔΑΥ </w:t>
      </w:r>
      <w:r w:rsidR="003D5B9D" w:rsidRPr="0067486D">
        <w:rPr>
          <w:color w:val="222222"/>
          <w:shd w:val="clear" w:color="auto" w:fill="FFFFFF"/>
        </w:rPr>
        <w:t xml:space="preserve"> της αναθέτουσας αρχής </w:t>
      </w:r>
      <w:r w:rsidRPr="0067486D">
        <w:rPr>
          <w:color w:val="222222"/>
          <w:shd w:val="clear" w:color="auto" w:fill="FFFFFF"/>
        </w:rPr>
        <w:t xml:space="preserve">ασφαλισμένος με δαπάνες του </w:t>
      </w:r>
      <w:r w:rsidR="003D5B9D" w:rsidRPr="0067486D">
        <w:rPr>
          <w:color w:val="222222"/>
          <w:shd w:val="clear" w:color="auto" w:fill="FFFFFF"/>
        </w:rPr>
        <w:t>αναδόχου</w:t>
      </w:r>
      <w:r w:rsidR="003D5B9D" w:rsidRPr="00E25F54">
        <w:rPr>
          <w:color w:val="222222"/>
          <w:shd w:val="clear" w:color="auto" w:fill="FFFFFF"/>
        </w:rPr>
        <w:t xml:space="preserve"> </w:t>
      </w:r>
      <w:r w:rsidRPr="00E25F54">
        <w:rPr>
          <w:color w:val="222222"/>
          <w:shd w:val="clear" w:color="auto" w:fill="FFFFFF"/>
        </w:rPr>
        <w:t>και προς όφελος και</w:t>
      </w:r>
      <w:r w:rsidR="003D5B9D" w:rsidRPr="00E25F54">
        <w:rPr>
          <w:color w:val="222222"/>
          <w:shd w:val="clear" w:color="auto" w:fill="FFFFFF"/>
        </w:rPr>
        <w:t xml:space="preserve"> της αναθέτουσας αρχής</w:t>
      </w:r>
      <w:r w:rsidRPr="009B31D9">
        <w:rPr>
          <w:color w:val="222222"/>
          <w:shd w:val="clear" w:color="auto" w:fill="FFFFFF"/>
        </w:rPr>
        <w:t xml:space="preserve"> (με αντικατάσταση του εξοπλισμού)  </w:t>
      </w:r>
      <w:r w:rsidR="00670DC7" w:rsidRPr="00E25F54">
        <w:rPr>
          <w:color w:val="222222"/>
          <w:shd w:val="clear" w:color="auto" w:fill="FFFFFF"/>
        </w:rPr>
        <w:t>ως προς ζημιές που μπορεί να προκληθούν στον εξοπλισμό, στις εγκαταστάσεις της αναθέτουσας αρχής ή τρίτων, βλάβης της υγείας των χειριστών ή και τρίτων, από κίνδυνο κλοπής, πυρός, καταστροφής κοκ</w:t>
      </w:r>
      <w:r w:rsidR="001A4AE6" w:rsidRPr="00E25F54">
        <w:rPr>
          <w:color w:val="222222"/>
          <w:shd w:val="clear" w:color="auto" w:fill="FFFFFF"/>
        </w:rPr>
        <w:t>.</w:t>
      </w:r>
    </w:p>
    <w:p w:rsidR="00157509" w:rsidRPr="009B31D9" w:rsidRDefault="00157509" w:rsidP="00157509">
      <w:pPr>
        <w:autoSpaceDE w:val="0"/>
        <w:autoSpaceDN w:val="0"/>
        <w:adjustRightInd w:val="0"/>
        <w:spacing w:line="360" w:lineRule="auto"/>
        <w:jc w:val="both"/>
        <w:rPr>
          <w:strike/>
          <w:color w:val="C00000"/>
          <w:shd w:val="clear" w:color="auto" w:fill="FFFFFF"/>
        </w:rPr>
      </w:pPr>
    </w:p>
    <w:p w:rsidR="00157509" w:rsidRPr="009B31D9" w:rsidRDefault="00157509" w:rsidP="00B20CDE">
      <w:pPr>
        <w:autoSpaceDE w:val="0"/>
        <w:autoSpaceDN w:val="0"/>
        <w:adjustRightInd w:val="0"/>
        <w:spacing w:line="360" w:lineRule="auto"/>
        <w:jc w:val="both"/>
        <w:rPr>
          <w:color w:val="222222"/>
          <w:shd w:val="clear" w:color="auto" w:fill="FFFFFF"/>
        </w:rPr>
      </w:pPr>
      <w:r w:rsidRPr="00E25F54">
        <w:t xml:space="preserve">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w:t>
      </w:r>
      <w:r w:rsidR="00670DC7" w:rsidRPr="00E25F54">
        <w:t xml:space="preserve">της από 13/10/2020 Μελέτης </w:t>
      </w:r>
      <w:r w:rsidRPr="00E25F54">
        <w:t>και στα λοιπά τεύχη της σύμβασης.</w:t>
      </w:r>
    </w:p>
    <w:p w:rsidR="00B20CDE" w:rsidRPr="009B31D9" w:rsidRDefault="00B20CDE" w:rsidP="00B20CDE">
      <w:pPr>
        <w:autoSpaceDE w:val="0"/>
        <w:autoSpaceDN w:val="0"/>
        <w:adjustRightInd w:val="0"/>
        <w:spacing w:line="360" w:lineRule="auto"/>
        <w:jc w:val="both"/>
        <w:rPr>
          <w:color w:val="222222"/>
          <w:shd w:val="clear" w:color="auto" w:fill="FFFFFF"/>
        </w:rPr>
      </w:pPr>
      <w:r w:rsidRPr="009B31D9">
        <w:rPr>
          <w:color w:val="222222"/>
          <w:shd w:val="clear" w:color="auto" w:fill="FFFFFF"/>
        </w:rPr>
        <w:t>Τα  έξοδα μεταφοράς και εγκατάστασης του εξοπλισμού βαρύνουν τον ανάδοχο</w:t>
      </w:r>
    </w:p>
    <w:p w:rsidR="00AE2FDF" w:rsidRPr="009B31D9" w:rsidRDefault="00AE2FDF" w:rsidP="00B20CDE">
      <w:pPr>
        <w:autoSpaceDE w:val="0"/>
        <w:autoSpaceDN w:val="0"/>
        <w:adjustRightInd w:val="0"/>
        <w:spacing w:line="360" w:lineRule="auto"/>
        <w:jc w:val="both"/>
        <w:rPr>
          <w:color w:val="222222"/>
          <w:shd w:val="clear" w:color="auto" w:fill="FFFFFF"/>
        </w:rPr>
      </w:pPr>
    </w:p>
    <w:p w:rsidR="00CD28E3" w:rsidRPr="009B31D9" w:rsidRDefault="00B20CDE" w:rsidP="00CD28E3">
      <w:pPr>
        <w:autoSpaceDE w:val="0"/>
        <w:autoSpaceDN w:val="0"/>
        <w:adjustRightInd w:val="0"/>
        <w:jc w:val="center"/>
        <w:rPr>
          <w:b/>
          <w:bCs/>
          <w:color w:val="000000"/>
          <w:u w:val="single"/>
        </w:rPr>
      </w:pPr>
      <w:r w:rsidRPr="009B31D9">
        <w:rPr>
          <w:color w:val="222222"/>
          <w:shd w:val="clear" w:color="auto" w:fill="FFFFFF"/>
        </w:rPr>
        <w:t>.</w:t>
      </w:r>
      <w:r w:rsidR="00CD28E3" w:rsidRPr="009B31D9">
        <w:rPr>
          <w:b/>
          <w:bCs/>
          <w:color w:val="000000"/>
          <w:u w:val="single"/>
        </w:rPr>
        <w:t>ΑΡΘΡΟ 14</w:t>
      </w:r>
      <w:r w:rsidR="00CD28E3" w:rsidRPr="009B31D9">
        <w:rPr>
          <w:b/>
          <w:bCs/>
          <w:color w:val="000000"/>
          <w:u w:val="single"/>
          <w:vertAlign w:val="superscript"/>
        </w:rPr>
        <w:t>ο</w:t>
      </w:r>
      <w:r w:rsidR="00CD28E3" w:rsidRPr="009B31D9">
        <w:rPr>
          <w:b/>
          <w:bCs/>
          <w:color w:val="000000"/>
          <w:u w:val="single"/>
        </w:rPr>
        <w:t xml:space="preserve"> </w:t>
      </w:r>
    </w:p>
    <w:p w:rsidR="00CD28E3" w:rsidRPr="009B31D9" w:rsidRDefault="00CD28E3" w:rsidP="00CD28E3">
      <w:pPr>
        <w:autoSpaceDE w:val="0"/>
        <w:autoSpaceDN w:val="0"/>
        <w:adjustRightInd w:val="0"/>
        <w:jc w:val="center"/>
        <w:rPr>
          <w:b/>
          <w:bCs/>
          <w:color w:val="000000"/>
        </w:rPr>
      </w:pPr>
      <w:r w:rsidRPr="009B31D9">
        <w:rPr>
          <w:b/>
          <w:bCs/>
          <w:color w:val="000000"/>
        </w:rPr>
        <w:lastRenderedPageBreak/>
        <w:t>Επίλυση διαφορών</w:t>
      </w:r>
    </w:p>
    <w:p w:rsidR="00CD28E3" w:rsidRDefault="00CD28E3" w:rsidP="00CD28E3">
      <w:pPr>
        <w:spacing w:line="360" w:lineRule="auto"/>
        <w:jc w:val="both"/>
        <w:rPr>
          <w:color w:val="000000"/>
        </w:rPr>
      </w:pPr>
      <w:r w:rsidRPr="009B31D9">
        <w:rPr>
          <w:color w:val="000000"/>
        </w:rPr>
        <w:t>Οι διαφορές που θα εμφανιστούν κατά την εφαρμογή της σύμβασης επιλύονται από το Δ.Σ. της  ΔΙ.Α.ΝΟ.Χ. Α.Ε.  και τα αρμόδια Δικαστήρια</w:t>
      </w:r>
      <w:r w:rsidR="00B20CDE" w:rsidRPr="009B31D9">
        <w:rPr>
          <w:color w:val="000000"/>
        </w:rPr>
        <w:t xml:space="preserve"> της Χίου</w:t>
      </w:r>
      <w:r w:rsidRPr="009B31D9">
        <w:rPr>
          <w:color w:val="000000"/>
        </w:rPr>
        <w:t xml:space="preserve"> σύμφωνα με τις ισχύουσες διατάξεις.</w:t>
      </w:r>
    </w:p>
    <w:p w:rsidR="007E3EB3" w:rsidRDefault="007E3EB3" w:rsidP="00CD28E3">
      <w:pPr>
        <w:spacing w:line="360" w:lineRule="auto"/>
        <w:jc w:val="both"/>
        <w:rPr>
          <w:color w:val="000000"/>
        </w:rPr>
      </w:pPr>
    </w:p>
    <w:p w:rsidR="007E3EB3" w:rsidRPr="009B31D9" w:rsidRDefault="007E3EB3" w:rsidP="00CD28E3">
      <w:pPr>
        <w:spacing w:line="360" w:lineRule="auto"/>
        <w:jc w:val="both"/>
        <w:rPr>
          <w:color w:val="000000"/>
        </w:rPr>
      </w:pPr>
    </w:p>
    <w:p w:rsidR="00CD28E3" w:rsidRPr="009B31D9" w:rsidRDefault="00CD28E3" w:rsidP="00CD28E3"/>
    <w:p w:rsidR="000E46F0" w:rsidRDefault="007E3EB3" w:rsidP="007E3EB3">
      <w:pPr>
        <w:pStyle w:val="Default"/>
        <w:ind w:left="425"/>
        <w:jc w:val="center"/>
        <w:rPr>
          <w:rFonts w:ascii="Times New Roman" w:hAnsi="Times New Roman" w:cs="Times New Roman"/>
          <w:color w:val="auto"/>
        </w:rPr>
      </w:pPr>
      <w:r>
        <w:rPr>
          <w:rFonts w:ascii="Times New Roman" w:hAnsi="Times New Roman" w:cs="Times New Roman"/>
          <w:color w:val="auto"/>
        </w:rPr>
        <w:t>Ο Πρόεδρος της ΔΙ.Α.ΝΟ.Χ. Α.Ε.</w:t>
      </w:r>
    </w:p>
    <w:p w:rsidR="007E3EB3" w:rsidRDefault="007E3EB3" w:rsidP="007E3EB3">
      <w:pPr>
        <w:pStyle w:val="Default"/>
        <w:ind w:left="425"/>
        <w:jc w:val="center"/>
        <w:rPr>
          <w:rFonts w:ascii="Times New Roman" w:hAnsi="Times New Roman" w:cs="Times New Roman"/>
          <w:color w:val="auto"/>
        </w:rPr>
      </w:pPr>
    </w:p>
    <w:p w:rsidR="007E3EB3" w:rsidRDefault="007E3EB3" w:rsidP="007E3EB3">
      <w:pPr>
        <w:pStyle w:val="Default"/>
        <w:ind w:left="425"/>
        <w:jc w:val="center"/>
        <w:rPr>
          <w:rFonts w:ascii="Times New Roman" w:hAnsi="Times New Roman" w:cs="Times New Roman"/>
          <w:color w:val="auto"/>
        </w:rPr>
      </w:pPr>
    </w:p>
    <w:p w:rsidR="007E3EB3" w:rsidRDefault="007E3EB3" w:rsidP="007E3EB3">
      <w:pPr>
        <w:pStyle w:val="Default"/>
        <w:ind w:left="425"/>
        <w:jc w:val="center"/>
        <w:rPr>
          <w:rFonts w:ascii="Times New Roman" w:hAnsi="Times New Roman" w:cs="Times New Roman"/>
          <w:color w:val="auto"/>
        </w:rPr>
      </w:pPr>
      <w:proofErr w:type="spellStart"/>
      <w:r>
        <w:rPr>
          <w:rFonts w:ascii="Times New Roman" w:hAnsi="Times New Roman" w:cs="Times New Roman"/>
          <w:color w:val="auto"/>
        </w:rPr>
        <w:t>Γιαννίρης</w:t>
      </w:r>
      <w:proofErr w:type="spellEnd"/>
      <w:r>
        <w:rPr>
          <w:rFonts w:ascii="Times New Roman" w:hAnsi="Times New Roman" w:cs="Times New Roman"/>
          <w:color w:val="auto"/>
        </w:rPr>
        <w:t xml:space="preserve"> Φώτιος</w:t>
      </w:r>
    </w:p>
    <w:p w:rsidR="007E3EB3" w:rsidRDefault="007E3EB3" w:rsidP="007E3EB3">
      <w:pPr>
        <w:pStyle w:val="Default"/>
        <w:ind w:left="425"/>
        <w:jc w:val="center"/>
        <w:rPr>
          <w:rFonts w:ascii="Times New Roman" w:hAnsi="Times New Roman" w:cs="Times New Roman"/>
          <w:color w:val="auto"/>
        </w:rPr>
      </w:pPr>
    </w:p>
    <w:p w:rsidR="007E3EB3" w:rsidRDefault="007E3EB3" w:rsidP="000E46F0">
      <w:pPr>
        <w:pStyle w:val="Default"/>
        <w:ind w:left="425"/>
        <w:jc w:val="both"/>
        <w:rPr>
          <w:rFonts w:ascii="Times New Roman" w:hAnsi="Times New Roman" w:cs="Times New Roman"/>
          <w:color w:val="auto"/>
        </w:rPr>
      </w:pPr>
    </w:p>
    <w:p w:rsidR="007E3EB3" w:rsidRPr="009B31D9" w:rsidRDefault="007E3EB3" w:rsidP="000E46F0">
      <w:pPr>
        <w:pStyle w:val="Default"/>
        <w:ind w:left="425"/>
        <w:jc w:val="both"/>
        <w:rPr>
          <w:rFonts w:ascii="Times New Roman" w:hAnsi="Times New Roman" w:cs="Times New Roman"/>
          <w:color w:val="auto"/>
        </w:rPr>
      </w:pPr>
    </w:p>
    <w:p w:rsidR="000E46F0" w:rsidRPr="009B31D9" w:rsidRDefault="000E46F0" w:rsidP="000E46F0">
      <w:pPr>
        <w:pStyle w:val="Default"/>
        <w:ind w:left="425"/>
        <w:jc w:val="both"/>
        <w:rPr>
          <w:rFonts w:ascii="Times New Roman" w:hAnsi="Times New Roman" w:cs="Times New Roman"/>
          <w:color w:val="auto"/>
        </w:rPr>
      </w:pPr>
    </w:p>
    <w:p w:rsidR="001552E0" w:rsidRPr="009B31D9" w:rsidRDefault="001552E0"/>
    <w:sectPr w:rsidR="001552E0" w:rsidRPr="009B31D9" w:rsidSect="0021702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BBA" w:rsidRDefault="00C32BBA" w:rsidP="00CD28E3">
      <w:r>
        <w:separator/>
      </w:r>
    </w:p>
  </w:endnote>
  <w:endnote w:type="continuationSeparator" w:id="0">
    <w:p w:rsidR="00C32BBA" w:rsidRDefault="00C32BBA" w:rsidP="00CD28E3">
      <w:r>
        <w:continuationSeparator/>
      </w:r>
    </w:p>
  </w:endnote>
</w:endnotes>
</file>

<file path=word/fontTable.xml><?xml version="1.0" encoding="utf-8"?>
<w:fonts xmlns:r="http://schemas.openxmlformats.org/officeDocument/2006/relationships" xmlns:w="http://schemas.openxmlformats.org/wordprocessingml/2006/main">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BBA" w:rsidRDefault="00C32BBA" w:rsidP="00CD28E3">
      <w:r>
        <w:separator/>
      </w:r>
    </w:p>
  </w:footnote>
  <w:footnote w:type="continuationSeparator" w:id="0">
    <w:p w:rsidR="00C32BBA" w:rsidRDefault="00C32BBA" w:rsidP="00CD28E3">
      <w:r>
        <w:continuationSeparator/>
      </w:r>
    </w:p>
  </w:footnote>
  <w:footnote w:id="1">
    <w:p w:rsidR="00CD28E3" w:rsidRPr="00CD28E3" w:rsidRDefault="00CD28E3" w:rsidP="00CD28E3">
      <w:pPr>
        <w:pStyle w:val="a6"/>
        <w:ind w:left="0" w:firstLine="0"/>
        <w:rPr>
          <w:lang w:val="el-GR"/>
        </w:rPr>
      </w:pPr>
    </w:p>
  </w:footnote>
  <w:footnote w:id="2">
    <w:p w:rsidR="00CD28E3" w:rsidRPr="00CD28E3" w:rsidRDefault="00CD28E3" w:rsidP="00CD28E3">
      <w:pPr>
        <w:pStyle w:val="a6"/>
        <w:ind w:left="0" w:firstLine="0"/>
        <w:rPr>
          <w:lang w:val="el-GR"/>
        </w:rPr>
      </w:pPr>
    </w:p>
  </w:footnote>
  <w:footnote w:id="3">
    <w:p w:rsidR="00CD28E3" w:rsidRPr="00105314" w:rsidRDefault="00CD28E3" w:rsidP="00CD28E3">
      <w:pPr>
        <w:pStyle w:val="a6"/>
        <w:rPr>
          <w:lang w:val="el-G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2">
    <w:nsid w:val="3DF92E83"/>
    <w:multiLevelType w:val="hybridMultilevel"/>
    <w:tmpl w:val="17CA0A94"/>
    <w:lvl w:ilvl="0" w:tplc="9020A4AE">
      <w:start w:val="301"/>
      <w:numFmt w:val="bullet"/>
      <w:lvlText w:val="-"/>
      <w:lvlJc w:val="left"/>
      <w:pPr>
        <w:tabs>
          <w:tab w:val="num" w:pos="927"/>
        </w:tabs>
        <w:ind w:left="927"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rsids>
    <w:rsidRoot w:val="00CD28E3"/>
    <w:rsid w:val="00007FF2"/>
    <w:rsid w:val="000E46F0"/>
    <w:rsid w:val="001552E0"/>
    <w:rsid w:val="00157509"/>
    <w:rsid w:val="001A4AE6"/>
    <w:rsid w:val="00217020"/>
    <w:rsid w:val="00222FBB"/>
    <w:rsid w:val="0024259B"/>
    <w:rsid w:val="003D5B9D"/>
    <w:rsid w:val="003E63D5"/>
    <w:rsid w:val="00550CE2"/>
    <w:rsid w:val="005A79F3"/>
    <w:rsid w:val="005B00CB"/>
    <w:rsid w:val="00670DC7"/>
    <w:rsid w:val="0067486D"/>
    <w:rsid w:val="006C4162"/>
    <w:rsid w:val="007C65AF"/>
    <w:rsid w:val="007E3EB3"/>
    <w:rsid w:val="008B70A8"/>
    <w:rsid w:val="009B31D9"/>
    <w:rsid w:val="00A375B5"/>
    <w:rsid w:val="00AE2FDF"/>
    <w:rsid w:val="00B20CDE"/>
    <w:rsid w:val="00C32BBA"/>
    <w:rsid w:val="00C50500"/>
    <w:rsid w:val="00C91E52"/>
    <w:rsid w:val="00CA5041"/>
    <w:rsid w:val="00CD28E3"/>
    <w:rsid w:val="00CD6967"/>
    <w:rsid w:val="00E25F54"/>
    <w:rsid w:val="00EB4C1D"/>
    <w:rsid w:val="00F7526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E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CD28E3"/>
    <w:pPr>
      <w:spacing w:after="200" w:line="276" w:lineRule="auto"/>
      <w:ind w:left="720"/>
      <w:contextualSpacing/>
    </w:pPr>
    <w:rPr>
      <w:rFonts w:ascii="Calibri" w:eastAsia="Times New Roman" w:hAnsi="Calibri"/>
      <w:sz w:val="22"/>
      <w:szCs w:val="22"/>
      <w:lang w:eastAsia="en-US"/>
    </w:rPr>
  </w:style>
  <w:style w:type="paragraph" w:styleId="Web">
    <w:name w:val="Normal (Web)"/>
    <w:basedOn w:val="a"/>
    <w:uiPriority w:val="99"/>
    <w:unhideWhenUsed/>
    <w:rsid w:val="00CD28E3"/>
    <w:pPr>
      <w:spacing w:before="100" w:beforeAutospacing="1" w:after="100" w:afterAutospacing="1"/>
    </w:pPr>
    <w:rPr>
      <w:rFonts w:eastAsia="Times New Roman"/>
    </w:rPr>
  </w:style>
  <w:style w:type="character" w:customStyle="1" w:styleId="a3">
    <w:name w:val="Χαρακτήρες υποσημείωσης"/>
    <w:rsid w:val="00CD28E3"/>
    <w:rPr>
      <w:rFonts w:cs="Times New Roman"/>
      <w:vertAlign w:val="superscript"/>
    </w:rPr>
  </w:style>
  <w:style w:type="character" w:customStyle="1" w:styleId="FootnoteReference2">
    <w:name w:val="Footnote Reference2"/>
    <w:rsid w:val="00CD28E3"/>
    <w:rPr>
      <w:vertAlign w:val="superscript"/>
    </w:rPr>
  </w:style>
  <w:style w:type="character" w:styleId="a4">
    <w:name w:val="Strong"/>
    <w:qFormat/>
    <w:rsid w:val="00CD28E3"/>
    <w:rPr>
      <w:b/>
      <w:bCs/>
    </w:rPr>
  </w:style>
  <w:style w:type="character" w:customStyle="1" w:styleId="a5">
    <w:name w:val="Σύμβολο υποσημείωσης"/>
    <w:rsid w:val="00CD28E3"/>
    <w:rPr>
      <w:vertAlign w:val="superscript"/>
    </w:rPr>
  </w:style>
  <w:style w:type="paragraph" w:styleId="a6">
    <w:name w:val="footnote text"/>
    <w:basedOn w:val="a"/>
    <w:link w:val="Char"/>
    <w:rsid w:val="00CD28E3"/>
    <w:pPr>
      <w:suppressAutoHyphens/>
      <w:ind w:left="425" w:hanging="425"/>
      <w:jc w:val="both"/>
    </w:pPr>
    <w:rPr>
      <w:rFonts w:ascii="Calibri" w:eastAsia="Times New Roman" w:hAnsi="Calibri"/>
      <w:sz w:val="18"/>
      <w:szCs w:val="20"/>
      <w:lang w:val="en-IE" w:eastAsia="zh-CN"/>
    </w:rPr>
  </w:style>
  <w:style w:type="character" w:customStyle="1" w:styleId="Char">
    <w:name w:val="Κείμενο υποσημείωσης Char"/>
    <w:link w:val="a6"/>
    <w:rsid w:val="00CD28E3"/>
    <w:rPr>
      <w:rFonts w:ascii="Calibri" w:eastAsia="Times New Roman" w:hAnsi="Calibri" w:cs="Calibri"/>
      <w:sz w:val="18"/>
      <w:szCs w:val="20"/>
      <w:lang w:val="en-IE" w:eastAsia="zh-CN"/>
    </w:rPr>
  </w:style>
  <w:style w:type="paragraph" w:customStyle="1" w:styleId="foothanging">
    <w:name w:val="foot_hanging"/>
    <w:basedOn w:val="a6"/>
    <w:rsid w:val="00CD28E3"/>
    <w:pPr>
      <w:ind w:left="426" w:hanging="426"/>
    </w:pPr>
    <w:rPr>
      <w:szCs w:val="18"/>
    </w:rPr>
  </w:style>
  <w:style w:type="character" w:customStyle="1" w:styleId="WW-FootnoteReference">
    <w:name w:val="WW-Footnote Reference"/>
    <w:rsid w:val="00CD28E3"/>
    <w:rPr>
      <w:vertAlign w:val="superscript"/>
    </w:rPr>
  </w:style>
  <w:style w:type="character" w:customStyle="1" w:styleId="WW-FootnoteReference14">
    <w:name w:val="WW-Footnote Reference14"/>
    <w:rsid w:val="00B20CDE"/>
    <w:rPr>
      <w:vertAlign w:val="superscript"/>
    </w:rPr>
  </w:style>
  <w:style w:type="paragraph" w:customStyle="1" w:styleId="Default">
    <w:name w:val="Default"/>
    <w:rsid w:val="000E46F0"/>
    <w:pPr>
      <w:suppressAutoHyphens/>
    </w:pPr>
    <w:rPr>
      <w:rFonts w:ascii="Tahoma" w:hAnsi="Tahoma" w:cs="Tahoma"/>
      <w:color w:val="000000"/>
      <w:kern w:val="1"/>
      <w:sz w:val="24"/>
      <w:szCs w:val="24"/>
      <w:lang w:eastAsia="ar-SA"/>
    </w:rPr>
  </w:style>
  <w:style w:type="paragraph" w:customStyle="1" w:styleId="2">
    <w:name w:val="Απλό κείμενο2"/>
    <w:basedOn w:val="a"/>
    <w:rsid w:val="000E46F0"/>
    <w:pPr>
      <w:suppressAutoHyphens/>
      <w:spacing w:line="100" w:lineRule="atLeast"/>
    </w:pPr>
    <w:rPr>
      <w:rFonts w:ascii="Courier New" w:eastAsia="Times New Roman" w:hAnsi="Courier New" w:cs="Courier New"/>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1542</Words>
  <Characters>8328</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d_psora</dc:creator>
  <cp:lastModifiedBy>d_psora</cp:lastModifiedBy>
  <cp:revision>5</cp:revision>
  <cp:lastPrinted>2020-10-26T06:55:00Z</cp:lastPrinted>
  <dcterms:created xsi:type="dcterms:W3CDTF">2020-10-27T07:44:00Z</dcterms:created>
  <dcterms:modified xsi:type="dcterms:W3CDTF">2020-10-27T09:43:00Z</dcterms:modified>
</cp:coreProperties>
</file>