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675"/>
        <w:gridCol w:w="4351"/>
        <w:gridCol w:w="1178"/>
        <w:gridCol w:w="1134"/>
        <w:gridCol w:w="1184"/>
      </w:tblGrid>
      <w:tr w:rsidR="00327A92" w:rsidRPr="000D4BBE" w:rsidTr="00327A92">
        <w:tc>
          <w:tcPr>
            <w:tcW w:w="675" w:type="dxa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4351" w:type="dxa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178" w:type="dxa"/>
            <w:vAlign w:val="center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Τεμάχια</w:t>
            </w:r>
          </w:p>
        </w:tc>
        <w:tc>
          <w:tcPr>
            <w:tcW w:w="1134" w:type="dxa"/>
            <w:vAlign w:val="center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184" w:type="dxa"/>
            <w:vAlign w:val="center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327A92" w:rsidRPr="000D4BBE" w:rsidTr="00327A92">
        <w:tc>
          <w:tcPr>
            <w:tcW w:w="675" w:type="dxa"/>
          </w:tcPr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51" w:type="dxa"/>
          </w:tcPr>
          <w:p w:rsidR="00327A92" w:rsidRPr="00D77F37" w:rsidRDefault="00327A92" w:rsidP="00E2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Εμπλουτισμένη ξανθιά τύρφη με άργιλο κατάλληλη για μεταφυτεύσεις φυτών εξωτερικού χώρου και εποχιακών σε γλάστρες μέχρι 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Κοκκομετρία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0-25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Συσκευασία 200 λίτρων </w:t>
            </w:r>
          </w:p>
        </w:tc>
        <w:tc>
          <w:tcPr>
            <w:tcW w:w="1178" w:type="dxa"/>
            <w:vAlign w:val="center"/>
          </w:tcPr>
          <w:p w:rsidR="00327A92" w:rsidRPr="00C546B3" w:rsidRDefault="00327A92" w:rsidP="00327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327A92" w:rsidRPr="00734E4A" w:rsidRDefault="00327A92" w:rsidP="00327A92">
            <w:pPr>
              <w:jc w:val="center"/>
            </w:pPr>
          </w:p>
        </w:tc>
        <w:tc>
          <w:tcPr>
            <w:tcW w:w="1184" w:type="dxa"/>
            <w:vAlign w:val="center"/>
          </w:tcPr>
          <w:p w:rsidR="00327A92" w:rsidRPr="005D3B99" w:rsidRDefault="00327A92" w:rsidP="00327A92">
            <w:pPr>
              <w:jc w:val="center"/>
            </w:pPr>
          </w:p>
        </w:tc>
      </w:tr>
      <w:tr w:rsidR="00327A92" w:rsidRPr="000D4BBE" w:rsidTr="00327A92">
        <w:trPr>
          <w:trHeight w:val="70"/>
        </w:trPr>
        <w:tc>
          <w:tcPr>
            <w:tcW w:w="675" w:type="dxa"/>
          </w:tcPr>
          <w:p w:rsidR="00327A92" w:rsidRPr="00A32104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3210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51" w:type="dxa"/>
          </w:tcPr>
          <w:p w:rsidR="00327A92" w:rsidRPr="006F2E58" w:rsidRDefault="00327A92" w:rsidP="00E2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2104">
              <w:rPr>
                <w:rFonts w:ascii="Times New Roman" w:hAnsi="Times New Roman" w:cs="Times New Roman"/>
                <w:sz w:val="24"/>
                <w:szCs w:val="24"/>
              </w:rPr>
              <w:t xml:space="preserve">Μαύρη τύρφη ιδανική για </w:t>
            </w:r>
            <w:proofErr w:type="spellStart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>εδαφοβελτίωση</w:t>
            </w:r>
            <w:proofErr w:type="spellEnd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 xml:space="preserve">, μεταφυτεύσεις </w:t>
            </w:r>
            <w:proofErr w:type="spellStart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>δενδρυλίων</w:t>
            </w:r>
            <w:proofErr w:type="spellEnd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 xml:space="preserve">, εγκατάσταση γκαζόν. </w:t>
            </w:r>
            <w:proofErr w:type="spellStart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>Κοκκομετρία</w:t>
            </w:r>
            <w:proofErr w:type="spellEnd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 xml:space="preserve"> λεπτή 0-10</w:t>
            </w:r>
            <w:r w:rsidRPr="00A32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A3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104">
              <w:t xml:space="preserve"> </w:t>
            </w:r>
            <w:proofErr w:type="spellStart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32104">
              <w:rPr>
                <w:rFonts w:ascii="Times New Roman" w:hAnsi="Times New Roman" w:cs="Times New Roman"/>
                <w:sz w:val="24"/>
                <w:szCs w:val="24"/>
              </w:rPr>
              <w:t xml:space="preserve"> 5,5.  Συσκευασία: 70 λίτρων</w:t>
            </w:r>
            <w:r>
              <w:t xml:space="preserve"> </w:t>
            </w:r>
          </w:p>
        </w:tc>
        <w:tc>
          <w:tcPr>
            <w:tcW w:w="1178" w:type="dxa"/>
            <w:vAlign w:val="center"/>
          </w:tcPr>
          <w:p w:rsidR="00327A92" w:rsidRPr="00A32104" w:rsidRDefault="00327A92" w:rsidP="00327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327A92" w:rsidRPr="00D90651" w:rsidRDefault="00327A92" w:rsidP="00327A92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  <w:vAlign w:val="center"/>
          </w:tcPr>
          <w:p w:rsidR="00327A92" w:rsidRPr="00E07B51" w:rsidRDefault="00327A92" w:rsidP="00327A92">
            <w:pPr>
              <w:jc w:val="center"/>
              <w:rPr>
                <w:lang w:val="en-US"/>
              </w:rPr>
            </w:pPr>
          </w:p>
        </w:tc>
      </w:tr>
      <w:tr w:rsidR="00327A92" w:rsidRPr="000D4BBE" w:rsidTr="00327A92">
        <w:tc>
          <w:tcPr>
            <w:tcW w:w="675" w:type="dxa"/>
          </w:tcPr>
          <w:p w:rsidR="00327A92" w:rsidRPr="00794511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351" w:type="dxa"/>
          </w:tcPr>
          <w:p w:rsidR="00327A92" w:rsidRPr="003B5B9F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Φυτόχωμα γενικής χρήσης. Μίγμα ξανθιάς και μαύρης τύρφης</w:t>
            </w:r>
            <w:r w:rsidRPr="00F42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περλίτη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κατάλληλο για φυτά εσωτερικού και εξωτερικού εμπλουτισμένο με λίπασμα και ιχνοστοιχεία. </w:t>
            </w:r>
            <w:proofErr w:type="spellStart"/>
            <w:r w:rsidRPr="0032334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32334E">
              <w:rPr>
                <w:rFonts w:ascii="Times New Roman" w:hAnsi="Times New Roman" w:cs="Times New Roman"/>
                <w:sz w:val="24"/>
                <w:szCs w:val="24"/>
              </w:rPr>
              <w:t xml:space="preserve"> 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έως και 7</w:t>
            </w:r>
            <w:r w:rsidRPr="006F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Απαλλαγμένο από σπόρους ζιζανίων και παθογόνων. Συσκευασία: 70λίτρων</w:t>
            </w:r>
          </w:p>
        </w:tc>
        <w:tc>
          <w:tcPr>
            <w:tcW w:w="1178" w:type="dxa"/>
            <w:vAlign w:val="center"/>
          </w:tcPr>
          <w:p w:rsidR="00327A92" w:rsidRPr="00C546B3" w:rsidRDefault="00327A92" w:rsidP="00327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:rsidR="00327A92" w:rsidRPr="00734E4A" w:rsidRDefault="00327A92" w:rsidP="00327A92">
            <w:pPr>
              <w:jc w:val="center"/>
            </w:pPr>
          </w:p>
        </w:tc>
        <w:tc>
          <w:tcPr>
            <w:tcW w:w="1184" w:type="dxa"/>
            <w:vAlign w:val="center"/>
          </w:tcPr>
          <w:p w:rsidR="00327A92" w:rsidRPr="00E07B51" w:rsidRDefault="00327A92" w:rsidP="00327A92">
            <w:pPr>
              <w:jc w:val="center"/>
              <w:rPr>
                <w:lang w:val="en-US"/>
              </w:rPr>
            </w:pPr>
          </w:p>
        </w:tc>
      </w:tr>
      <w:tr w:rsidR="00327A92" w:rsidRPr="000D4BBE" w:rsidTr="00327A92">
        <w:tc>
          <w:tcPr>
            <w:tcW w:w="675" w:type="dxa"/>
          </w:tcPr>
          <w:p w:rsidR="00327A92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51" w:type="dxa"/>
          </w:tcPr>
          <w:p w:rsidR="00327A92" w:rsidRPr="002A4675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Ατταπουλγίτη</w:t>
            </w:r>
            <w:proofErr w:type="spellEnd"/>
            <w:r w:rsidRPr="00D073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Πορώδης, κοκκώδης άργιλος για την ενίσχυση της απόδοσης του εδάφους και της τύρφης.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Κοκκομετρια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0,25-1,18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mm.</w:t>
            </w:r>
            <w:r w:rsidRPr="00AA2E16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Συσκευασία 20 κιλών</w:t>
            </w:r>
          </w:p>
        </w:tc>
        <w:tc>
          <w:tcPr>
            <w:tcW w:w="1178" w:type="dxa"/>
            <w:vAlign w:val="center"/>
          </w:tcPr>
          <w:p w:rsidR="00327A92" w:rsidRPr="00C546B3" w:rsidRDefault="00327A92" w:rsidP="00327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327A92" w:rsidRPr="007710D6" w:rsidRDefault="00327A92" w:rsidP="00327A92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  <w:vAlign w:val="center"/>
          </w:tcPr>
          <w:p w:rsidR="00327A92" w:rsidRPr="00E07B51" w:rsidRDefault="00327A92" w:rsidP="00327A92">
            <w:pPr>
              <w:jc w:val="center"/>
              <w:rPr>
                <w:lang w:val="en-US"/>
              </w:rPr>
            </w:pPr>
          </w:p>
        </w:tc>
      </w:tr>
      <w:tr w:rsidR="00327A92" w:rsidRPr="000D4BBE" w:rsidTr="00327A92">
        <w:tc>
          <w:tcPr>
            <w:tcW w:w="7338" w:type="dxa"/>
            <w:gridSpan w:val="4"/>
          </w:tcPr>
          <w:p w:rsidR="00327A92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  <w:vAlign w:val="center"/>
          </w:tcPr>
          <w:p w:rsidR="00327A92" w:rsidRPr="00000767" w:rsidRDefault="00327A92" w:rsidP="0032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327A92" w:rsidRPr="000D4BBE" w:rsidTr="00327A92">
        <w:tc>
          <w:tcPr>
            <w:tcW w:w="7338" w:type="dxa"/>
            <w:gridSpan w:val="4"/>
          </w:tcPr>
          <w:p w:rsidR="00327A92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  <w:vAlign w:val="center"/>
          </w:tcPr>
          <w:p w:rsidR="00327A92" w:rsidRPr="00E07B51" w:rsidRDefault="00327A92" w:rsidP="00327A9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7A92" w:rsidRPr="00430FEE" w:rsidTr="00327A92">
        <w:tc>
          <w:tcPr>
            <w:tcW w:w="7338" w:type="dxa"/>
            <w:gridSpan w:val="4"/>
          </w:tcPr>
          <w:p w:rsidR="00327A92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  <w:p w:rsidR="00327A92" w:rsidRPr="000D4BBE" w:rsidRDefault="00327A92" w:rsidP="00327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4" w:type="dxa"/>
            <w:vAlign w:val="center"/>
          </w:tcPr>
          <w:p w:rsidR="00327A92" w:rsidRPr="00E07B51" w:rsidRDefault="00327A92" w:rsidP="00327A9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E3128" w:rsidRPr="00327A92" w:rsidRDefault="00327A92" w:rsidP="00327A9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ΕΝΤΥΠΟ </w:t>
      </w:r>
      <w:r w:rsidRPr="00327A92">
        <w:rPr>
          <w:sz w:val="32"/>
          <w:szCs w:val="32"/>
        </w:rPr>
        <w:t>ΟΙΚΟΝΟΜΙΚΗ</w:t>
      </w:r>
      <w:r>
        <w:rPr>
          <w:sz w:val="32"/>
          <w:szCs w:val="32"/>
        </w:rPr>
        <w:t>Σ</w:t>
      </w:r>
      <w:r w:rsidRPr="00327A92">
        <w:rPr>
          <w:sz w:val="32"/>
          <w:szCs w:val="32"/>
        </w:rPr>
        <w:t xml:space="preserve"> ΠΡΟΣΦΟΡΑ</w:t>
      </w:r>
      <w:r>
        <w:rPr>
          <w:sz w:val="32"/>
          <w:szCs w:val="32"/>
        </w:rPr>
        <w:t>Σ</w:t>
      </w:r>
    </w:p>
    <w:sectPr w:rsidR="008E3128" w:rsidRPr="00327A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C4"/>
    <w:rsid w:val="002F21C4"/>
    <w:rsid w:val="00327A92"/>
    <w:rsid w:val="008E3128"/>
    <w:rsid w:val="009C3DF0"/>
    <w:rsid w:val="00E2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92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92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92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92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d_lagoudi</dc:creator>
  <cp:keywords/>
  <dc:description/>
  <cp:lastModifiedBy>d_lagoudi</cp:lastModifiedBy>
  <cp:revision>4</cp:revision>
  <dcterms:created xsi:type="dcterms:W3CDTF">2021-04-12T07:04:00Z</dcterms:created>
  <dcterms:modified xsi:type="dcterms:W3CDTF">2021-04-12T07:06:00Z</dcterms:modified>
</cp:coreProperties>
</file>