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3B731F" w:rsidRPr="003B731F" w:rsidTr="00CC30A9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3B731F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</w:pPr>
            <w:r w:rsidRPr="003B731F"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  <w:t xml:space="preserve">Π Ρ Ο Σ Φ Ο Ρ </w:t>
            </w:r>
            <w:r>
              <w:rPr>
                <w:rFonts w:cs="Times New Roman"/>
                <w:b/>
                <w:bCs/>
                <w:color w:val="000000"/>
                <w:spacing w:val="40"/>
                <w:sz w:val="32"/>
                <w:szCs w:val="32"/>
                <w:u w:val="single"/>
                <w:lang w:val="el-GR" w:eastAsia="el-GR"/>
              </w:rPr>
              <w:t>Α</w:t>
            </w:r>
          </w:p>
        </w:tc>
      </w:tr>
      <w:tr w:rsidR="003B731F" w:rsidRPr="00EC44E0" w:rsidTr="00CC30A9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before="240"/>
              <w:jc w:val="center"/>
              <w:rPr>
                <w:rFonts w:cs="Times New Roman"/>
                <w:color w:val="000000"/>
                <w:lang w:val="el-GR" w:eastAsia="el-GR"/>
              </w:rPr>
            </w:pPr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>Στοιχεία επιχείρησης : ………………………………………………………………….……………………………………..………………….</w:t>
            </w:r>
          </w:p>
        </w:tc>
      </w:tr>
      <w:tr w:rsidR="003B731F" w:rsidRPr="00EC44E0" w:rsidTr="00CC30A9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color w:val="000000"/>
                <w:lang w:val="el-GR" w:eastAsia="el-GR"/>
              </w:rPr>
            </w:pPr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 xml:space="preserve">e-mail : …………………………..….……………….…………………………………… </w:t>
            </w:r>
            <w:proofErr w:type="spellStart"/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>fax</w:t>
            </w:r>
            <w:proofErr w:type="spellEnd"/>
            <w:r w:rsidRPr="00EC44E0">
              <w:rPr>
                <w:rFonts w:cs="Times New Roman"/>
                <w:color w:val="000000"/>
                <w:szCs w:val="22"/>
                <w:lang w:val="el-GR" w:eastAsia="el-GR"/>
              </w:rPr>
              <w:t xml:space="preserve"> : …………………………..…...…………….……</w:t>
            </w:r>
          </w:p>
        </w:tc>
      </w:tr>
      <w:tr w:rsidR="003B731F" w:rsidRPr="00EC44E0" w:rsidTr="00CC30A9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EC44E0" w:rsidRDefault="003B731F" w:rsidP="00BA7F24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val="el-GR" w:eastAsia="el-GR"/>
              </w:rPr>
            </w:pPr>
          </w:p>
        </w:tc>
      </w:tr>
      <w:tr w:rsidR="003B731F" w:rsidRPr="00CC30A9" w:rsidTr="00CC30A9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:rsidR="003B731F" w:rsidRPr="00CC30A9" w:rsidRDefault="003B731F" w:rsidP="00CC30A9">
            <w:pPr>
              <w:suppressAutoHyphens w:val="0"/>
              <w:spacing w:after="0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el-GR" w:eastAsia="en-US"/>
              </w:rPr>
            </w:pPr>
            <w:r w:rsidRPr="008E3BF9">
              <w:rPr>
                <w:rFonts w:eastAsia="Calibri" w:cs="Times New Roman"/>
                <w:b/>
                <w:sz w:val="28"/>
                <w:szCs w:val="28"/>
                <w:lang w:val="el-GR" w:eastAsia="en-US"/>
              </w:rPr>
              <w:t>«</w:t>
            </w:r>
            <w:r w:rsidR="00CC30A9" w:rsidRPr="00CC30A9">
              <w:rPr>
                <w:b/>
                <w:sz w:val="28"/>
                <w:szCs w:val="28"/>
                <w:lang w:val="el-GR"/>
              </w:rPr>
              <w:t>Προμήθεια Ηλεκτρονικών Υπολογιστών - Εκτυπωτών</w:t>
            </w:r>
            <w:r w:rsidRPr="008E3BF9">
              <w:rPr>
                <w:rFonts w:eastAsia="Calibri" w:cs="Times New Roman"/>
                <w:b/>
                <w:sz w:val="28"/>
                <w:szCs w:val="28"/>
                <w:lang w:val="el-GR" w:eastAsia="en-US"/>
              </w:rPr>
              <w:t>»</w:t>
            </w:r>
          </w:p>
        </w:tc>
      </w:tr>
    </w:tbl>
    <w:p w:rsidR="003B731F" w:rsidRPr="00EC44E0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szCs w:val="22"/>
          <w:lang w:val="el-GR" w:eastAsia="en-US"/>
        </w:rPr>
        <w:t xml:space="preserve">                                                                              </w:t>
      </w:r>
    </w:p>
    <w:tbl>
      <w:tblPr>
        <w:tblW w:w="9906" w:type="dxa"/>
        <w:tblLook w:val="04A0" w:firstRow="1" w:lastRow="0" w:firstColumn="1" w:lastColumn="0" w:noHBand="0" w:noVBand="1"/>
      </w:tblPr>
      <w:tblGrid>
        <w:gridCol w:w="575"/>
        <w:gridCol w:w="4518"/>
        <w:gridCol w:w="945"/>
        <w:gridCol w:w="1182"/>
        <w:gridCol w:w="1275"/>
        <w:gridCol w:w="1411"/>
      </w:tblGrid>
      <w:tr w:rsidR="00CC30A9" w:rsidRPr="00CC30A9" w:rsidTr="00CC30A9">
        <w:trPr>
          <w:trHeight w:val="648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4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ΠΕΡΙΓΡΑΦΗ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Μονάδα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Ποσότητα</w:t>
            </w: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 xml:space="preserve"> </w:t>
            </w:r>
            <w:proofErr w:type="spellStart"/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προϋπολο</w:t>
            </w:r>
            <w:proofErr w:type="spellEnd"/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-</w:t>
            </w:r>
            <w:proofErr w:type="spellStart"/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γισθείσα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Τιμή     Μονάδος    Ευρώ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>Μερική  Ευρώ</w:t>
            </w:r>
          </w:p>
        </w:tc>
      </w:tr>
      <w:tr w:rsidR="00CC30A9" w:rsidRPr="00CC30A9" w:rsidTr="00CC30A9">
        <w:trPr>
          <w:trHeight w:val="45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Ηλεκτρονικός Υπολογιστής σύμφωνα με τις προδιαγραφές του Άρθρου 1 του Τιμολογίου της παρούσας μελέτης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Εκτυπωτής σύμφωνα με τις προδιαγραφές του Άρθρου 2 του 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9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Εκτυπωτής σύμφωνα με τις προδιαγραφές του Άρθρου 3 του 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Φορητές κάμερες (</w:t>
            </w: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webcamera)σύμφωνα</w:t>
            </w:r>
            <w:proofErr w:type="spellEnd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 με τις προδιαγραφές του Άρθρου 4 του 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Έγχρωμο </w:t>
            </w: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πολυμηχάνημα</w:t>
            </w:r>
            <w:proofErr w:type="spellEnd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 σύμφωνα με τις προδιαγραφές του Άρθρου 5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8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Ασπρόμαυρο </w:t>
            </w: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πολυμηχάνημα</w:t>
            </w:r>
            <w:proofErr w:type="spellEnd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 xml:space="preserve"> σύμφωνα με τις προδιαγραφές του Άρθρου 6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9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7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Πληκτρολόγιο-ποντίκι σύμφωνα με τις προδιαγραφές του άρθρου 7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8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8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Οθόνη σύμφωνα με τις προδιαγραφές του Άρθρου 8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69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9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Φορητός Ηλεκτρονικός Υπολογιστής σύμφωνα με τις προδιαγραφές του Άρθρου 9 του 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51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10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Συσσωρευτής σύμφωνα με τις προδιαγραφές του Άρθρου 10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46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11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Ηλεκτρονικός Υπολογιστής σύμφωνα με τις προδιαγραφές του Άρθρου 11 του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70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lef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Φορητός Ηλεκτρονικός Υπολογιστής σύμφωνα με τις προδιαγραφές του Άρθρου 12 του  Τιμολογίου της παρούσας μελέτης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τεμ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center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3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 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 xml:space="preserve">                                               ΜΕΡΙΚΟ ΣΥΝΟΛΟ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3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 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 xml:space="preserve">                                                   Φ.Π.Α.17%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</w:p>
        </w:tc>
      </w:tr>
      <w:tr w:rsidR="00CC30A9" w:rsidRPr="00CC30A9" w:rsidTr="00CC30A9">
        <w:trPr>
          <w:trHeight w:val="3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sz w:val="20"/>
                <w:szCs w:val="20"/>
                <w:lang w:val="el-GR" w:eastAsia="en-US"/>
              </w:rPr>
              <w:t> </w:t>
            </w:r>
          </w:p>
        </w:tc>
        <w:tc>
          <w:tcPr>
            <w:tcW w:w="7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CC30A9"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  <w:t xml:space="preserve">                                                                     ΓΕΝΙΚΟ ΣΥΝΟΛΟ ΜΕ ΦΠΑ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30A9" w:rsidRPr="00CC30A9" w:rsidRDefault="00CC30A9" w:rsidP="00CC30A9">
            <w:pPr>
              <w:suppressAutoHyphens w:val="0"/>
              <w:spacing w:after="0" w:line="276" w:lineRule="auto"/>
              <w:jc w:val="right"/>
              <w:rPr>
                <w:rFonts w:eastAsia="Calibri" w:cs="Times New Roman"/>
                <w:b/>
                <w:bCs/>
                <w:sz w:val="20"/>
                <w:szCs w:val="20"/>
                <w:lang w:val="el-GR" w:eastAsia="en-US"/>
              </w:rPr>
            </w:pPr>
          </w:p>
        </w:tc>
      </w:tr>
    </w:tbl>
    <w:p w:rsidR="003B731F" w:rsidRPr="00D70EB8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</w:p>
    <w:p w:rsidR="003B731F" w:rsidRPr="00EC44E0" w:rsidRDefault="003B731F" w:rsidP="003B731F">
      <w:pPr>
        <w:suppressAutoHyphens w:val="0"/>
        <w:spacing w:after="0" w:line="276" w:lineRule="auto"/>
        <w:jc w:val="center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szCs w:val="22"/>
          <w:lang w:val="el-GR" w:eastAsia="en-US"/>
        </w:rPr>
        <w:t xml:space="preserve">Ημερομηνία …………………………………                                                                                  </w:t>
      </w:r>
    </w:p>
    <w:p w:rsidR="003B731F" w:rsidRPr="00EC44E0" w:rsidRDefault="003B731F" w:rsidP="00CC30A9">
      <w:pPr>
        <w:suppressAutoHyphens w:val="0"/>
        <w:spacing w:before="120" w:after="200" w:line="276" w:lineRule="auto"/>
        <w:jc w:val="left"/>
        <w:rPr>
          <w:rFonts w:eastAsia="Calibri" w:cs="Times New Roman"/>
          <w:szCs w:val="22"/>
          <w:lang w:val="el-GR" w:eastAsia="en-US"/>
        </w:rPr>
      </w:pPr>
      <w:r w:rsidRPr="00EC44E0">
        <w:rPr>
          <w:rFonts w:eastAsia="Calibri" w:cs="Times New Roman"/>
          <w:b/>
          <w:szCs w:val="22"/>
          <w:lang w:val="el-GR" w:eastAsia="en-US"/>
        </w:rPr>
        <w:t xml:space="preserve">                                                                                 Ο ΠΡΟΣΦΕΡΩΝ</w:t>
      </w:r>
    </w:p>
    <w:p w:rsidR="0083655C" w:rsidRDefault="0083655C">
      <w:bookmarkStart w:id="1" w:name="__RefHeading___Toc470009840"/>
      <w:bookmarkEnd w:id="1"/>
    </w:p>
    <w:sectPr w:rsidR="0083655C" w:rsidSect="00CC30A9">
      <w:footerReference w:type="default" r:id="rId7"/>
      <w:pgSz w:w="11906" w:h="16838"/>
      <w:pgMar w:top="709" w:right="1134" w:bottom="709" w:left="1134" w:header="51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1F" w:rsidRDefault="003B731F" w:rsidP="003B731F">
      <w:pPr>
        <w:spacing w:after="0"/>
      </w:pPr>
      <w:r>
        <w:separator/>
      </w:r>
    </w:p>
  </w:endnote>
  <w:endnote w:type="continuationSeparator" w:id="0">
    <w:p w:rsidR="003B731F" w:rsidRDefault="003B731F" w:rsidP="003B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52" w:rsidRDefault="00F03CAE">
    <w:pPr>
      <w:pStyle w:val="a3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1F" w:rsidRDefault="003B731F" w:rsidP="003B731F">
      <w:pPr>
        <w:spacing w:after="0"/>
      </w:pPr>
      <w:r>
        <w:separator/>
      </w:r>
    </w:p>
  </w:footnote>
  <w:footnote w:type="continuationSeparator" w:id="0">
    <w:p w:rsidR="003B731F" w:rsidRDefault="003B731F" w:rsidP="003B73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31F"/>
    <w:rsid w:val="003B731F"/>
    <w:rsid w:val="0083655C"/>
    <w:rsid w:val="00CC30A9"/>
    <w:rsid w:val="00E2276E"/>
    <w:rsid w:val="00F0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1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731F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3B731F"/>
    <w:rPr>
      <w:rFonts w:ascii="Calibri" w:eastAsia="MS Mincho" w:hAnsi="Calibri" w:cs="Calibri"/>
      <w:szCs w:val="24"/>
      <w:lang w:val="en-US" w:eastAsia="ja-JP"/>
    </w:rPr>
  </w:style>
  <w:style w:type="paragraph" w:styleId="a4">
    <w:name w:val="header"/>
    <w:basedOn w:val="a"/>
    <w:link w:val="Char0"/>
    <w:uiPriority w:val="99"/>
    <w:unhideWhenUsed/>
    <w:rsid w:val="003B731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3B731F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Ιωάννης Χαμέτης</cp:lastModifiedBy>
  <cp:revision>3</cp:revision>
  <dcterms:created xsi:type="dcterms:W3CDTF">2021-07-26T17:45:00Z</dcterms:created>
  <dcterms:modified xsi:type="dcterms:W3CDTF">2021-07-26T17:51:00Z</dcterms:modified>
</cp:coreProperties>
</file>