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E628" w14:textId="77777777" w:rsidR="003B156D" w:rsidRPr="00574EB8" w:rsidRDefault="003B156D" w:rsidP="003B156D">
      <w:pPr>
        <w:suppressAutoHyphens w:val="0"/>
        <w:spacing w:after="0"/>
        <w:rPr>
          <w:b/>
          <w:sz w:val="24"/>
          <w:u w:val="single"/>
          <w:lang w:val="el-GR" w:eastAsia="el-GR"/>
        </w:rPr>
      </w:pPr>
    </w:p>
    <w:p w14:paraId="0B91713D" w14:textId="77777777" w:rsidR="003B156D" w:rsidRPr="00574EB8" w:rsidRDefault="003B156D" w:rsidP="003B156D">
      <w:pPr>
        <w:suppressAutoHyphens w:val="0"/>
        <w:jc w:val="center"/>
        <w:rPr>
          <w:b/>
          <w:color w:val="0000FF"/>
          <w:sz w:val="32"/>
          <w:szCs w:val="32"/>
          <w:u w:val="single"/>
          <w:lang w:val="el-GR" w:eastAsia="el-GR"/>
        </w:rPr>
      </w:pPr>
      <w:r w:rsidRPr="00574EB8">
        <w:rPr>
          <w:b/>
          <w:color w:val="0000FF"/>
          <w:sz w:val="32"/>
          <w:szCs w:val="32"/>
          <w:u w:val="single"/>
          <w:lang w:val="el-GR" w:eastAsia="el-GR"/>
        </w:rPr>
        <w:t>ΕΝΤΥΠΟ ΟΙΚΟΝΟΜΙΚΗΣ ΠΡΟΣΦΟΡΑΣ</w:t>
      </w:r>
    </w:p>
    <w:p w14:paraId="65B1E96E" w14:textId="77777777" w:rsidR="003B156D" w:rsidRPr="00574EB8" w:rsidRDefault="003B156D" w:rsidP="003B156D">
      <w:pPr>
        <w:suppressAutoHyphens w:val="0"/>
        <w:jc w:val="center"/>
        <w:rPr>
          <w:b/>
          <w:sz w:val="24"/>
          <w:u w:val="single"/>
          <w:lang w:val="el-GR" w:eastAsia="el-GR"/>
        </w:rPr>
      </w:pPr>
      <w:r w:rsidRPr="00574EB8">
        <w:rPr>
          <w:b/>
          <w:sz w:val="24"/>
          <w:u w:val="single"/>
          <w:lang w:val="el-GR" w:eastAsia="el-GR"/>
        </w:rPr>
        <w:t>ΚΑΥΣΙΜΑ Δ. ΧΙΟΥ &amp; ΝΠΔΔ ΕΤΟΥΣ 202</w:t>
      </w:r>
      <w:r>
        <w:rPr>
          <w:b/>
          <w:sz w:val="24"/>
          <w:u w:val="single"/>
          <w:lang w:val="el-GR" w:eastAsia="el-GR"/>
        </w:rPr>
        <w:t>3</w:t>
      </w:r>
      <w:r w:rsidRPr="00574EB8">
        <w:rPr>
          <w:b/>
          <w:sz w:val="24"/>
          <w:u w:val="single"/>
          <w:lang w:val="el-GR" w:eastAsia="el-GR"/>
        </w:rPr>
        <w:t xml:space="preserve"> </w:t>
      </w:r>
    </w:p>
    <w:tbl>
      <w:tblPr>
        <w:tblW w:w="1063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97"/>
        <w:gridCol w:w="4377"/>
        <w:gridCol w:w="1163"/>
        <w:gridCol w:w="1275"/>
        <w:gridCol w:w="2127"/>
      </w:tblGrid>
      <w:tr w:rsidR="003B156D" w:rsidRPr="00A33B37" w14:paraId="15258CA6" w14:textId="77777777" w:rsidTr="001C418B">
        <w:trPr>
          <w:trHeight w:val="495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50A9B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ΤΜΗΜΑ</w:t>
            </w:r>
          </w:p>
        </w:tc>
        <w:tc>
          <w:tcPr>
            <w:tcW w:w="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4E0DB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317D6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Είδος προμήθειας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64443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Ποσότητα (λίτρα)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577CF" w14:textId="77777777" w:rsidR="003B156D" w:rsidRPr="00574EB8" w:rsidRDefault="003B156D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Ποσοστό έκπτωσης</w:t>
            </w:r>
          </w:p>
          <w:p w14:paraId="19222641" w14:textId="77777777" w:rsidR="003B156D" w:rsidRPr="00574EB8" w:rsidRDefault="003B156D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επί της Μέσης</w:t>
            </w:r>
          </w:p>
          <w:p w14:paraId="4E224E60" w14:textId="77777777" w:rsidR="003B156D" w:rsidRPr="00574EB8" w:rsidRDefault="003B156D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Λιανικής Τιμής* (%)</w:t>
            </w:r>
          </w:p>
        </w:tc>
      </w:tr>
      <w:tr w:rsidR="003B156D" w:rsidRPr="00574EB8" w14:paraId="18D5F8A6" w14:textId="77777777" w:rsidTr="001C418B">
        <w:trPr>
          <w:trHeight w:hRule="exact" w:val="658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172A0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7586A" w14:textId="77777777" w:rsidR="003B156D" w:rsidRPr="00574EB8" w:rsidRDefault="003B156D" w:rsidP="001C418B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43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7B0C1" w14:textId="77777777" w:rsidR="003B156D" w:rsidRPr="00574EB8" w:rsidRDefault="003B156D" w:rsidP="001C418B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9236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A0100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αριθμητικά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53F9B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ολογράφως</w:t>
            </w:r>
          </w:p>
        </w:tc>
      </w:tr>
      <w:tr w:rsidR="003B156D" w:rsidRPr="00574EB8" w14:paraId="39B90366" w14:textId="77777777" w:rsidTr="001C418B">
        <w:trPr>
          <w:trHeight w:hRule="exact" w:val="5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0BBE3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4ED87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ΔΗΜΟΤΙΚΗ ΕΝΟΤΗΤΑ ΧΙΟΥ, ΟΜΗΡΟΥΠΟΛΗΣ ΚΑΜΠΟΧΩΡΩΝ, ΙΩΝΙΑΣ, ΑΓ. ΜΗΝΑ, ΔΟΜΕΣ &amp; ΝΟΜΙΚΑ ΠΡΟΣΩΠΑ</w:t>
            </w:r>
          </w:p>
        </w:tc>
      </w:tr>
      <w:tr w:rsidR="003B156D" w:rsidRPr="00574EB8" w14:paraId="1E948F6C" w14:textId="77777777" w:rsidTr="001C418B">
        <w:trPr>
          <w:trHeight w:hRule="exact" w:val="4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4321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E550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40E0C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BAFFC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40849">
              <w:t>287.100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B374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48BD1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175D8DF9" w14:textId="77777777" w:rsidTr="001C418B">
        <w:trPr>
          <w:trHeight w:hRule="exact" w:val="4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ED91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AD2F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C53D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9B149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40849">
              <w:t>165.500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2DDE3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7394A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35D9BBF5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C44DF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B20C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5AFF0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B59C4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40849">
              <w:t>57.000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F63EF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9965A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709DA7D7" w14:textId="77777777" w:rsidTr="001C418B">
        <w:trPr>
          <w:trHeight w:hRule="exact" w:val="4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C87D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4E54D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highlight w:val="yellow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ΔΗΜΟΤΙΚΗ ΕΝΟΤΗΤΑ ΑΜΑΝΗΣ</w:t>
            </w:r>
          </w:p>
        </w:tc>
      </w:tr>
      <w:tr w:rsidR="003B156D" w:rsidRPr="00574EB8" w14:paraId="6FF7FC4E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CE062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9046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B373D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30C1C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626532">
              <w:t>17.000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445B2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287FE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78189A36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71EC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51F4D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E805F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FAD95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626532">
              <w:t>3.000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2E447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C45A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2B936E90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11090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5436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766C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F18D8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626532">
              <w:t>2.000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8D88F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8A15F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52FD98CC" w14:textId="77777777" w:rsidTr="001C418B">
        <w:trPr>
          <w:trHeight w:hRule="exact" w:val="4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554DE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5983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ΔΗΜΟΤΙΚΗ ΕΝΟΤΗΤΑ ΚΑΡΔΑΜΥΛΩΝ</w:t>
            </w:r>
          </w:p>
        </w:tc>
      </w:tr>
      <w:tr w:rsidR="003B156D" w:rsidRPr="00574EB8" w14:paraId="74FD72BB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BEFF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B2443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B0033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3608C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BA14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78A32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2E0F0811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7769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CF558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CE1D3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01F9C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99A36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DD632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6FAC4732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54E18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1A0FE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A2BE8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33208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2.500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33313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B3566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552BF948" w14:textId="77777777" w:rsidTr="001C418B">
        <w:trPr>
          <w:trHeight w:hRule="exact" w:val="4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42B6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1A0A0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ΔΗΜΟΤΙΚΗ ΕΝΟΤΗΤΑ ΜΑΣΤΙΧΟΧΩΡΙΩΝ</w:t>
            </w:r>
          </w:p>
        </w:tc>
      </w:tr>
      <w:tr w:rsidR="003B156D" w:rsidRPr="00574EB8" w14:paraId="42AD5F35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7333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4D30C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135D2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A978C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4C308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AD65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2FDF79BC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A566A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1D20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37F9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24894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71A40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6E3D6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7B8D703C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DF7D7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9C513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A5F2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1B25D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4670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1BF86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A33B37" w14:paraId="5C772E68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7B7F6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9567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b/>
                <w:szCs w:val="22"/>
                <w:highlight w:val="yellow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Α’ ΒΑΘΜΙΑ &amp; Β’ ΒΑΘΜΙΑ ΣΧΟΛΙΚΗ ΕΠΙΤΡΟΠΗ</w:t>
            </w:r>
          </w:p>
        </w:tc>
      </w:tr>
      <w:tr w:rsidR="003B156D" w:rsidRPr="00574EB8" w14:paraId="3B3F32D4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C2C70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1AAA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D1DC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BB228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highlight w:val="yellow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200.000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E8D16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755B1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</w:tbl>
    <w:p w14:paraId="028DCC75" w14:textId="77777777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  <w:r w:rsidRPr="00574EB8"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  <w:t>Ο ΠΡΟΣΦΕΡΩΝ</w:t>
      </w:r>
    </w:p>
    <w:p w14:paraId="14E94507" w14:textId="77777777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</w:p>
    <w:p w14:paraId="5409CA94" w14:textId="77777777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  <w:r w:rsidRPr="00574EB8"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  <w:t>(υπογραφή και σφραγίδα προμηθευτή)</w:t>
      </w:r>
    </w:p>
    <w:p w14:paraId="16AD609E" w14:textId="53ADAEC1" w:rsidR="003B156D" w:rsidRDefault="003B156D" w:rsidP="003B156D">
      <w:pPr>
        <w:shd w:val="clear" w:color="auto" w:fill="FFFFFF"/>
        <w:suppressAutoHyphens w:val="0"/>
        <w:spacing w:before="240"/>
        <w:jc w:val="center"/>
        <w:rPr>
          <w:bCs/>
          <w:color w:val="000000"/>
          <w:spacing w:val="40"/>
          <w:szCs w:val="22"/>
          <w:lang w:val="el-GR" w:eastAsia="el-GR"/>
        </w:rPr>
      </w:pPr>
      <w:r w:rsidRPr="00574EB8">
        <w:rPr>
          <w:bCs/>
          <w:color w:val="000000"/>
          <w:spacing w:val="40"/>
          <w:szCs w:val="22"/>
          <w:lang w:val="el-GR" w:eastAsia="el-GR"/>
        </w:rPr>
        <w:t>…../……/202</w:t>
      </w:r>
      <w:r w:rsidR="00A33B37">
        <w:rPr>
          <w:bCs/>
          <w:color w:val="000000"/>
          <w:spacing w:val="40"/>
          <w:szCs w:val="22"/>
          <w:lang w:val="el-GR" w:eastAsia="el-GR"/>
        </w:rPr>
        <w:t>2</w:t>
      </w:r>
    </w:p>
    <w:p w14:paraId="135F7FB7" w14:textId="77777777" w:rsidR="00C924B9" w:rsidRDefault="00C924B9"/>
    <w:sectPr w:rsidR="00C92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2F52" w14:textId="77777777" w:rsidR="00000000" w:rsidRDefault="00A33B37">
      <w:pPr>
        <w:spacing w:after="0"/>
      </w:pPr>
      <w:r>
        <w:separator/>
      </w:r>
    </w:p>
  </w:endnote>
  <w:endnote w:type="continuationSeparator" w:id="0">
    <w:p w14:paraId="0507210B" w14:textId="77777777" w:rsidR="00000000" w:rsidRDefault="00A33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30BA" w14:textId="77777777" w:rsidR="006F597B" w:rsidRDefault="00A33B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9D5A" w14:textId="77777777" w:rsidR="006F597B" w:rsidRDefault="00A33B37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128C3F2B" w14:textId="77777777" w:rsidR="006F597B" w:rsidRDefault="003B156D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FD24" w14:textId="77777777" w:rsidR="006F597B" w:rsidRDefault="00A33B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56D5" w14:textId="77777777" w:rsidR="00000000" w:rsidRDefault="00A33B37">
      <w:pPr>
        <w:spacing w:after="0"/>
      </w:pPr>
      <w:r>
        <w:separator/>
      </w:r>
    </w:p>
  </w:footnote>
  <w:footnote w:type="continuationSeparator" w:id="0">
    <w:p w14:paraId="277178FB" w14:textId="77777777" w:rsidR="00000000" w:rsidRDefault="00A33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4081" w14:textId="77777777" w:rsidR="006F597B" w:rsidRDefault="00A33B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CB4D" w14:textId="77777777" w:rsidR="006F597B" w:rsidRDefault="00A33B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03AC" w14:textId="77777777" w:rsidR="006F597B" w:rsidRDefault="00A33B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6D"/>
    <w:rsid w:val="003B156D"/>
    <w:rsid w:val="004D1C38"/>
    <w:rsid w:val="00826BF3"/>
    <w:rsid w:val="00A33B37"/>
    <w:rsid w:val="00C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7A74"/>
  <w15:chartTrackingRefBased/>
  <w15:docId w15:val="{C4636AD2-00CE-4F1D-A540-FD100A9C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6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156D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3B156D"/>
    <w:rPr>
      <w:rFonts w:ascii="Calibri" w:eastAsia="MS Mincho" w:hAnsi="Calibri" w:cs="Calibri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2</cp:revision>
  <dcterms:created xsi:type="dcterms:W3CDTF">2022-10-03T08:24:00Z</dcterms:created>
  <dcterms:modified xsi:type="dcterms:W3CDTF">2022-10-07T10:22:00Z</dcterms:modified>
</cp:coreProperties>
</file>