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9532" w14:textId="1469321B" w:rsidR="00D67CD4" w:rsidRDefault="007B028D" w:rsidP="007B028D">
      <w:pPr>
        <w:pStyle w:val="Appendix-Heading2"/>
        <w:spacing w:after="360"/>
        <w:jc w:val="center"/>
        <w:rPr>
          <w:sz w:val="40"/>
          <w:szCs w:val="40"/>
          <w:u w:val="single"/>
        </w:rPr>
      </w:pPr>
      <w:bookmarkStart w:id="0" w:name="_Toc95069751"/>
      <w:bookmarkStart w:id="1" w:name="_Toc129081161"/>
      <w:r>
        <w:rPr>
          <w:sz w:val="40"/>
          <w:szCs w:val="40"/>
          <w:u w:val="single"/>
        </w:rPr>
        <w:t xml:space="preserve">ΦΥΛΛΟ ΣΥΜΜΟΡΦΩΣΗΣ </w:t>
      </w:r>
      <w:r w:rsidR="00F36896">
        <w:rPr>
          <w:sz w:val="40"/>
          <w:szCs w:val="40"/>
          <w:u w:val="single"/>
        </w:rPr>
        <w:t xml:space="preserve">- </w:t>
      </w:r>
      <w:r w:rsidR="00D67CD4" w:rsidRPr="007B028D">
        <w:rPr>
          <w:sz w:val="40"/>
          <w:szCs w:val="40"/>
          <w:u w:val="single"/>
        </w:rPr>
        <w:t>ΤΜΗΜΑ Α</w:t>
      </w:r>
      <w:bookmarkEnd w:id="1"/>
    </w:p>
    <w:p w14:paraId="23CBA0D4" w14:textId="77777777" w:rsidR="007C258A" w:rsidRPr="002210BF" w:rsidRDefault="007C258A" w:rsidP="007C258A">
      <w:pPr>
        <w:rPr>
          <w:b/>
          <w:bCs/>
          <w:sz w:val="24"/>
          <w:szCs w:val="24"/>
        </w:rPr>
      </w:pPr>
      <w:r w:rsidRPr="002210BF">
        <w:rPr>
          <w:b/>
          <w:bCs/>
          <w:sz w:val="24"/>
          <w:szCs w:val="24"/>
        </w:rPr>
        <w:t>Οδηγίες συμπλήρωσης φύλλου συμμόρφωσης</w:t>
      </w:r>
    </w:p>
    <w:p w14:paraId="55E5A54E" w14:textId="77777777" w:rsidR="007C258A" w:rsidRDefault="007C258A" w:rsidP="007C258A">
      <w:r>
        <w:t>Στη στήλη «</w:t>
      </w:r>
      <w:r w:rsidRPr="002210BF">
        <w:rPr>
          <w:b/>
          <w:bCs/>
        </w:rPr>
        <w:t>ΠΡΟΔΙΑΓΡΑΦΗ</w:t>
      </w:r>
      <w:r>
        <w:t>», περιγράφονται αναλυτικά οι αντίστοιχοι τεχνικοί όροι, υποχρεώσεις ή επεξηγήσεις για τα οποία θα πρέπει να δοθούν αντίστοιχες απαντήσεις.</w:t>
      </w:r>
    </w:p>
    <w:p w14:paraId="66037554" w14:textId="77777777" w:rsidR="007C258A" w:rsidRDefault="007C258A" w:rsidP="007C258A">
      <w:r>
        <w:t>Στη στήλη «</w:t>
      </w:r>
      <w:r w:rsidRPr="002210BF">
        <w:rPr>
          <w:b/>
          <w:bCs/>
        </w:rPr>
        <w:t>ΑΠΑΙΤΗΣΗ</w:t>
      </w:r>
      <w:r>
        <w:t>»,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προσφέροντα, θεωρούμενη ως απαράβατος όρος σύμφωνα με την παρούσα Διακήρυξη. Προσφορές που δεν καλύπτουν πλήρως απαράβατους όρους απορρίπτονται ως απαράδεκτες. Αν στη στήλη «ΑΠΑΙΤΗΣΗ» έχει συμπληρωθεί 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p w14:paraId="2DB9091C" w14:textId="77777777" w:rsidR="007C258A" w:rsidRDefault="007C258A" w:rsidP="007C258A">
      <w:r>
        <w:t>Στη στήλη «</w:t>
      </w:r>
      <w:r>
        <w:rPr>
          <w:b/>
        </w:rPr>
        <w:t>ΑΠΑΝΤΗΣΗ</w:t>
      </w:r>
      <w:r>
        <w:t>» σημειώνεται η απάντηση του προσφέροντος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p w14:paraId="2E9F38BC" w14:textId="77777777" w:rsidR="007C258A" w:rsidRPr="00060FF1" w:rsidRDefault="007C258A" w:rsidP="007C258A">
      <w:r w:rsidRPr="00060FF1">
        <w:t>Στη στήλη «</w:t>
      </w:r>
      <w:r w:rsidRPr="00060FF1">
        <w:rPr>
          <w:b/>
        </w:rPr>
        <w:t>ΠΑΡΑΠΟΜΠΗ</w:t>
      </w:r>
      <w:r w:rsidRPr="00060FF1">
        <w:t>» θα καταγραφεί από τον προσφέροντα Ανάδοχο η σαφής παραπομπή σε Παράρτημα της Τεχνικής Προσφοράς το οποίο θα περιλαμβάνει αριθμημένα, με ενιαία αρίθμηση,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προσφέροντα τεκμηριώνουν τα στοιχεία των Πινάκων Συμμόρφωσης. Στην αρχή του Παραρτήματος καταγράφεται αναλυτικός πίνακας των περιεχόμενων</w:t>
      </w:r>
      <w:r w:rsidRPr="00060FF1">
        <w:rPr>
          <w:spacing w:val="-12"/>
        </w:rPr>
        <w:t xml:space="preserve"> </w:t>
      </w:r>
      <w:r w:rsidRPr="00060FF1">
        <w:t>του.</w:t>
      </w:r>
    </w:p>
    <w:p w14:paraId="2D505BAA" w14:textId="77777777" w:rsidR="007C258A" w:rsidRDefault="007C258A" w:rsidP="007C258A">
      <w:r>
        <w:t>Να σημειωθεί ότι:</w:t>
      </w:r>
    </w:p>
    <w:p w14:paraId="7ED95AA7" w14:textId="77777777" w:rsidR="007C258A" w:rsidRPr="007A3E7A" w:rsidRDefault="007C258A" w:rsidP="007C258A">
      <w:r w:rsidRPr="007A3E7A">
        <w:t xml:space="preserve">α) Είναι </w:t>
      </w:r>
      <w:r w:rsidRPr="007A3E7A">
        <w:rPr>
          <w:b/>
        </w:rPr>
        <w:t>υποχρεωτική η συμπλήρωση των παραπομπών</w:t>
      </w:r>
      <w:r w:rsidRPr="007A3E7A">
        <w:t xml:space="preserve">, οι οποίες πρέπει να είναι κατά το δυνατόν συγκεκριμένες (π.χ. Τεχνικό Φυλλάδιο 3, Σελ. 4 Παράγραφος 4, κ.λπ.). </w:t>
      </w:r>
    </w:p>
    <w:p w14:paraId="7377A6F6" w14:textId="77777777" w:rsidR="007C258A" w:rsidRPr="007A3E7A" w:rsidRDefault="007C258A" w:rsidP="007C258A">
      <w:r w:rsidRPr="007A3E7A">
        <w:t xml:space="preserve">β) Στο τεχνικό φυλλάδιο ή στη σχετική αναφορά, μεθοδολογικό εργαλείο, τεχνική κτλ. </w:t>
      </w:r>
      <w:r w:rsidRPr="007A3E7A">
        <w:rPr>
          <w:b/>
        </w:rPr>
        <w:t>θα υπογραμμιστεί το σημείο που τεκμηριώνει τη συμφωνία ή υπερκάλυψη</w:t>
      </w:r>
      <w:r w:rsidRPr="007A3E7A">
        <w:rPr>
          <w:b/>
          <w:spacing w:val="52"/>
        </w:rPr>
        <w:t xml:space="preserve"> </w:t>
      </w:r>
      <w:r w:rsidRPr="007A3E7A">
        <w:t>και θα σημειωθεί η αντίστοιχη παράγραφος του Πίνακα Συμμόρφωσης στην οποία καταγράφεται η ζητούμενη προδιαγραφή (π.χ. Προδ. 4.18).</w:t>
      </w:r>
    </w:p>
    <w:p w14:paraId="504D1397" w14:textId="77777777" w:rsidR="007C258A" w:rsidRPr="007A3E7A" w:rsidRDefault="007C258A" w:rsidP="007C258A">
      <w:r w:rsidRPr="007A3E7A">
        <w:t>γ) Σε περιπτώσεις υπερκάλυψης των ελάχιστων απαιτήσεων θα αναφέρεται διακριτά στο αντίστοιχο κελί της στήλης η λέξη «</w:t>
      </w:r>
      <w:r w:rsidRPr="007A3E7A">
        <w:rPr>
          <w:b/>
        </w:rPr>
        <w:t>υπερκάλυψη</w:t>
      </w:r>
      <w:r w:rsidRPr="007A3E7A">
        <w:t>»</w:t>
      </w:r>
    </w:p>
    <w:p w14:paraId="37F57B2C" w14:textId="77777777" w:rsidR="007C258A" w:rsidRPr="007A3E7A" w:rsidRDefault="007C258A" w:rsidP="007C258A">
      <w:r w:rsidRPr="007A3E7A">
        <w:t>Η αρμόδια Επιτροπή θα αξιολογήσει τα παρεχόμενα από τους προσφέροντες στοιχεία κατά την αξιολόγηση των Τεχνικών Προσφορών. Τονίζεται ότι είναι υποχρεωτική η απάντηση σε όλα τα σημεία των ΠΙΝΑΚΩΝ ΣΥΜΜΟΡΦΩΣΗΣ και η παροχή όλων των πληροφοριών που ζητούνται.</w:t>
      </w:r>
    </w:p>
    <w:p w14:paraId="34C4C6F1" w14:textId="65A7AE80" w:rsidR="00B604A0" w:rsidRDefault="007C258A" w:rsidP="007C258A">
      <w:r w:rsidRPr="007A3E7A">
        <w:t xml:space="preserve">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 και η Προσφορά </w:t>
      </w:r>
      <w:r w:rsidRPr="007A3E7A">
        <w:rPr>
          <w:b/>
        </w:rPr>
        <w:t>απορρίπτεται ως απαράδεκτη</w:t>
      </w:r>
      <w:r w:rsidRPr="007A3E7A">
        <w:t>.</w:t>
      </w:r>
    </w:p>
    <w:p w14:paraId="6CDE5E2E" w14:textId="77777777" w:rsidR="00B604A0" w:rsidRDefault="00B604A0">
      <w:pPr>
        <w:tabs>
          <w:tab w:val="clear" w:pos="0"/>
          <w:tab w:val="clear" w:pos="709"/>
          <w:tab w:val="clear" w:pos="1134"/>
        </w:tabs>
        <w:suppressAutoHyphens w:val="0"/>
        <w:spacing w:before="0" w:after="160"/>
        <w:jc w:val="left"/>
      </w:pPr>
      <w:r>
        <w:br w:type="page"/>
      </w:r>
    </w:p>
    <w:p w14:paraId="1CC8FD3C" w14:textId="77777777" w:rsidR="007B028D" w:rsidRPr="007B028D" w:rsidRDefault="007B028D" w:rsidP="007C258A">
      <w:pPr>
        <w:rPr>
          <w:lang w:eastAsia="en-US" w:bidi="he-IL"/>
        </w:rPr>
      </w:pPr>
    </w:p>
    <w:p w14:paraId="5EBF9A7F" w14:textId="77777777" w:rsidR="00D67CD4" w:rsidRPr="002F774B" w:rsidRDefault="00D67CD4" w:rsidP="00D67CD4">
      <w:pPr>
        <w:pStyle w:val="Appendix-Heading3"/>
      </w:pPr>
      <w:bookmarkStart w:id="2" w:name="_Toc129081162"/>
      <w:bookmarkEnd w:id="0"/>
      <w:r w:rsidRPr="002F774B">
        <w:t>Ολοκληρωμένο Πληροφοριακό Σύστημα Πολιτικής Προστασίας</w:t>
      </w:r>
      <w:bookmarkEnd w:id="2"/>
    </w:p>
    <w:p w14:paraId="7796D360" w14:textId="77777777" w:rsidR="00D67CD4" w:rsidRPr="002F774B" w:rsidRDefault="00D67CD4" w:rsidP="00D67CD4">
      <w:pPr>
        <w:pStyle w:val="Appendix-Heading4"/>
      </w:pPr>
      <w:bookmarkStart w:id="3" w:name="_Hlk119434989"/>
      <w:r w:rsidRPr="002F774B">
        <w:t xml:space="preserve">Λογισμικό / Πλατφόρμα Συντονισμού και Διαχείρισης Κρίσεων για την Πολιτική Προστασία </w:t>
      </w:r>
      <w:bookmarkEnd w:id="3"/>
      <w:r w:rsidRPr="002F774B">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43" w:type="dxa"/>
          <w:right w:w="43" w:type="dxa"/>
        </w:tblCellMar>
        <w:tblLook w:val="04A0" w:firstRow="1" w:lastRow="0" w:firstColumn="1" w:lastColumn="0" w:noHBand="0" w:noVBand="1"/>
      </w:tblPr>
      <w:tblGrid>
        <w:gridCol w:w="1078"/>
        <w:gridCol w:w="4497"/>
        <w:gridCol w:w="1260"/>
        <w:gridCol w:w="1350"/>
        <w:gridCol w:w="1445"/>
      </w:tblGrid>
      <w:tr w:rsidR="00D67CD4" w:rsidRPr="002F774B" w14:paraId="7692D95D" w14:textId="77777777" w:rsidTr="00FB51B0">
        <w:tc>
          <w:tcPr>
            <w:tcW w:w="560" w:type="pct"/>
            <w:shd w:val="clear" w:color="auto" w:fill="CCCCCC"/>
            <w:vAlign w:val="center"/>
          </w:tcPr>
          <w:p w14:paraId="7037F086" w14:textId="77777777" w:rsidR="00D67CD4" w:rsidRPr="002F774B" w:rsidRDefault="00D67CD4" w:rsidP="00FB51B0">
            <w:r w:rsidRPr="002F774B">
              <w:rPr>
                <w:rFonts w:eastAsia="Calibri"/>
              </w:rPr>
              <w:t>A/A</w:t>
            </w:r>
          </w:p>
        </w:tc>
        <w:tc>
          <w:tcPr>
            <w:tcW w:w="2335" w:type="pct"/>
            <w:shd w:val="clear" w:color="auto" w:fill="CCCCCC"/>
            <w:vAlign w:val="center"/>
          </w:tcPr>
          <w:p w14:paraId="2D133F30" w14:textId="77777777" w:rsidR="00D67CD4" w:rsidRPr="002F774B" w:rsidRDefault="00D67CD4" w:rsidP="00FB51B0">
            <w:r w:rsidRPr="002F774B">
              <w:rPr>
                <w:rFonts w:eastAsia="Calibri"/>
              </w:rPr>
              <w:t>ΠΡΟΔΙΑΓΡΑΦΗ</w:t>
            </w:r>
          </w:p>
        </w:tc>
        <w:tc>
          <w:tcPr>
            <w:tcW w:w="654" w:type="pct"/>
            <w:shd w:val="clear" w:color="auto" w:fill="CCCCCC"/>
            <w:vAlign w:val="center"/>
          </w:tcPr>
          <w:p w14:paraId="566BEDAD" w14:textId="77777777" w:rsidR="00D67CD4" w:rsidRPr="002F774B" w:rsidRDefault="00D67CD4" w:rsidP="00FB51B0">
            <w:pPr>
              <w:jc w:val="center"/>
            </w:pPr>
            <w:r w:rsidRPr="002F774B">
              <w:rPr>
                <w:rFonts w:eastAsia="Calibri"/>
              </w:rPr>
              <w:t>ΑΠΑΙΤΗΣΗ</w:t>
            </w:r>
          </w:p>
        </w:tc>
        <w:tc>
          <w:tcPr>
            <w:tcW w:w="701" w:type="pct"/>
            <w:shd w:val="clear" w:color="auto" w:fill="CCCCCC"/>
            <w:vAlign w:val="center"/>
          </w:tcPr>
          <w:p w14:paraId="0589EC81" w14:textId="77777777" w:rsidR="00D67CD4" w:rsidRPr="002F774B" w:rsidRDefault="00D67CD4" w:rsidP="00FB51B0">
            <w:r w:rsidRPr="002F774B">
              <w:rPr>
                <w:rFonts w:eastAsia="Calibri"/>
              </w:rPr>
              <w:t>ΑΠΑΝΤΗΣΗ</w:t>
            </w:r>
          </w:p>
        </w:tc>
        <w:tc>
          <w:tcPr>
            <w:tcW w:w="750" w:type="pct"/>
            <w:shd w:val="clear" w:color="auto" w:fill="CCCCCC"/>
            <w:vAlign w:val="center"/>
          </w:tcPr>
          <w:p w14:paraId="1742BE7F" w14:textId="77777777" w:rsidR="00D67CD4" w:rsidRPr="002F774B" w:rsidRDefault="00D67CD4" w:rsidP="00FB51B0">
            <w:r w:rsidRPr="002F774B">
              <w:rPr>
                <w:rFonts w:eastAsia="Calibri"/>
              </w:rPr>
              <w:t>ΠΑΡΑΠΟΜΠΗ</w:t>
            </w:r>
          </w:p>
        </w:tc>
      </w:tr>
      <w:tr w:rsidR="00D67CD4" w:rsidRPr="002F774B" w14:paraId="5A53998F" w14:textId="77777777" w:rsidTr="00FB51B0">
        <w:tc>
          <w:tcPr>
            <w:tcW w:w="5000" w:type="pct"/>
            <w:gridSpan w:val="5"/>
            <w:shd w:val="clear" w:color="auto" w:fill="FFFFFF"/>
            <w:vAlign w:val="center"/>
          </w:tcPr>
          <w:p w14:paraId="7AA9ACB5" w14:textId="77777777" w:rsidR="00D67CD4" w:rsidRPr="00454CA3" w:rsidRDefault="00D67CD4" w:rsidP="00FB51B0">
            <w:pPr>
              <w:jc w:val="left"/>
              <w:rPr>
                <w:b/>
                <w:bCs/>
              </w:rPr>
            </w:pPr>
            <w:r w:rsidRPr="00454CA3">
              <w:rPr>
                <w:rFonts w:eastAsia="Calibri"/>
                <w:b/>
                <w:bCs/>
              </w:rPr>
              <w:t>Άδειες Χρήσης</w:t>
            </w:r>
          </w:p>
        </w:tc>
      </w:tr>
      <w:tr w:rsidR="00D67CD4" w:rsidRPr="002F774B" w14:paraId="22A52B5C" w14:textId="77777777" w:rsidTr="00FB51B0">
        <w:tc>
          <w:tcPr>
            <w:tcW w:w="560" w:type="pct"/>
            <w:vAlign w:val="center"/>
          </w:tcPr>
          <w:p w14:paraId="5436DBE3" w14:textId="77777777" w:rsidR="00D67CD4" w:rsidRPr="002F774B" w:rsidRDefault="00D67CD4" w:rsidP="00FB51B0">
            <w:pPr>
              <w:pStyle w:val="a"/>
              <w:numPr>
                <w:ilvl w:val="0"/>
                <w:numId w:val="88"/>
              </w:numPr>
            </w:pPr>
          </w:p>
        </w:tc>
        <w:tc>
          <w:tcPr>
            <w:tcW w:w="2335" w:type="pct"/>
            <w:vAlign w:val="center"/>
          </w:tcPr>
          <w:p w14:paraId="579E849B" w14:textId="77777777" w:rsidR="00D67CD4" w:rsidRDefault="00D67CD4" w:rsidP="00FB51B0">
            <w:r>
              <w:t xml:space="preserve">Εμπεριέχει Διασύνδεση με Ανίχνευση Δασικών Πυρκαγιών </w:t>
            </w:r>
          </w:p>
          <w:p w14:paraId="775212C9" w14:textId="77777777" w:rsidR="00D67CD4" w:rsidRDefault="00D67CD4" w:rsidP="00FB51B0">
            <w:r>
              <w:t>- Διαχείριση Οργανισμού</w:t>
            </w:r>
          </w:p>
          <w:p w14:paraId="22A7991D" w14:textId="77777777" w:rsidR="00D67CD4" w:rsidRDefault="00D67CD4" w:rsidP="00FB51B0">
            <w:r>
              <w:t xml:space="preserve">- Διαχείριση Επιχειρησιακών Πόρων </w:t>
            </w:r>
          </w:p>
          <w:p w14:paraId="12A9BD30" w14:textId="77777777" w:rsidR="00D67CD4" w:rsidRDefault="00D67CD4" w:rsidP="00FB51B0">
            <w:r>
              <w:t xml:space="preserve">- Διαχείριση Κινητών Πόρων  </w:t>
            </w:r>
          </w:p>
          <w:p w14:paraId="14CB9123" w14:textId="77777777" w:rsidR="00D67CD4" w:rsidRDefault="00D67CD4" w:rsidP="00FB51B0">
            <w:r>
              <w:t>- Ανταλλαγή Μηνυμάτων Χρηστών - Διαχείριση Επαφών</w:t>
            </w:r>
          </w:p>
          <w:p w14:paraId="608BB61E" w14:textId="77777777" w:rsidR="00D67CD4" w:rsidRDefault="00D67CD4" w:rsidP="00FB51B0">
            <w:r>
              <w:t xml:space="preserve">- Διαχείριση Σχεδίων από Φυσικές και Τεχνολογικές Καταστροφές - Διαχείριση Περιστατικών </w:t>
            </w:r>
          </w:p>
          <w:p w14:paraId="6AD684E6" w14:textId="77777777" w:rsidR="00D67CD4" w:rsidRDefault="00D67CD4" w:rsidP="00FB51B0">
            <w:r>
              <w:t>- Διαλειτουργικότητα με Φορείς Δημόσιας Ασφάλειας</w:t>
            </w:r>
          </w:p>
          <w:p w14:paraId="42B549E4" w14:textId="77777777" w:rsidR="00D67CD4" w:rsidRDefault="00D67CD4" w:rsidP="00FB51B0">
            <w:r>
              <w:t>-Ειδοποιήσεις Σεισμών - Άδειες 3D GIS</w:t>
            </w:r>
          </w:p>
          <w:p w14:paraId="3FE07DAE" w14:textId="77777777" w:rsidR="00D67CD4" w:rsidRDefault="00D67CD4" w:rsidP="00FB51B0">
            <w:r>
              <w:t xml:space="preserve">- Οδικό δίκτυο, σημεία ενδιαφέροντος κλπ. </w:t>
            </w:r>
          </w:p>
          <w:p w14:paraId="22424B7D" w14:textId="77777777" w:rsidR="00D67CD4" w:rsidRPr="002F774B" w:rsidRDefault="00D67CD4" w:rsidP="00FB51B0">
            <w:r>
              <w:t xml:space="preserve">και 14 άδειες για </w:t>
            </w:r>
            <w:r w:rsidRPr="00FA5B35">
              <w:rPr>
                <w:lang w:val="en-US"/>
              </w:rPr>
              <w:t>desktop</w:t>
            </w:r>
          </w:p>
        </w:tc>
        <w:tc>
          <w:tcPr>
            <w:tcW w:w="654" w:type="pct"/>
            <w:vAlign w:val="center"/>
          </w:tcPr>
          <w:p w14:paraId="6456B4A1" w14:textId="77777777" w:rsidR="00D67CD4" w:rsidRPr="002F774B" w:rsidRDefault="00D67CD4" w:rsidP="00FB51B0">
            <w:pPr>
              <w:jc w:val="center"/>
            </w:pPr>
            <w:r w:rsidRPr="002F774B">
              <w:t>1</w:t>
            </w:r>
          </w:p>
        </w:tc>
        <w:tc>
          <w:tcPr>
            <w:tcW w:w="701" w:type="pct"/>
            <w:vAlign w:val="center"/>
          </w:tcPr>
          <w:p w14:paraId="6D5C637F" w14:textId="77777777" w:rsidR="00D67CD4" w:rsidRPr="002F774B" w:rsidRDefault="00D67CD4" w:rsidP="00FB51B0"/>
        </w:tc>
        <w:tc>
          <w:tcPr>
            <w:tcW w:w="750" w:type="pct"/>
            <w:vAlign w:val="center"/>
          </w:tcPr>
          <w:p w14:paraId="0C61E544" w14:textId="77777777" w:rsidR="00D67CD4" w:rsidRPr="002F774B" w:rsidRDefault="00D67CD4" w:rsidP="00FB51B0"/>
        </w:tc>
      </w:tr>
      <w:tr w:rsidR="00D67CD4" w:rsidRPr="002F774B" w14:paraId="1ED193A1" w14:textId="77777777" w:rsidTr="00FB51B0">
        <w:tc>
          <w:tcPr>
            <w:tcW w:w="5000" w:type="pct"/>
            <w:gridSpan w:val="5"/>
            <w:shd w:val="clear" w:color="auto" w:fill="FFFFFF"/>
            <w:noWrap/>
            <w:vAlign w:val="center"/>
          </w:tcPr>
          <w:p w14:paraId="357D311A" w14:textId="77777777" w:rsidR="00D67CD4" w:rsidRPr="00454CA3" w:rsidRDefault="00D67CD4" w:rsidP="00FB51B0">
            <w:pPr>
              <w:jc w:val="left"/>
              <w:rPr>
                <w:b/>
                <w:bCs/>
              </w:rPr>
            </w:pPr>
            <w:r w:rsidRPr="00454CA3">
              <w:rPr>
                <w:rFonts w:eastAsia="Calibri"/>
                <w:b/>
                <w:bCs/>
              </w:rPr>
              <w:t>Γενικά</w:t>
            </w:r>
          </w:p>
        </w:tc>
      </w:tr>
      <w:tr w:rsidR="00D67CD4" w:rsidRPr="002F774B" w14:paraId="1C267A62" w14:textId="77777777" w:rsidTr="00FB51B0">
        <w:tc>
          <w:tcPr>
            <w:tcW w:w="560" w:type="pct"/>
            <w:noWrap/>
            <w:vAlign w:val="center"/>
          </w:tcPr>
          <w:p w14:paraId="69195184" w14:textId="77777777" w:rsidR="00D67CD4" w:rsidRPr="002F774B" w:rsidRDefault="00D67CD4" w:rsidP="00FB51B0">
            <w:pPr>
              <w:pStyle w:val="a"/>
              <w:numPr>
                <w:ilvl w:val="0"/>
                <w:numId w:val="88"/>
              </w:numPr>
            </w:pPr>
          </w:p>
        </w:tc>
        <w:tc>
          <w:tcPr>
            <w:tcW w:w="2335" w:type="pct"/>
            <w:noWrap/>
            <w:vAlign w:val="center"/>
          </w:tcPr>
          <w:p w14:paraId="0B59207B" w14:textId="77777777" w:rsidR="00D67CD4" w:rsidRPr="002F774B" w:rsidRDefault="00D67CD4" w:rsidP="00FB51B0">
            <w:r w:rsidRPr="002F774B">
              <w:t>Ο Υποψήφιος Ανάδοχος θα πρέπει να προσφέρει μια έτοιμη ολοκληρωμένη λύση (Commercial Off-the-shelf).</w:t>
            </w:r>
          </w:p>
        </w:tc>
        <w:tc>
          <w:tcPr>
            <w:tcW w:w="654" w:type="pct"/>
            <w:noWrap/>
            <w:vAlign w:val="center"/>
          </w:tcPr>
          <w:p w14:paraId="753FB4E5" w14:textId="77777777" w:rsidR="00D67CD4" w:rsidRPr="002F774B" w:rsidRDefault="00D67CD4" w:rsidP="00FB51B0">
            <w:pPr>
              <w:jc w:val="center"/>
            </w:pPr>
            <w:r w:rsidRPr="002F774B">
              <w:t>ΝΑΙ</w:t>
            </w:r>
          </w:p>
        </w:tc>
        <w:tc>
          <w:tcPr>
            <w:tcW w:w="701" w:type="pct"/>
            <w:noWrap/>
            <w:vAlign w:val="center"/>
          </w:tcPr>
          <w:p w14:paraId="280BA775" w14:textId="77777777" w:rsidR="00D67CD4" w:rsidRPr="002F774B" w:rsidRDefault="00D67CD4" w:rsidP="00FB51B0"/>
        </w:tc>
        <w:tc>
          <w:tcPr>
            <w:tcW w:w="750" w:type="pct"/>
            <w:noWrap/>
            <w:vAlign w:val="center"/>
          </w:tcPr>
          <w:p w14:paraId="62240D7E" w14:textId="77777777" w:rsidR="00D67CD4" w:rsidRPr="002F774B" w:rsidRDefault="00D67CD4" w:rsidP="00FB51B0"/>
        </w:tc>
      </w:tr>
      <w:tr w:rsidR="00D67CD4" w:rsidRPr="002F774B" w14:paraId="6122C778" w14:textId="77777777" w:rsidTr="00FB51B0">
        <w:tc>
          <w:tcPr>
            <w:tcW w:w="560" w:type="pct"/>
            <w:noWrap/>
            <w:vAlign w:val="center"/>
          </w:tcPr>
          <w:p w14:paraId="0B31D2C1" w14:textId="77777777" w:rsidR="00D67CD4" w:rsidRPr="002F774B" w:rsidRDefault="00D67CD4" w:rsidP="00FB51B0">
            <w:pPr>
              <w:pStyle w:val="a"/>
              <w:numPr>
                <w:ilvl w:val="0"/>
                <w:numId w:val="88"/>
              </w:numPr>
            </w:pPr>
          </w:p>
        </w:tc>
        <w:tc>
          <w:tcPr>
            <w:tcW w:w="2335" w:type="pct"/>
            <w:noWrap/>
            <w:vAlign w:val="center"/>
          </w:tcPr>
          <w:p w14:paraId="116EDEBA" w14:textId="77777777" w:rsidR="00D67CD4" w:rsidRPr="002F774B" w:rsidRDefault="00D67CD4" w:rsidP="00FB51B0">
            <w:r w:rsidRPr="002F774B">
              <w:t>Το λογισμικό θα ενσωματώνει σε μία και μόνο γραφική διεπαφή όλες τις λειτουργίες που περιγράφονται σε αυτόν τον πίνακα.</w:t>
            </w:r>
          </w:p>
        </w:tc>
        <w:tc>
          <w:tcPr>
            <w:tcW w:w="654" w:type="pct"/>
            <w:noWrap/>
            <w:vAlign w:val="center"/>
          </w:tcPr>
          <w:p w14:paraId="65634A47" w14:textId="77777777" w:rsidR="00D67CD4" w:rsidRPr="002F774B" w:rsidRDefault="00D67CD4" w:rsidP="00FB51B0">
            <w:pPr>
              <w:jc w:val="center"/>
            </w:pPr>
            <w:r w:rsidRPr="002F774B">
              <w:t>ΝΑΙ</w:t>
            </w:r>
          </w:p>
        </w:tc>
        <w:tc>
          <w:tcPr>
            <w:tcW w:w="701" w:type="pct"/>
            <w:noWrap/>
            <w:vAlign w:val="center"/>
          </w:tcPr>
          <w:p w14:paraId="2D25754A" w14:textId="77777777" w:rsidR="00D67CD4" w:rsidRPr="002F774B" w:rsidRDefault="00D67CD4" w:rsidP="00FB51B0"/>
        </w:tc>
        <w:tc>
          <w:tcPr>
            <w:tcW w:w="750" w:type="pct"/>
            <w:noWrap/>
            <w:vAlign w:val="center"/>
          </w:tcPr>
          <w:p w14:paraId="11115627" w14:textId="77777777" w:rsidR="00D67CD4" w:rsidRPr="002F774B" w:rsidRDefault="00D67CD4" w:rsidP="00FB51B0"/>
        </w:tc>
      </w:tr>
      <w:tr w:rsidR="00D67CD4" w:rsidRPr="002F774B" w14:paraId="27B74EA5" w14:textId="77777777" w:rsidTr="00FB51B0">
        <w:tc>
          <w:tcPr>
            <w:tcW w:w="560" w:type="pct"/>
            <w:noWrap/>
            <w:vAlign w:val="center"/>
          </w:tcPr>
          <w:p w14:paraId="0E4B345E" w14:textId="77777777" w:rsidR="00D67CD4" w:rsidRPr="002F774B" w:rsidRDefault="00D67CD4" w:rsidP="00FB51B0">
            <w:pPr>
              <w:pStyle w:val="a"/>
              <w:numPr>
                <w:ilvl w:val="0"/>
                <w:numId w:val="88"/>
              </w:numPr>
            </w:pPr>
          </w:p>
        </w:tc>
        <w:tc>
          <w:tcPr>
            <w:tcW w:w="2335" w:type="pct"/>
            <w:noWrap/>
            <w:vAlign w:val="center"/>
          </w:tcPr>
          <w:p w14:paraId="7624B198" w14:textId="77777777" w:rsidR="00D67CD4" w:rsidRPr="002F774B" w:rsidRDefault="00D67CD4" w:rsidP="00FB51B0">
            <w:r w:rsidRPr="002F774B">
              <w:t>Στην παρουσίαση της Τεχνικής Λύσης που θα προτείνει ο Υποψήφιος Ανάδοχος θα πρέπει να προσδιορίζονται &amp; τεκμηριώνονται με την απαιτούμενη λεπτομέρεια τα σημεία και ο βαθμός ολοκλήρωσης των επιμέρους συστημάτων και να παρουσιάζεται σε ένα ενιαίο σχεδιάγραμμα η συνολική λογική αρχιτεκτονική του συνόλου των υποσυστημάτων του έργου.</w:t>
            </w:r>
          </w:p>
        </w:tc>
        <w:tc>
          <w:tcPr>
            <w:tcW w:w="654" w:type="pct"/>
            <w:noWrap/>
            <w:vAlign w:val="center"/>
          </w:tcPr>
          <w:p w14:paraId="78BDFDF0" w14:textId="77777777" w:rsidR="00D67CD4" w:rsidRPr="002F774B" w:rsidRDefault="00D67CD4" w:rsidP="00FB51B0">
            <w:pPr>
              <w:jc w:val="center"/>
            </w:pPr>
            <w:r w:rsidRPr="002F774B">
              <w:t>ΝΑΙ</w:t>
            </w:r>
          </w:p>
        </w:tc>
        <w:tc>
          <w:tcPr>
            <w:tcW w:w="701" w:type="pct"/>
            <w:noWrap/>
            <w:vAlign w:val="center"/>
          </w:tcPr>
          <w:p w14:paraId="2BC3EBC8" w14:textId="77777777" w:rsidR="00D67CD4" w:rsidRPr="002F774B" w:rsidRDefault="00D67CD4" w:rsidP="00FB51B0"/>
        </w:tc>
        <w:tc>
          <w:tcPr>
            <w:tcW w:w="750" w:type="pct"/>
            <w:noWrap/>
            <w:vAlign w:val="center"/>
          </w:tcPr>
          <w:p w14:paraId="16391A6C" w14:textId="77777777" w:rsidR="00D67CD4" w:rsidRPr="002F774B" w:rsidRDefault="00D67CD4" w:rsidP="00FB51B0"/>
        </w:tc>
      </w:tr>
      <w:tr w:rsidR="00D67CD4" w:rsidRPr="002F774B" w14:paraId="1A8B6183" w14:textId="77777777" w:rsidTr="00FB51B0">
        <w:tc>
          <w:tcPr>
            <w:tcW w:w="560" w:type="pct"/>
            <w:noWrap/>
            <w:vAlign w:val="center"/>
          </w:tcPr>
          <w:p w14:paraId="3E50C644" w14:textId="77777777" w:rsidR="00D67CD4" w:rsidRPr="002F774B" w:rsidRDefault="00D67CD4" w:rsidP="00FB51B0">
            <w:pPr>
              <w:pStyle w:val="a"/>
              <w:numPr>
                <w:ilvl w:val="0"/>
                <w:numId w:val="88"/>
              </w:numPr>
            </w:pPr>
          </w:p>
        </w:tc>
        <w:tc>
          <w:tcPr>
            <w:tcW w:w="2335" w:type="pct"/>
            <w:noWrap/>
            <w:vAlign w:val="center"/>
          </w:tcPr>
          <w:p w14:paraId="3BD2ECA1" w14:textId="77777777" w:rsidR="00D67CD4" w:rsidRPr="002F774B" w:rsidRDefault="00D67CD4" w:rsidP="00FB51B0">
            <w:r w:rsidRPr="002F774B">
              <w:t>Η εφαρμογή θα είναι προσβάσιμη από το Διαδίκτυο (Cloud) μέσω ασφαλούς πρόσβασης.</w:t>
            </w:r>
          </w:p>
        </w:tc>
        <w:tc>
          <w:tcPr>
            <w:tcW w:w="654" w:type="pct"/>
            <w:noWrap/>
            <w:vAlign w:val="center"/>
          </w:tcPr>
          <w:p w14:paraId="25CCB2BC" w14:textId="77777777" w:rsidR="00D67CD4" w:rsidRPr="002F774B" w:rsidRDefault="00D67CD4" w:rsidP="00FB51B0">
            <w:pPr>
              <w:jc w:val="center"/>
            </w:pPr>
            <w:r w:rsidRPr="002F774B">
              <w:t>ΝΑΙ</w:t>
            </w:r>
          </w:p>
        </w:tc>
        <w:tc>
          <w:tcPr>
            <w:tcW w:w="701" w:type="pct"/>
            <w:noWrap/>
            <w:vAlign w:val="center"/>
          </w:tcPr>
          <w:p w14:paraId="38F18C65" w14:textId="77777777" w:rsidR="00D67CD4" w:rsidRPr="002F774B" w:rsidRDefault="00D67CD4" w:rsidP="00FB51B0"/>
        </w:tc>
        <w:tc>
          <w:tcPr>
            <w:tcW w:w="750" w:type="pct"/>
            <w:noWrap/>
            <w:vAlign w:val="center"/>
          </w:tcPr>
          <w:p w14:paraId="25A3DE14" w14:textId="77777777" w:rsidR="00D67CD4" w:rsidRPr="002F774B" w:rsidRDefault="00D67CD4" w:rsidP="00FB51B0"/>
        </w:tc>
      </w:tr>
      <w:tr w:rsidR="00D67CD4" w:rsidRPr="002F774B" w14:paraId="45538547" w14:textId="77777777" w:rsidTr="00FB51B0">
        <w:tc>
          <w:tcPr>
            <w:tcW w:w="560" w:type="pct"/>
            <w:noWrap/>
            <w:vAlign w:val="center"/>
          </w:tcPr>
          <w:p w14:paraId="70289390" w14:textId="77777777" w:rsidR="00D67CD4" w:rsidRPr="002F774B" w:rsidRDefault="00D67CD4" w:rsidP="00FB51B0">
            <w:pPr>
              <w:pStyle w:val="a"/>
              <w:numPr>
                <w:ilvl w:val="0"/>
                <w:numId w:val="88"/>
              </w:numPr>
            </w:pPr>
          </w:p>
        </w:tc>
        <w:tc>
          <w:tcPr>
            <w:tcW w:w="2335" w:type="pct"/>
            <w:noWrap/>
            <w:vAlign w:val="center"/>
          </w:tcPr>
          <w:p w14:paraId="5FB1E542" w14:textId="77777777" w:rsidR="00D67CD4" w:rsidRPr="002F774B" w:rsidRDefault="00D67CD4" w:rsidP="00FB51B0">
            <w:r w:rsidRPr="002F774B">
              <w:t>Θα είναι δυνατή η συνεχής παροχή των υπηρεσιών της στον τελικό χρήστη σε 24ωρη βάση με υψηλό επίπεδο διαθεσιμότητας</w:t>
            </w:r>
          </w:p>
        </w:tc>
        <w:tc>
          <w:tcPr>
            <w:tcW w:w="654" w:type="pct"/>
            <w:noWrap/>
            <w:vAlign w:val="center"/>
          </w:tcPr>
          <w:p w14:paraId="46B50F2F" w14:textId="77777777" w:rsidR="00D67CD4" w:rsidRPr="002F774B" w:rsidRDefault="00D67CD4" w:rsidP="00FB51B0">
            <w:pPr>
              <w:jc w:val="center"/>
            </w:pPr>
            <w:r w:rsidRPr="002F774B">
              <w:t>ΝΑΙ</w:t>
            </w:r>
          </w:p>
        </w:tc>
        <w:tc>
          <w:tcPr>
            <w:tcW w:w="701" w:type="pct"/>
            <w:noWrap/>
            <w:vAlign w:val="center"/>
          </w:tcPr>
          <w:p w14:paraId="2B1461BB" w14:textId="77777777" w:rsidR="00D67CD4" w:rsidRPr="002F774B" w:rsidRDefault="00D67CD4" w:rsidP="00FB51B0"/>
        </w:tc>
        <w:tc>
          <w:tcPr>
            <w:tcW w:w="750" w:type="pct"/>
            <w:noWrap/>
            <w:vAlign w:val="center"/>
          </w:tcPr>
          <w:p w14:paraId="47F60CBD" w14:textId="77777777" w:rsidR="00D67CD4" w:rsidRPr="002F774B" w:rsidRDefault="00D67CD4" w:rsidP="00FB51B0"/>
        </w:tc>
      </w:tr>
      <w:tr w:rsidR="00D67CD4" w:rsidRPr="002F774B" w14:paraId="0DE7161B" w14:textId="77777777" w:rsidTr="00FB51B0">
        <w:tc>
          <w:tcPr>
            <w:tcW w:w="560" w:type="pct"/>
            <w:noWrap/>
            <w:vAlign w:val="center"/>
          </w:tcPr>
          <w:p w14:paraId="302CCDBC" w14:textId="77777777" w:rsidR="00D67CD4" w:rsidRPr="002F774B" w:rsidRDefault="00D67CD4" w:rsidP="00FB51B0">
            <w:pPr>
              <w:pStyle w:val="a"/>
              <w:numPr>
                <w:ilvl w:val="0"/>
                <w:numId w:val="88"/>
              </w:numPr>
            </w:pPr>
          </w:p>
        </w:tc>
        <w:tc>
          <w:tcPr>
            <w:tcW w:w="2335" w:type="pct"/>
            <w:noWrap/>
            <w:vAlign w:val="center"/>
          </w:tcPr>
          <w:p w14:paraId="41DD7013" w14:textId="77777777" w:rsidR="00D67CD4" w:rsidRPr="002F774B" w:rsidRDefault="00D67CD4" w:rsidP="00FB51B0">
            <w:r w:rsidRPr="002F774B">
              <w:t>Οι κυριότερες ενέργειες των χρηστών ή και του ίδιου του συστήματος θα πρέπει να καταγράφονται με χρονοσήμανση στη γεωβάση δεδομένων και θα μπορούν να ανακτώνται με προηγμένες δυνατότητες αναζήτησης είτε σε πινακωτή μορφή είτε ως αναφορές. Να αναφερθεί ποιες ενέργειες θα καταγράφονται.</w:t>
            </w:r>
          </w:p>
        </w:tc>
        <w:tc>
          <w:tcPr>
            <w:tcW w:w="654" w:type="pct"/>
            <w:noWrap/>
            <w:vAlign w:val="center"/>
          </w:tcPr>
          <w:p w14:paraId="67216D61" w14:textId="77777777" w:rsidR="00D67CD4" w:rsidRPr="002F774B" w:rsidRDefault="00D67CD4" w:rsidP="00FB51B0">
            <w:pPr>
              <w:jc w:val="center"/>
            </w:pPr>
            <w:r w:rsidRPr="002F774B">
              <w:t>ΝΑΙ</w:t>
            </w:r>
          </w:p>
        </w:tc>
        <w:tc>
          <w:tcPr>
            <w:tcW w:w="701" w:type="pct"/>
            <w:noWrap/>
            <w:vAlign w:val="center"/>
          </w:tcPr>
          <w:p w14:paraId="086E1256" w14:textId="77777777" w:rsidR="00D67CD4" w:rsidRPr="002F774B" w:rsidRDefault="00D67CD4" w:rsidP="00FB51B0"/>
        </w:tc>
        <w:tc>
          <w:tcPr>
            <w:tcW w:w="750" w:type="pct"/>
            <w:noWrap/>
            <w:vAlign w:val="center"/>
          </w:tcPr>
          <w:p w14:paraId="01C21688" w14:textId="77777777" w:rsidR="00D67CD4" w:rsidRPr="002F774B" w:rsidRDefault="00D67CD4" w:rsidP="00FB51B0"/>
        </w:tc>
      </w:tr>
      <w:tr w:rsidR="00D67CD4" w:rsidRPr="002F774B" w14:paraId="50D05D71" w14:textId="77777777" w:rsidTr="00FB51B0">
        <w:tc>
          <w:tcPr>
            <w:tcW w:w="560" w:type="pct"/>
            <w:noWrap/>
            <w:vAlign w:val="center"/>
          </w:tcPr>
          <w:p w14:paraId="7547D436" w14:textId="77777777" w:rsidR="00D67CD4" w:rsidRPr="002F774B" w:rsidRDefault="00D67CD4" w:rsidP="00FB51B0">
            <w:pPr>
              <w:pStyle w:val="a"/>
              <w:numPr>
                <w:ilvl w:val="0"/>
                <w:numId w:val="88"/>
              </w:numPr>
            </w:pPr>
          </w:p>
        </w:tc>
        <w:tc>
          <w:tcPr>
            <w:tcW w:w="2335" w:type="pct"/>
            <w:noWrap/>
            <w:vAlign w:val="center"/>
          </w:tcPr>
          <w:p w14:paraId="5FA51A9E" w14:textId="77777777" w:rsidR="00D67CD4" w:rsidRPr="002F774B" w:rsidRDefault="00D67CD4" w:rsidP="00FB51B0">
            <w:r w:rsidRPr="002F774B">
              <w:t>Η εφαρμογή πρέπει να είναι πολυπαραθυρική και εύκολη στη χρήση.</w:t>
            </w:r>
          </w:p>
        </w:tc>
        <w:tc>
          <w:tcPr>
            <w:tcW w:w="654" w:type="pct"/>
            <w:noWrap/>
            <w:vAlign w:val="center"/>
          </w:tcPr>
          <w:p w14:paraId="5BFB1B1B" w14:textId="77777777" w:rsidR="00D67CD4" w:rsidRPr="002F774B" w:rsidRDefault="00D67CD4" w:rsidP="00FB51B0">
            <w:pPr>
              <w:jc w:val="center"/>
            </w:pPr>
            <w:r w:rsidRPr="002F774B">
              <w:t>ΝΑΙ</w:t>
            </w:r>
          </w:p>
        </w:tc>
        <w:tc>
          <w:tcPr>
            <w:tcW w:w="701" w:type="pct"/>
            <w:noWrap/>
            <w:vAlign w:val="center"/>
          </w:tcPr>
          <w:p w14:paraId="4B4BB060" w14:textId="77777777" w:rsidR="00D67CD4" w:rsidRPr="002F774B" w:rsidRDefault="00D67CD4" w:rsidP="00FB51B0"/>
        </w:tc>
        <w:tc>
          <w:tcPr>
            <w:tcW w:w="750" w:type="pct"/>
            <w:noWrap/>
            <w:vAlign w:val="center"/>
          </w:tcPr>
          <w:p w14:paraId="31BA3D59" w14:textId="77777777" w:rsidR="00D67CD4" w:rsidRPr="002F774B" w:rsidRDefault="00D67CD4" w:rsidP="00FB51B0"/>
        </w:tc>
      </w:tr>
      <w:tr w:rsidR="00D67CD4" w:rsidRPr="002F774B" w14:paraId="241A4659" w14:textId="77777777" w:rsidTr="00FB51B0">
        <w:tc>
          <w:tcPr>
            <w:tcW w:w="560" w:type="pct"/>
            <w:noWrap/>
            <w:vAlign w:val="center"/>
          </w:tcPr>
          <w:p w14:paraId="649D9748" w14:textId="77777777" w:rsidR="00D67CD4" w:rsidRPr="002F774B" w:rsidRDefault="00D67CD4" w:rsidP="00FB51B0">
            <w:pPr>
              <w:pStyle w:val="a"/>
              <w:numPr>
                <w:ilvl w:val="0"/>
                <w:numId w:val="88"/>
              </w:numPr>
            </w:pPr>
          </w:p>
        </w:tc>
        <w:tc>
          <w:tcPr>
            <w:tcW w:w="2335" w:type="pct"/>
            <w:noWrap/>
            <w:vAlign w:val="center"/>
          </w:tcPr>
          <w:p w14:paraId="0CC1A031" w14:textId="77777777" w:rsidR="00D67CD4" w:rsidRPr="002F774B" w:rsidRDefault="00D67CD4" w:rsidP="00FB51B0">
            <w:r w:rsidRPr="002F774B">
              <w:t>Υποστήριξη μίας έως και 3 οθόνες σταθμού εργασίας. Σε κάθε οθόνη θα προβάλλονται διαφορετικά παράθυρα της εφαρμογής.</w:t>
            </w:r>
          </w:p>
        </w:tc>
        <w:tc>
          <w:tcPr>
            <w:tcW w:w="654" w:type="pct"/>
            <w:noWrap/>
            <w:vAlign w:val="center"/>
          </w:tcPr>
          <w:p w14:paraId="7B2B3504" w14:textId="77777777" w:rsidR="00D67CD4" w:rsidRPr="002F774B" w:rsidRDefault="00D67CD4" w:rsidP="00FB51B0">
            <w:pPr>
              <w:jc w:val="center"/>
            </w:pPr>
            <w:r w:rsidRPr="002F774B">
              <w:t>ΝΑΙ</w:t>
            </w:r>
          </w:p>
        </w:tc>
        <w:tc>
          <w:tcPr>
            <w:tcW w:w="701" w:type="pct"/>
            <w:noWrap/>
            <w:vAlign w:val="center"/>
          </w:tcPr>
          <w:p w14:paraId="439DC3A7" w14:textId="77777777" w:rsidR="00D67CD4" w:rsidRPr="002F774B" w:rsidRDefault="00D67CD4" w:rsidP="00FB51B0"/>
        </w:tc>
        <w:tc>
          <w:tcPr>
            <w:tcW w:w="750" w:type="pct"/>
            <w:noWrap/>
            <w:vAlign w:val="center"/>
          </w:tcPr>
          <w:p w14:paraId="1667B869" w14:textId="77777777" w:rsidR="00D67CD4" w:rsidRPr="002F774B" w:rsidRDefault="00D67CD4" w:rsidP="00FB51B0"/>
        </w:tc>
      </w:tr>
      <w:tr w:rsidR="00D67CD4" w:rsidRPr="002F774B" w14:paraId="49CF7426" w14:textId="77777777" w:rsidTr="00FB51B0">
        <w:tc>
          <w:tcPr>
            <w:tcW w:w="560" w:type="pct"/>
            <w:noWrap/>
            <w:vAlign w:val="center"/>
          </w:tcPr>
          <w:p w14:paraId="1F0992A2" w14:textId="77777777" w:rsidR="00D67CD4" w:rsidRPr="002F774B" w:rsidRDefault="00D67CD4" w:rsidP="00FB51B0">
            <w:pPr>
              <w:pStyle w:val="a"/>
              <w:numPr>
                <w:ilvl w:val="0"/>
                <w:numId w:val="88"/>
              </w:numPr>
            </w:pPr>
          </w:p>
        </w:tc>
        <w:tc>
          <w:tcPr>
            <w:tcW w:w="2335" w:type="pct"/>
            <w:noWrap/>
            <w:vAlign w:val="center"/>
          </w:tcPr>
          <w:p w14:paraId="4D4B2392" w14:textId="77777777" w:rsidR="00D67CD4" w:rsidRPr="002F774B" w:rsidRDefault="00D67CD4" w:rsidP="00FB51B0">
            <w:r w:rsidRPr="002F774B">
              <w:t>Η εφαρμογή θα πρέπει να είναι πλήρως αρθρωτή και επεκτάσιμη.</w:t>
            </w:r>
          </w:p>
        </w:tc>
        <w:tc>
          <w:tcPr>
            <w:tcW w:w="654" w:type="pct"/>
            <w:noWrap/>
            <w:vAlign w:val="center"/>
          </w:tcPr>
          <w:p w14:paraId="56A08642" w14:textId="77777777" w:rsidR="00D67CD4" w:rsidRPr="002F774B" w:rsidRDefault="00D67CD4" w:rsidP="00FB51B0">
            <w:pPr>
              <w:jc w:val="center"/>
            </w:pPr>
            <w:r w:rsidRPr="002F774B">
              <w:t>ΝΑΙ</w:t>
            </w:r>
          </w:p>
        </w:tc>
        <w:tc>
          <w:tcPr>
            <w:tcW w:w="701" w:type="pct"/>
            <w:noWrap/>
            <w:vAlign w:val="center"/>
          </w:tcPr>
          <w:p w14:paraId="674B733B" w14:textId="77777777" w:rsidR="00D67CD4" w:rsidRPr="002F774B" w:rsidRDefault="00D67CD4" w:rsidP="00FB51B0"/>
        </w:tc>
        <w:tc>
          <w:tcPr>
            <w:tcW w:w="750" w:type="pct"/>
            <w:noWrap/>
            <w:vAlign w:val="center"/>
          </w:tcPr>
          <w:p w14:paraId="549095CB" w14:textId="77777777" w:rsidR="00D67CD4" w:rsidRPr="002F774B" w:rsidRDefault="00D67CD4" w:rsidP="00FB51B0"/>
        </w:tc>
      </w:tr>
      <w:tr w:rsidR="00D67CD4" w:rsidRPr="002F774B" w14:paraId="3E07C8DA" w14:textId="77777777" w:rsidTr="00FB51B0">
        <w:tc>
          <w:tcPr>
            <w:tcW w:w="560" w:type="pct"/>
            <w:noWrap/>
            <w:vAlign w:val="center"/>
          </w:tcPr>
          <w:p w14:paraId="36A7A2C2" w14:textId="77777777" w:rsidR="00D67CD4" w:rsidRPr="002F774B" w:rsidRDefault="00D67CD4" w:rsidP="00FB51B0">
            <w:pPr>
              <w:pStyle w:val="a"/>
              <w:numPr>
                <w:ilvl w:val="0"/>
                <w:numId w:val="88"/>
              </w:numPr>
            </w:pPr>
          </w:p>
        </w:tc>
        <w:tc>
          <w:tcPr>
            <w:tcW w:w="2335" w:type="pct"/>
            <w:noWrap/>
            <w:vAlign w:val="center"/>
          </w:tcPr>
          <w:p w14:paraId="581BB4DB" w14:textId="77777777" w:rsidR="00D67CD4" w:rsidRPr="002F774B" w:rsidRDefault="00D67CD4" w:rsidP="00FB51B0">
            <w:r w:rsidRPr="002F774B">
              <w:t>Η εφαρμογή θα υποστηρίζει κατ’ ελάχιστο το λειτουργικό σύστημα Windows.</w:t>
            </w:r>
          </w:p>
        </w:tc>
        <w:tc>
          <w:tcPr>
            <w:tcW w:w="654" w:type="pct"/>
            <w:noWrap/>
            <w:vAlign w:val="center"/>
          </w:tcPr>
          <w:p w14:paraId="39F6213B" w14:textId="77777777" w:rsidR="00D67CD4" w:rsidRPr="002F774B" w:rsidRDefault="00D67CD4" w:rsidP="00FB51B0">
            <w:pPr>
              <w:jc w:val="center"/>
            </w:pPr>
            <w:r w:rsidRPr="002F774B">
              <w:t>ΝΑΙ</w:t>
            </w:r>
          </w:p>
        </w:tc>
        <w:tc>
          <w:tcPr>
            <w:tcW w:w="701" w:type="pct"/>
            <w:noWrap/>
            <w:vAlign w:val="center"/>
          </w:tcPr>
          <w:p w14:paraId="3265AEF3" w14:textId="77777777" w:rsidR="00D67CD4" w:rsidRPr="002F774B" w:rsidRDefault="00D67CD4" w:rsidP="00FB51B0"/>
        </w:tc>
        <w:tc>
          <w:tcPr>
            <w:tcW w:w="750" w:type="pct"/>
            <w:noWrap/>
            <w:vAlign w:val="center"/>
          </w:tcPr>
          <w:p w14:paraId="01F563F1" w14:textId="77777777" w:rsidR="00D67CD4" w:rsidRPr="002F774B" w:rsidRDefault="00D67CD4" w:rsidP="00FB51B0"/>
        </w:tc>
      </w:tr>
      <w:tr w:rsidR="00D67CD4" w:rsidRPr="002F774B" w14:paraId="4987A8C8" w14:textId="77777777" w:rsidTr="00FB51B0">
        <w:tc>
          <w:tcPr>
            <w:tcW w:w="560" w:type="pct"/>
            <w:noWrap/>
            <w:vAlign w:val="center"/>
          </w:tcPr>
          <w:p w14:paraId="4BB124CB" w14:textId="77777777" w:rsidR="00D67CD4" w:rsidRPr="002F774B" w:rsidRDefault="00D67CD4" w:rsidP="00FB51B0">
            <w:pPr>
              <w:pStyle w:val="a"/>
              <w:numPr>
                <w:ilvl w:val="0"/>
                <w:numId w:val="88"/>
              </w:numPr>
            </w:pPr>
          </w:p>
        </w:tc>
        <w:tc>
          <w:tcPr>
            <w:tcW w:w="2335" w:type="pct"/>
            <w:noWrap/>
            <w:vAlign w:val="center"/>
          </w:tcPr>
          <w:p w14:paraId="65DD692B" w14:textId="77777777" w:rsidR="00D67CD4" w:rsidRPr="002F774B" w:rsidRDefault="00D67CD4" w:rsidP="00FB51B0">
            <w:r w:rsidRPr="002F774B">
              <w:t>Η εφαρμογή θα ενημερώνεται αυτόματα (νέες εκδόσεις).</w:t>
            </w:r>
          </w:p>
        </w:tc>
        <w:tc>
          <w:tcPr>
            <w:tcW w:w="654" w:type="pct"/>
            <w:noWrap/>
            <w:vAlign w:val="center"/>
          </w:tcPr>
          <w:p w14:paraId="7A188643" w14:textId="77777777" w:rsidR="00D67CD4" w:rsidRPr="002F774B" w:rsidRDefault="00D67CD4" w:rsidP="00FB51B0">
            <w:pPr>
              <w:jc w:val="center"/>
            </w:pPr>
            <w:r w:rsidRPr="002F774B">
              <w:t>ΝΑΙ</w:t>
            </w:r>
          </w:p>
        </w:tc>
        <w:tc>
          <w:tcPr>
            <w:tcW w:w="701" w:type="pct"/>
            <w:noWrap/>
            <w:vAlign w:val="center"/>
          </w:tcPr>
          <w:p w14:paraId="19E3AAE8" w14:textId="77777777" w:rsidR="00D67CD4" w:rsidRPr="002F774B" w:rsidRDefault="00D67CD4" w:rsidP="00FB51B0"/>
        </w:tc>
        <w:tc>
          <w:tcPr>
            <w:tcW w:w="750" w:type="pct"/>
            <w:noWrap/>
            <w:vAlign w:val="center"/>
          </w:tcPr>
          <w:p w14:paraId="4E2055C8" w14:textId="77777777" w:rsidR="00D67CD4" w:rsidRPr="002F774B" w:rsidRDefault="00D67CD4" w:rsidP="00FB51B0"/>
        </w:tc>
      </w:tr>
      <w:tr w:rsidR="00D67CD4" w:rsidRPr="002F774B" w14:paraId="56E709F7" w14:textId="77777777" w:rsidTr="00FB51B0">
        <w:tc>
          <w:tcPr>
            <w:tcW w:w="560" w:type="pct"/>
            <w:noWrap/>
            <w:vAlign w:val="center"/>
          </w:tcPr>
          <w:p w14:paraId="7462D34D" w14:textId="77777777" w:rsidR="00D67CD4" w:rsidRPr="002F774B" w:rsidRDefault="00D67CD4" w:rsidP="00FB51B0">
            <w:pPr>
              <w:pStyle w:val="a"/>
              <w:numPr>
                <w:ilvl w:val="0"/>
                <w:numId w:val="88"/>
              </w:numPr>
            </w:pPr>
          </w:p>
        </w:tc>
        <w:tc>
          <w:tcPr>
            <w:tcW w:w="2335" w:type="pct"/>
            <w:noWrap/>
            <w:vAlign w:val="center"/>
          </w:tcPr>
          <w:p w14:paraId="0E51183A" w14:textId="77777777" w:rsidR="00D67CD4" w:rsidRPr="002F774B" w:rsidRDefault="00D67CD4" w:rsidP="00FB51B0">
            <w:r w:rsidRPr="002F774B">
              <w:t>Όλες οι σημαντικές ενέργειες των χρηστών να καταγράφονται και αποθηκεύονται με χρονοσφραγίδα στη βάση δεδομένων.</w:t>
            </w:r>
          </w:p>
        </w:tc>
        <w:tc>
          <w:tcPr>
            <w:tcW w:w="654" w:type="pct"/>
            <w:noWrap/>
            <w:vAlign w:val="center"/>
          </w:tcPr>
          <w:p w14:paraId="581B283C" w14:textId="77777777" w:rsidR="00D67CD4" w:rsidRPr="002F774B" w:rsidRDefault="00D67CD4" w:rsidP="00FB51B0">
            <w:pPr>
              <w:jc w:val="center"/>
            </w:pPr>
            <w:r w:rsidRPr="002F774B">
              <w:t>ΝΑΙ</w:t>
            </w:r>
          </w:p>
        </w:tc>
        <w:tc>
          <w:tcPr>
            <w:tcW w:w="701" w:type="pct"/>
            <w:noWrap/>
            <w:vAlign w:val="center"/>
          </w:tcPr>
          <w:p w14:paraId="24E3645C" w14:textId="77777777" w:rsidR="00D67CD4" w:rsidRPr="002F774B" w:rsidRDefault="00D67CD4" w:rsidP="00FB51B0"/>
        </w:tc>
        <w:tc>
          <w:tcPr>
            <w:tcW w:w="750" w:type="pct"/>
            <w:noWrap/>
            <w:vAlign w:val="center"/>
          </w:tcPr>
          <w:p w14:paraId="428DD9BD" w14:textId="77777777" w:rsidR="00D67CD4" w:rsidRPr="002F774B" w:rsidRDefault="00D67CD4" w:rsidP="00FB51B0"/>
        </w:tc>
      </w:tr>
      <w:tr w:rsidR="00D67CD4" w:rsidRPr="002F774B" w14:paraId="7BDB9F9A" w14:textId="77777777" w:rsidTr="00FB51B0">
        <w:tc>
          <w:tcPr>
            <w:tcW w:w="560" w:type="pct"/>
            <w:noWrap/>
            <w:vAlign w:val="center"/>
          </w:tcPr>
          <w:p w14:paraId="78762E8E" w14:textId="77777777" w:rsidR="00D67CD4" w:rsidRPr="002F774B" w:rsidRDefault="00D67CD4" w:rsidP="00FB51B0">
            <w:pPr>
              <w:pStyle w:val="a"/>
              <w:numPr>
                <w:ilvl w:val="0"/>
                <w:numId w:val="88"/>
              </w:numPr>
            </w:pPr>
          </w:p>
        </w:tc>
        <w:tc>
          <w:tcPr>
            <w:tcW w:w="2335" w:type="pct"/>
            <w:noWrap/>
            <w:vAlign w:val="center"/>
          </w:tcPr>
          <w:p w14:paraId="68E4F804" w14:textId="77777777" w:rsidR="00D67CD4" w:rsidRPr="002F774B" w:rsidRDefault="00D67CD4" w:rsidP="00FB51B0">
            <w:r w:rsidRPr="002F774B">
              <w:t>Οι καταγεγραμμένες ενέργειες των χρηστών να παρουσιάζονται στον διαχειριστή του συστήματος σε μορφή πίνακα.</w:t>
            </w:r>
          </w:p>
        </w:tc>
        <w:tc>
          <w:tcPr>
            <w:tcW w:w="654" w:type="pct"/>
            <w:noWrap/>
            <w:vAlign w:val="center"/>
          </w:tcPr>
          <w:p w14:paraId="330BAA2A" w14:textId="77777777" w:rsidR="00D67CD4" w:rsidRPr="002F774B" w:rsidRDefault="00D67CD4" w:rsidP="00FB51B0">
            <w:pPr>
              <w:jc w:val="center"/>
            </w:pPr>
            <w:r w:rsidRPr="002F774B">
              <w:t>ΝΑΙ</w:t>
            </w:r>
          </w:p>
        </w:tc>
        <w:tc>
          <w:tcPr>
            <w:tcW w:w="701" w:type="pct"/>
            <w:noWrap/>
            <w:vAlign w:val="center"/>
          </w:tcPr>
          <w:p w14:paraId="618BD8A2" w14:textId="77777777" w:rsidR="00D67CD4" w:rsidRPr="002F774B" w:rsidRDefault="00D67CD4" w:rsidP="00FB51B0"/>
        </w:tc>
        <w:tc>
          <w:tcPr>
            <w:tcW w:w="750" w:type="pct"/>
            <w:noWrap/>
            <w:vAlign w:val="center"/>
          </w:tcPr>
          <w:p w14:paraId="4D02B4B7" w14:textId="77777777" w:rsidR="00D67CD4" w:rsidRPr="002F774B" w:rsidRDefault="00D67CD4" w:rsidP="00FB51B0"/>
        </w:tc>
      </w:tr>
      <w:tr w:rsidR="00D67CD4" w:rsidRPr="002F774B" w14:paraId="594CCB89" w14:textId="77777777" w:rsidTr="00FB51B0">
        <w:tc>
          <w:tcPr>
            <w:tcW w:w="560" w:type="pct"/>
            <w:noWrap/>
            <w:vAlign w:val="center"/>
          </w:tcPr>
          <w:p w14:paraId="3386CFF5" w14:textId="77777777" w:rsidR="00D67CD4" w:rsidRPr="002F774B" w:rsidRDefault="00D67CD4" w:rsidP="00FB51B0">
            <w:pPr>
              <w:pStyle w:val="a"/>
              <w:numPr>
                <w:ilvl w:val="0"/>
                <w:numId w:val="88"/>
              </w:numPr>
            </w:pPr>
          </w:p>
        </w:tc>
        <w:tc>
          <w:tcPr>
            <w:tcW w:w="2335" w:type="pct"/>
            <w:noWrap/>
            <w:vAlign w:val="center"/>
          </w:tcPr>
          <w:p w14:paraId="55E4AAF7" w14:textId="77777777" w:rsidR="00D67CD4" w:rsidRPr="002F774B" w:rsidRDefault="00D67CD4" w:rsidP="00FB51B0">
            <w:r w:rsidRPr="002F774B">
              <w:t>Εξαγωγή των καταγεγραμμένων ενεργειών των χρηστών σε μορφή CSV και EXCEL ή σε εκτυπώσιμη αναφορά (report).</w:t>
            </w:r>
          </w:p>
        </w:tc>
        <w:tc>
          <w:tcPr>
            <w:tcW w:w="654" w:type="pct"/>
            <w:noWrap/>
            <w:vAlign w:val="center"/>
          </w:tcPr>
          <w:p w14:paraId="407FB214" w14:textId="77777777" w:rsidR="00D67CD4" w:rsidRPr="002F774B" w:rsidRDefault="00D67CD4" w:rsidP="00FB51B0">
            <w:pPr>
              <w:jc w:val="center"/>
            </w:pPr>
            <w:r w:rsidRPr="002F774B">
              <w:t>ΝΑΙ</w:t>
            </w:r>
          </w:p>
        </w:tc>
        <w:tc>
          <w:tcPr>
            <w:tcW w:w="701" w:type="pct"/>
            <w:noWrap/>
            <w:vAlign w:val="center"/>
          </w:tcPr>
          <w:p w14:paraId="7DDF75C4" w14:textId="77777777" w:rsidR="00D67CD4" w:rsidRPr="002F774B" w:rsidRDefault="00D67CD4" w:rsidP="00FB51B0"/>
        </w:tc>
        <w:tc>
          <w:tcPr>
            <w:tcW w:w="750" w:type="pct"/>
            <w:noWrap/>
            <w:vAlign w:val="center"/>
          </w:tcPr>
          <w:p w14:paraId="00B5CB81" w14:textId="77777777" w:rsidR="00D67CD4" w:rsidRPr="002F774B" w:rsidRDefault="00D67CD4" w:rsidP="00FB51B0"/>
        </w:tc>
      </w:tr>
      <w:tr w:rsidR="00D67CD4" w:rsidRPr="00454CA3" w14:paraId="2E988086" w14:textId="77777777" w:rsidTr="00FB51B0">
        <w:tc>
          <w:tcPr>
            <w:tcW w:w="5000" w:type="pct"/>
            <w:gridSpan w:val="5"/>
            <w:shd w:val="clear" w:color="auto" w:fill="FFFFFF"/>
            <w:noWrap/>
            <w:vAlign w:val="center"/>
          </w:tcPr>
          <w:p w14:paraId="72291F09" w14:textId="77777777" w:rsidR="00D67CD4" w:rsidRPr="00454CA3" w:rsidRDefault="00D67CD4" w:rsidP="00FB51B0">
            <w:pPr>
              <w:jc w:val="left"/>
              <w:rPr>
                <w:b/>
                <w:bCs/>
              </w:rPr>
            </w:pPr>
            <w:r w:rsidRPr="00454CA3">
              <w:rPr>
                <w:rFonts w:eastAsia="Calibri"/>
                <w:b/>
                <w:bCs/>
              </w:rPr>
              <w:t>Γραφική Διεπαφή Χρήστη</w:t>
            </w:r>
          </w:p>
        </w:tc>
      </w:tr>
      <w:tr w:rsidR="00D67CD4" w:rsidRPr="002F774B" w14:paraId="2A4A2C44" w14:textId="77777777" w:rsidTr="00FB51B0">
        <w:tc>
          <w:tcPr>
            <w:tcW w:w="560" w:type="pct"/>
            <w:noWrap/>
            <w:vAlign w:val="center"/>
          </w:tcPr>
          <w:p w14:paraId="2B877005" w14:textId="77777777" w:rsidR="00D67CD4" w:rsidRPr="002F774B" w:rsidRDefault="00D67CD4" w:rsidP="00FB51B0">
            <w:pPr>
              <w:pStyle w:val="a"/>
              <w:numPr>
                <w:ilvl w:val="0"/>
                <w:numId w:val="88"/>
              </w:numPr>
            </w:pPr>
          </w:p>
        </w:tc>
        <w:tc>
          <w:tcPr>
            <w:tcW w:w="2335" w:type="pct"/>
            <w:noWrap/>
            <w:vAlign w:val="center"/>
          </w:tcPr>
          <w:p w14:paraId="05E13368" w14:textId="77777777" w:rsidR="00D67CD4" w:rsidRPr="002F774B" w:rsidRDefault="00D67CD4" w:rsidP="00FB51B0">
            <w:r w:rsidRPr="002F774B">
              <w:t>Ευέλικτη, διαισθητική και με υποστήριξη δύο γλωσσών (ελληνικά, αγγλικά) διεπαφή χρήστη.</w:t>
            </w:r>
          </w:p>
        </w:tc>
        <w:tc>
          <w:tcPr>
            <w:tcW w:w="654" w:type="pct"/>
            <w:noWrap/>
            <w:vAlign w:val="center"/>
          </w:tcPr>
          <w:p w14:paraId="2B7DCA1D" w14:textId="77777777" w:rsidR="00D67CD4" w:rsidRPr="002F774B" w:rsidRDefault="00D67CD4" w:rsidP="00FB51B0">
            <w:pPr>
              <w:jc w:val="center"/>
            </w:pPr>
            <w:r w:rsidRPr="002F774B">
              <w:t>ΝΑΙ</w:t>
            </w:r>
          </w:p>
        </w:tc>
        <w:tc>
          <w:tcPr>
            <w:tcW w:w="701" w:type="pct"/>
            <w:noWrap/>
            <w:vAlign w:val="center"/>
          </w:tcPr>
          <w:p w14:paraId="13BF9042" w14:textId="77777777" w:rsidR="00D67CD4" w:rsidRPr="002F774B" w:rsidRDefault="00D67CD4" w:rsidP="00FB51B0"/>
        </w:tc>
        <w:tc>
          <w:tcPr>
            <w:tcW w:w="750" w:type="pct"/>
            <w:noWrap/>
            <w:vAlign w:val="center"/>
          </w:tcPr>
          <w:p w14:paraId="370DDFA9" w14:textId="77777777" w:rsidR="00D67CD4" w:rsidRPr="002F774B" w:rsidRDefault="00D67CD4" w:rsidP="00FB51B0"/>
        </w:tc>
      </w:tr>
      <w:tr w:rsidR="00D67CD4" w:rsidRPr="002F774B" w14:paraId="7822CCEB" w14:textId="77777777" w:rsidTr="00FB51B0">
        <w:tc>
          <w:tcPr>
            <w:tcW w:w="560" w:type="pct"/>
            <w:noWrap/>
            <w:vAlign w:val="center"/>
          </w:tcPr>
          <w:p w14:paraId="7A90E652" w14:textId="77777777" w:rsidR="00D67CD4" w:rsidRPr="002F774B" w:rsidRDefault="00D67CD4" w:rsidP="00FB51B0">
            <w:pPr>
              <w:pStyle w:val="a"/>
              <w:numPr>
                <w:ilvl w:val="0"/>
                <w:numId w:val="88"/>
              </w:numPr>
            </w:pPr>
          </w:p>
        </w:tc>
        <w:tc>
          <w:tcPr>
            <w:tcW w:w="2335" w:type="pct"/>
            <w:noWrap/>
            <w:vAlign w:val="center"/>
          </w:tcPr>
          <w:p w14:paraId="23E0CBC8" w14:textId="77777777" w:rsidR="00D67CD4" w:rsidRPr="002F774B" w:rsidRDefault="00D67CD4" w:rsidP="00FB51B0">
            <w:r w:rsidRPr="002F774B">
              <w:t>Οι χρήστες να μπορούν να επεξεργαστούν την διάταξη των παραθύρων της εφαρμογής.</w:t>
            </w:r>
          </w:p>
        </w:tc>
        <w:tc>
          <w:tcPr>
            <w:tcW w:w="654" w:type="pct"/>
            <w:noWrap/>
            <w:vAlign w:val="center"/>
          </w:tcPr>
          <w:p w14:paraId="01F67208" w14:textId="77777777" w:rsidR="00D67CD4" w:rsidRPr="002F774B" w:rsidRDefault="00D67CD4" w:rsidP="00FB51B0">
            <w:pPr>
              <w:jc w:val="center"/>
            </w:pPr>
            <w:r w:rsidRPr="002F774B">
              <w:t>ΝΑΙ</w:t>
            </w:r>
          </w:p>
        </w:tc>
        <w:tc>
          <w:tcPr>
            <w:tcW w:w="701" w:type="pct"/>
            <w:noWrap/>
            <w:vAlign w:val="center"/>
          </w:tcPr>
          <w:p w14:paraId="66813D20" w14:textId="77777777" w:rsidR="00D67CD4" w:rsidRPr="002F774B" w:rsidRDefault="00D67CD4" w:rsidP="00FB51B0"/>
        </w:tc>
        <w:tc>
          <w:tcPr>
            <w:tcW w:w="750" w:type="pct"/>
            <w:noWrap/>
            <w:vAlign w:val="center"/>
          </w:tcPr>
          <w:p w14:paraId="0712D284" w14:textId="77777777" w:rsidR="00D67CD4" w:rsidRPr="002F774B" w:rsidRDefault="00D67CD4" w:rsidP="00FB51B0"/>
        </w:tc>
      </w:tr>
      <w:tr w:rsidR="00D67CD4" w:rsidRPr="002F774B" w14:paraId="03246E2D" w14:textId="77777777" w:rsidTr="00FB51B0">
        <w:tc>
          <w:tcPr>
            <w:tcW w:w="560" w:type="pct"/>
            <w:noWrap/>
            <w:vAlign w:val="center"/>
          </w:tcPr>
          <w:p w14:paraId="6A1C51B3" w14:textId="77777777" w:rsidR="00D67CD4" w:rsidRPr="002F774B" w:rsidRDefault="00D67CD4" w:rsidP="00FB51B0">
            <w:pPr>
              <w:pStyle w:val="a"/>
              <w:numPr>
                <w:ilvl w:val="0"/>
                <w:numId w:val="88"/>
              </w:numPr>
            </w:pPr>
          </w:p>
        </w:tc>
        <w:tc>
          <w:tcPr>
            <w:tcW w:w="2335" w:type="pct"/>
            <w:noWrap/>
            <w:vAlign w:val="center"/>
          </w:tcPr>
          <w:p w14:paraId="5B772375" w14:textId="77777777" w:rsidR="00D67CD4" w:rsidRPr="002F774B" w:rsidRDefault="00D67CD4" w:rsidP="00FB51B0">
            <w:r w:rsidRPr="002F774B">
              <w:t>Κάθε παράθυρο να δύναται να μεγιστοποιηθεί ή και ελαχιστοποιηθεί.</w:t>
            </w:r>
          </w:p>
        </w:tc>
        <w:tc>
          <w:tcPr>
            <w:tcW w:w="654" w:type="pct"/>
            <w:noWrap/>
            <w:vAlign w:val="center"/>
          </w:tcPr>
          <w:p w14:paraId="04981AC5" w14:textId="77777777" w:rsidR="00D67CD4" w:rsidRPr="002F774B" w:rsidRDefault="00D67CD4" w:rsidP="00FB51B0">
            <w:pPr>
              <w:jc w:val="center"/>
            </w:pPr>
            <w:r w:rsidRPr="002F774B">
              <w:t>ΝΑΙ</w:t>
            </w:r>
          </w:p>
        </w:tc>
        <w:tc>
          <w:tcPr>
            <w:tcW w:w="701" w:type="pct"/>
            <w:noWrap/>
            <w:vAlign w:val="center"/>
          </w:tcPr>
          <w:p w14:paraId="5A47B42F" w14:textId="77777777" w:rsidR="00D67CD4" w:rsidRPr="002F774B" w:rsidRDefault="00D67CD4" w:rsidP="00FB51B0"/>
        </w:tc>
        <w:tc>
          <w:tcPr>
            <w:tcW w:w="750" w:type="pct"/>
            <w:noWrap/>
            <w:vAlign w:val="center"/>
          </w:tcPr>
          <w:p w14:paraId="0BD846E5" w14:textId="77777777" w:rsidR="00D67CD4" w:rsidRPr="002F774B" w:rsidRDefault="00D67CD4" w:rsidP="00FB51B0"/>
        </w:tc>
      </w:tr>
      <w:tr w:rsidR="00D67CD4" w:rsidRPr="002F774B" w14:paraId="0A0B4FEE" w14:textId="77777777" w:rsidTr="00FB51B0">
        <w:tc>
          <w:tcPr>
            <w:tcW w:w="560" w:type="pct"/>
            <w:noWrap/>
            <w:vAlign w:val="center"/>
          </w:tcPr>
          <w:p w14:paraId="27A3638E" w14:textId="77777777" w:rsidR="00D67CD4" w:rsidRPr="002F774B" w:rsidRDefault="00D67CD4" w:rsidP="00FB51B0">
            <w:pPr>
              <w:pStyle w:val="a"/>
              <w:numPr>
                <w:ilvl w:val="0"/>
                <w:numId w:val="88"/>
              </w:numPr>
            </w:pPr>
          </w:p>
        </w:tc>
        <w:tc>
          <w:tcPr>
            <w:tcW w:w="2335" w:type="pct"/>
            <w:noWrap/>
            <w:vAlign w:val="center"/>
          </w:tcPr>
          <w:p w14:paraId="422F02B3" w14:textId="77777777" w:rsidR="00D67CD4" w:rsidRPr="002F774B" w:rsidRDefault="00D67CD4" w:rsidP="00FB51B0">
            <w:r w:rsidRPr="002F774B">
              <w:t>Να υπάρχει επιλογή να επαναφέρει ο χρήστης την αρχική (προεπιλεγμένη) διάταξη των παραθύρων.</w:t>
            </w:r>
          </w:p>
        </w:tc>
        <w:tc>
          <w:tcPr>
            <w:tcW w:w="654" w:type="pct"/>
            <w:noWrap/>
            <w:vAlign w:val="center"/>
          </w:tcPr>
          <w:p w14:paraId="20875BC7" w14:textId="77777777" w:rsidR="00D67CD4" w:rsidRPr="002F774B" w:rsidRDefault="00D67CD4" w:rsidP="00FB51B0">
            <w:pPr>
              <w:jc w:val="center"/>
            </w:pPr>
            <w:r w:rsidRPr="002F774B">
              <w:t>ΝΑΙ</w:t>
            </w:r>
          </w:p>
        </w:tc>
        <w:tc>
          <w:tcPr>
            <w:tcW w:w="701" w:type="pct"/>
            <w:noWrap/>
            <w:vAlign w:val="center"/>
          </w:tcPr>
          <w:p w14:paraId="03D8B777" w14:textId="77777777" w:rsidR="00D67CD4" w:rsidRPr="002F774B" w:rsidRDefault="00D67CD4" w:rsidP="00FB51B0"/>
        </w:tc>
        <w:tc>
          <w:tcPr>
            <w:tcW w:w="750" w:type="pct"/>
            <w:noWrap/>
            <w:vAlign w:val="center"/>
          </w:tcPr>
          <w:p w14:paraId="2C02FF5D" w14:textId="77777777" w:rsidR="00D67CD4" w:rsidRPr="002F774B" w:rsidRDefault="00D67CD4" w:rsidP="00FB51B0"/>
        </w:tc>
      </w:tr>
      <w:tr w:rsidR="00D67CD4" w:rsidRPr="002F774B" w14:paraId="40DFC91F" w14:textId="77777777" w:rsidTr="00FB51B0">
        <w:tc>
          <w:tcPr>
            <w:tcW w:w="560" w:type="pct"/>
            <w:noWrap/>
            <w:vAlign w:val="center"/>
          </w:tcPr>
          <w:p w14:paraId="6F061953" w14:textId="77777777" w:rsidR="00D67CD4" w:rsidRPr="002F774B" w:rsidRDefault="00D67CD4" w:rsidP="00FB51B0">
            <w:pPr>
              <w:pStyle w:val="a"/>
              <w:numPr>
                <w:ilvl w:val="0"/>
                <w:numId w:val="88"/>
              </w:numPr>
            </w:pPr>
          </w:p>
        </w:tc>
        <w:tc>
          <w:tcPr>
            <w:tcW w:w="2335" w:type="pct"/>
            <w:noWrap/>
            <w:vAlign w:val="center"/>
          </w:tcPr>
          <w:p w14:paraId="58068A60" w14:textId="77777777" w:rsidR="00D67CD4" w:rsidRPr="002F774B" w:rsidRDefault="00D67CD4" w:rsidP="00FB51B0">
            <w:r w:rsidRPr="002F774B">
              <w:t>Οι τυπικές δυνατότητες επεξεργασίας των να είναι διαθέσιμες όταν χρησιμοποιούνται φόρμες εισόδου πληροφοριών (Αποκοπή, Επικόλληση, Αντιγραφή, Εισαγωγή, Διαγραφή)</w:t>
            </w:r>
          </w:p>
        </w:tc>
        <w:tc>
          <w:tcPr>
            <w:tcW w:w="654" w:type="pct"/>
            <w:noWrap/>
            <w:vAlign w:val="center"/>
          </w:tcPr>
          <w:p w14:paraId="0DF75D38" w14:textId="77777777" w:rsidR="00D67CD4" w:rsidRPr="002F774B" w:rsidRDefault="00D67CD4" w:rsidP="00FB51B0">
            <w:pPr>
              <w:jc w:val="center"/>
            </w:pPr>
            <w:r w:rsidRPr="002F774B">
              <w:t>ΝΑΙ</w:t>
            </w:r>
          </w:p>
        </w:tc>
        <w:tc>
          <w:tcPr>
            <w:tcW w:w="701" w:type="pct"/>
            <w:noWrap/>
            <w:vAlign w:val="center"/>
          </w:tcPr>
          <w:p w14:paraId="65BFE6BD" w14:textId="77777777" w:rsidR="00D67CD4" w:rsidRPr="002F774B" w:rsidRDefault="00D67CD4" w:rsidP="00FB51B0"/>
        </w:tc>
        <w:tc>
          <w:tcPr>
            <w:tcW w:w="750" w:type="pct"/>
            <w:noWrap/>
            <w:vAlign w:val="center"/>
          </w:tcPr>
          <w:p w14:paraId="0E03BFBF" w14:textId="77777777" w:rsidR="00D67CD4" w:rsidRPr="002F774B" w:rsidRDefault="00D67CD4" w:rsidP="00FB51B0"/>
        </w:tc>
      </w:tr>
      <w:tr w:rsidR="00D67CD4" w:rsidRPr="002F774B" w14:paraId="6D154285" w14:textId="77777777" w:rsidTr="00FB51B0">
        <w:tc>
          <w:tcPr>
            <w:tcW w:w="560" w:type="pct"/>
            <w:noWrap/>
            <w:vAlign w:val="center"/>
          </w:tcPr>
          <w:p w14:paraId="64336FB8" w14:textId="77777777" w:rsidR="00D67CD4" w:rsidRPr="002F774B" w:rsidRDefault="00D67CD4" w:rsidP="00FB51B0">
            <w:pPr>
              <w:pStyle w:val="a"/>
              <w:numPr>
                <w:ilvl w:val="0"/>
                <w:numId w:val="88"/>
              </w:numPr>
            </w:pPr>
          </w:p>
        </w:tc>
        <w:tc>
          <w:tcPr>
            <w:tcW w:w="2335" w:type="pct"/>
            <w:noWrap/>
            <w:vAlign w:val="center"/>
          </w:tcPr>
          <w:p w14:paraId="2451CE4C" w14:textId="77777777" w:rsidR="00D67CD4" w:rsidRPr="002F774B" w:rsidRDefault="00D67CD4" w:rsidP="00FB51B0">
            <w:r w:rsidRPr="002F774B">
              <w:t>Τυχόν ειδοποιήσεις της εφαρμογής (π.χ. εισερχόμενο μήνυμα, νέο συμβάν) θα πρέπει να είναι ορατές και να παρέχουν άμεση πληροφόρηση.</w:t>
            </w:r>
          </w:p>
        </w:tc>
        <w:tc>
          <w:tcPr>
            <w:tcW w:w="654" w:type="pct"/>
            <w:noWrap/>
            <w:vAlign w:val="center"/>
          </w:tcPr>
          <w:p w14:paraId="7163F506" w14:textId="77777777" w:rsidR="00D67CD4" w:rsidRPr="002F774B" w:rsidRDefault="00D67CD4" w:rsidP="00FB51B0">
            <w:pPr>
              <w:jc w:val="center"/>
            </w:pPr>
            <w:r w:rsidRPr="002F774B">
              <w:t>ΝΑΙ</w:t>
            </w:r>
          </w:p>
        </w:tc>
        <w:tc>
          <w:tcPr>
            <w:tcW w:w="701" w:type="pct"/>
            <w:noWrap/>
            <w:vAlign w:val="center"/>
          </w:tcPr>
          <w:p w14:paraId="22BBE8F5" w14:textId="77777777" w:rsidR="00D67CD4" w:rsidRPr="002F774B" w:rsidRDefault="00D67CD4" w:rsidP="00FB51B0"/>
        </w:tc>
        <w:tc>
          <w:tcPr>
            <w:tcW w:w="750" w:type="pct"/>
            <w:noWrap/>
            <w:vAlign w:val="center"/>
          </w:tcPr>
          <w:p w14:paraId="1DE4C98F" w14:textId="77777777" w:rsidR="00D67CD4" w:rsidRPr="002F774B" w:rsidRDefault="00D67CD4" w:rsidP="00FB51B0"/>
        </w:tc>
      </w:tr>
      <w:tr w:rsidR="00D67CD4" w:rsidRPr="002F774B" w14:paraId="26C3AA2F" w14:textId="77777777" w:rsidTr="00FB51B0">
        <w:tc>
          <w:tcPr>
            <w:tcW w:w="560" w:type="pct"/>
            <w:noWrap/>
            <w:vAlign w:val="center"/>
          </w:tcPr>
          <w:p w14:paraId="63A5E4C5" w14:textId="77777777" w:rsidR="00D67CD4" w:rsidRPr="002F774B" w:rsidRDefault="00D67CD4" w:rsidP="00FB51B0">
            <w:pPr>
              <w:pStyle w:val="a"/>
              <w:numPr>
                <w:ilvl w:val="0"/>
                <w:numId w:val="88"/>
              </w:numPr>
            </w:pPr>
          </w:p>
        </w:tc>
        <w:tc>
          <w:tcPr>
            <w:tcW w:w="2335" w:type="pct"/>
            <w:noWrap/>
            <w:vAlign w:val="center"/>
          </w:tcPr>
          <w:p w14:paraId="6E464E87" w14:textId="77777777" w:rsidR="00D67CD4" w:rsidRPr="002F774B" w:rsidRDefault="00D67CD4" w:rsidP="00FB51B0">
            <w:r w:rsidRPr="002F774B">
              <w:t xml:space="preserve">Οι ειδοποιήσεις θα πρέπει να συνοδεύονται με κατάλληλο ήχο. </w:t>
            </w:r>
          </w:p>
        </w:tc>
        <w:tc>
          <w:tcPr>
            <w:tcW w:w="654" w:type="pct"/>
            <w:noWrap/>
            <w:vAlign w:val="center"/>
          </w:tcPr>
          <w:p w14:paraId="1A3F7FA4" w14:textId="77777777" w:rsidR="00D67CD4" w:rsidRPr="002F774B" w:rsidRDefault="00D67CD4" w:rsidP="00FB51B0">
            <w:pPr>
              <w:jc w:val="center"/>
            </w:pPr>
            <w:r w:rsidRPr="002F774B">
              <w:t>ΝΑΙ</w:t>
            </w:r>
          </w:p>
        </w:tc>
        <w:tc>
          <w:tcPr>
            <w:tcW w:w="701" w:type="pct"/>
            <w:noWrap/>
            <w:vAlign w:val="center"/>
          </w:tcPr>
          <w:p w14:paraId="11106DF4" w14:textId="77777777" w:rsidR="00D67CD4" w:rsidRPr="002F774B" w:rsidRDefault="00D67CD4" w:rsidP="00FB51B0"/>
        </w:tc>
        <w:tc>
          <w:tcPr>
            <w:tcW w:w="750" w:type="pct"/>
            <w:noWrap/>
            <w:vAlign w:val="center"/>
          </w:tcPr>
          <w:p w14:paraId="3E56E609" w14:textId="77777777" w:rsidR="00D67CD4" w:rsidRPr="002F774B" w:rsidRDefault="00D67CD4" w:rsidP="00FB51B0"/>
        </w:tc>
      </w:tr>
      <w:tr w:rsidR="00D67CD4" w:rsidRPr="002F774B" w14:paraId="0695F4B8" w14:textId="77777777" w:rsidTr="00FB51B0">
        <w:tc>
          <w:tcPr>
            <w:tcW w:w="560" w:type="pct"/>
            <w:noWrap/>
            <w:vAlign w:val="center"/>
          </w:tcPr>
          <w:p w14:paraId="3B64886B" w14:textId="77777777" w:rsidR="00D67CD4" w:rsidRPr="002F774B" w:rsidRDefault="00D67CD4" w:rsidP="00FB51B0">
            <w:pPr>
              <w:pStyle w:val="a"/>
              <w:numPr>
                <w:ilvl w:val="0"/>
                <w:numId w:val="88"/>
              </w:numPr>
            </w:pPr>
          </w:p>
        </w:tc>
        <w:tc>
          <w:tcPr>
            <w:tcW w:w="2335" w:type="pct"/>
            <w:noWrap/>
            <w:vAlign w:val="center"/>
          </w:tcPr>
          <w:p w14:paraId="1AD24551" w14:textId="77777777" w:rsidR="00D67CD4" w:rsidRPr="002F774B" w:rsidRDefault="00D67CD4" w:rsidP="00FB51B0">
            <w:r w:rsidRPr="002F774B">
              <w:t>Εμφάνιση επεξηγηματικού μηνύματος για κάθε κουμπί και ετικέτα, όταν ο χρήστης τοποθετήσει το ποντίκι πάνω από το συγκεκριμένο στοιχείο.</w:t>
            </w:r>
          </w:p>
        </w:tc>
        <w:tc>
          <w:tcPr>
            <w:tcW w:w="654" w:type="pct"/>
            <w:noWrap/>
            <w:vAlign w:val="center"/>
          </w:tcPr>
          <w:p w14:paraId="0FBA031B" w14:textId="77777777" w:rsidR="00D67CD4" w:rsidRPr="002F774B" w:rsidRDefault="00D67CD4" w:rsidP="00FB51B0">
            <w:pPr>
              <w:jc w:val="center"/>
            </w:pPr>
            <w:r w:rsidRPr="002F774B">
              <w:t>ΝΑΙ</w:t>
            </w:r>
          </w:p>
        </w:tc>
        <w:tc>
          <w:tcPr>
            <w:tcW w:w="701" w:type="pct"/>
            <w:noWrap/>
            <w:vAlign w:val="center"/>
          </w:tcPr>
          <w:p w14:paraId="6E15CBA4" w14:textId="77777777" w:rsidR="00D67CD4" w:rsidRPr="002F774B" w:rsidRDefault="00D67CD4" w:rsidP="00FB51B0"/>
        </w:tc>
        <w:tc>
          <w:tcPr>
            <w:tcW w:w="750" w:type="pct"/>
            <w:noWrap/>
            <w:vAlign w:val="center"/>
          </w:tcPr>
          <w:p w14:paraId="5532528E" w14:textId="77777777" w:rsidR="00D67CD4" w:rsidRPr="002F774B" w:rsidRDefault="00D67CD4" w:rsidP="00FB51B0"/>
        </w:tc>
      </w:tr>
      <w:tr w:rsidR="00D67CD4" w:rsidRPr="002F774B" w14:paraId="696DA90A" w14:textId="77777777" w:rsidTr="00FB51B0">
        <w:tc>
          <w:tcPr>
            <w:tcW w:w="560" w:type="pct"/>
            <w:noWrap/>
            <w:vAlign w:val="center"/>
          </w:tcPr>
          <w:p w14:paraId="41D9F63C" w14:textId="77777777" w:rsidR="00D67CD4" w:rsidRPr="002F774B" w:rsidRDefault="00D67CD4" w:rsidP="00FB51B0">
            <w:pPr>
              <w:pStyle w:val="a"/>
              <w:numPr>
                <w:ilvl w:val="0"/>
                <w:numId w:val="88"/>
              </w:numPr>
            </w:pPr>
          </w:p>
        </w:tc>
        <w:tc>
          <w:tcPr>
            <w:tcW w:w="2335" w:type="pct"/>
            <w:noWrap/>
            <w:vAlign w:val="center"/>
          </w:tcPr>
          <w:p w14:paraId="61C828E5" w14:textId="77777777" w:rsidR="00D67CD4" w:rsidRPr="002F774B" w:rsidRDefault="00D67CD4" w:rsidP="00FB51B0">
            <w:r w:rsidRPr="002F774B">
              <w:t>Οι πίνακες εμφάνισης πληροφορίων μπορούν να ταξινομηθούν και να φιλτραριστούν χρησιμοποιώντας πολλαπλά κριτήρια.</w:t>
            </w:r>
          </w:p>
        </w:tc>
        <w:tc>
          <w:tcPr>
            <w:tcW w:w="654" w:type="pct"/>
            <w:noWrap/>
            <w:vAlign w:val="center"/>
          </w:tcPr>
          <w:p w14:paraId="56D5D5DF" w14:textId="77777777" w:rsidR="00D67CD4" w:rsidRPr="002F774B" w:rsidRDefault="00D67CD4" w:rsidP="00FB51B0">
            <w:pPr>
              <w:jc w:val="center"/>
            </w:pPr>
            <w:r w:rsidRPr="002F774B">
              <w:t>ΝΑΙ</w:t>
            </w:r>
          </w:p>
        </w:tc>
        <w:tc>
          <w:tcPr>
            <w:tcW w:w="701" w:type="pct"/>
            <w:noWrap/>
            <w:vAlign w:val="center"/>
          </w:tcPr>
          <w:p w14:paraId="647AAF71" w14:textId="77777777" w:rsidR="00D67CD4" w:rsidRPr="002F774B" w:rsidRDefault="00D67CD4" w:rsidP="00FB51B0"/>
        </w:tc>
        <w:tc>
          <w:tcPr>
            <w:tcW w:w="750" w:type="pct"/>
            <w:noWrap/>
            <w:vAlign w:val="center"/>
          </w:tcPr>
          <w:p w14:paraId="51A95D50" w14:textId="77777777" w:rsidR="00D67CD4" w:rsidRPr="002F774B" w:rsidRDefault="00D67CD4" w:rsidP="00FB51B0"/>
        </w:tc>
      </w:tr>
      <w:tr w:rsidR="00D67CD4" w:rsidRPr="002F774B" w14:paraId="5859E8A6" w14:textId="77777777" w:rsidTr="00FB51B0">
        <w:tc>
          <w:tcPr>
            <w:tcW w:w="560" w:type="pct"/>
            <w:noWrap/>
            <w:vAlign w:val="center"/>
          </w:tcPr>
          <w:p w14:paraId="2EFAE2D0" w14:textId="77777777" w:rsidR="00D67CD4" w:rsidRPr="002F774B" w:rsidRDefault="00D67CD4" w:rsidP="00FB51B0">
            <w:pPr>
              <w:pStyle w:val="a"/>
              <w:numPr>
                <w:ilvl w:val="0"/>
                <w:numId w:val="88"/>
              </w:numPr>
            </w:pPr>
          </w:p>
        </w:tc>
        <w:tc>
          <w:tcPr>
            <w:tcW w:w="2335" w:type="pct"/>
            <w:noWrap/>
            <w:vAlign w:val="center"/>
          </w:tcPr>
          <w:p w14:paraId="69DC1AE7" w14:textId="77777777" w:rsidR="00D67CD4" w:rsidRPr="002F774B" w:rsidRDefault="00D67CD4" w:rsidP="00FB51B0">
            <w:r w:rsidRPr="002F774B">
              <w:t>Προεπιλεγμένα φίλτρα να επιτρέπουν το γρήγορο φιλτράρισμα πινάκων</w:t>
            </w:r>
          </w:p>
        </w:tc>
        <w:tc>
          <w:tcPr>
            <w:tcW w:w="654" w:type="pct"/>
            <w:noWrap/>
            <w:vAlign w:val="center"/>
          </w:tcPr>
          <w:p w14:paraId="3C010BDA" w14:textId="77777777" w:rsidR="00D67CD4" w:rsidRPr="002F774B" w:rsidRDefault="00D67CD4" w:rsidP="00FB51B0">
            <w:pPr>
              <w:jc w:val="center"/>
            </w:pPr>
            <w:r w:rsidRPr="002F774B">
              <w:t>ΝΑΙ</w:t>
            </w:r>
          </w:p>
        </w:tc>
        <w:tc>
          <w:tcPr>
            <w:tcW w:w="701" w:type="pct"/>
            <w:noWrap/>
            <w:vAlign w:val="center"/>
          </w:tcPr>
          <w:p w14:paraId="0F306E4F" w14:textId="77777777" w:rsidR="00D67CD4" w:rsidRPr="002F774B" w:rsidRDefault="00D67CD4" w:rsidP="00FB51B0"/>
        </w:tc>
        <w:tc>
          <w:tcPr>
            <w:tcW w:w="750" w:type="pct"/>
            <w:noWrap/>
            <w:vAlign w:val="center"/>
          </w:tcPr>
          <w:p w14:paraId="50048472" w14:textId="77777777" w:rsidR="00D67CD4" w:rsidRPr="002F774B" w:rsidRDefault="00D67CD4" w:rsidP="00FB51B0"/>
        </w:tc>
      </w:tr>
      <w:tr w:rsidR="00D67CD4" w:rsidRPr="002F774B" w14:paraId="4FDA14B7" w14:textId="77777777" w:rsidTr="00FB51B0">
        <w:tc>
          <w:tcPr>
            <w:tcW w:w="560" w:type="pct"/>
            <w:noWrap/>
            <w:vAlign w:val="center"/>
          </w:tcPr>
          <w:p w14:paraId="0C3EFCFA" w14:textId="77777777" w:rsidR="00D67CD4" w:rsidRPr="002F774B" w:rsidRDefault="00D67CD4" w:rsidP="00FB51B0">
            <w:pPr>
              <w:pStyle w:val="a"/>
              <w:numPr>
                <w:ilvl w:val="0"/>
                <w:numId w:val="88"/>
              </w:numPr>
            </w:pPr>
          </w:p>
        </w:tc>
        <w:tc>
          <w:tcPr>
            <w:tcW w:w="2335" w:type="pct"/>
            <w:noWrap/>
            <w:vAlign w:val="center"/>
          </w:tcPr>
          <w:p w14:paraId="677BC009" w14:textId="77777777" w:rsidR="00D67CD4" w:rsidRPr="002F774B" w:rsidRDefault="00D67CD4" w:rsidP="00FB51B0">
            <w:r w:rsidRPr="002F774B">
              <w:t>Οι στοιχεία ελέγχου αναδυόμενης λίστας να υποστηρίζουν προτάσεις (content proposal) με δυνατότητες αυτόματης συμπλήρωσης.</w:t>
            </w:r>
          </w:p>
        </w:tc>
        <w:tc>
          <w:tcPr>
            <w:tcW w:w="654" w:type="pct"/>
            <w:noWrap/>
            <w:vAlign w:val="center"/>
          </w:tcPr>
          <w:p w14:paraId="11830279" w14:textId="77777777" w:rsidR="00D67CD4" w:rsidRPr="002F774B" w:rsidRDefault="00D67CD4" w:rsidP="00FB51B0">
            <w:pPr>
              <w:jc w:val="center"/>
            </w:pPr>
            <w:r w:rsidRPr="002F774B">
              <w:t>ΝΑΙ</w:t>
            </w:r>
          </w:p>
        </w:tc>
        <w:tc>
          <w:tcPr>
            <w:tcW w:w="701" w:type="pct"/>
            <w:noWrap/>
            <w:vAlign w:val="center"/>
          </w:tcPr>
          <w:p w14:paraId="6A029054" w14:textId="77777777" w:rsidR="00D67CD4" w:rsidRPr="002F774B" w:rsidRDefault="00D67CD4" w:rsidP="00FB51B0"/>
        </w:tc>
        <w:tc>
          <w:tcPr>
            <w:tcW w:w="750" w:type="pct"/>
            <w:noWrap/>
            <w:vAlign w:val="center"/>
          </w:tcPr>
          <w:p w14:paraId="7F67E571" w14:textId="77777777" w:rsidR="00D67CD4" w:rsidRPr="002F774B" w:rsidRDefault="00D67CD4" w:rsidP="00FB51B0"/>
        </w:tc>
      </w:tr>
      <w:tr w:rsidR="00D67CD4" w:rsidRPr="002F774B" w14:paraId="7E04A9B6" w14:textId="77777777" w:rsidTr="00FB51B0">
        <w:tc>
          <w:tcPr>
            <w:tcW w:w="560" w:type="pct"/>
            <w:noWrap/>
            <w:vAlign w:val="center"/>
          </w:tcPr>
          <w:p w14:paraId="7C598346" w14:textId="77777777" w:rsidR="00D67CD4" w:rsidRPr="002F774B" w:rsidRDefault="00D67CD4" w:rsidP="00FB51B0">
            <w:pPr>
              <w:pStyle w:val="a"/>
              <w:numPr>
                <w:ilvl w:val="0"/>
                <w:numId w:val="88"/>
              </w:numPr>
            </w:pPr>
          </w:p>
        </w:tc>
        <w:tc>
          <w:tcPr>
            <w:tcW w:w="2335" w:type="pct"/>
            <w:noWrap/>
            <w:vAlign w:val="center"/>
          </w:tcPr>
          <w:p w14:paraId="110E099F" w14:textId="77777777" w:rsidR="00D67CD4" w:rsidRPr="002F774B" w:rsidRDefault="00D67CD4" w:rsidP="00FB51B0">
            <w:r w:rsidRPr="002F774B">
              <w:t>Για κάθε διαφορετικό ρόλο χρήστη να εμφανίζεται διαφορετική διαμόρφωση της γραφικής διεπαφής ανάλογα με τα δικαιώματα πρόσβασης σε παράθυρα και εργαλεία.</w:t>
            </w:r>
          </w:p>
        </w:tc>
        <w:tc>
          <w:tcPr>
            <w:tcW w:w="654" w:type="pct"/>
            <w:noWrap/>
            <w:vAlign w:val="center"/>
          </w:tcPr>
          <w:p w14:paraId="6293CF88" w14:textId="77777777" w:rsidR="00D67CD4" w:rsidRPr="002F774B" w:rsidRDefault="00D67CD4" w:rsidP="00FB51B0">
            <w:pPr>
              <w:jc w:val="center"/>
            </w:pPr>
            <w:r w:rsidRPr="002F774B">
              <w:t>ΝΑΙ</w:t>
            </w:r>
          </w:p>
        </w:tc>
        <w:tc>
          <w:tcPr>
            <w:tcW w:w="701" w:type="pct"/>
            <w:noWrap/>
            <w:vAlign w:val="center"/>
          </w:tcPr>
          <w:p w14:paraId="5B8D8C24" w14:textId="77777777" w:rsidR="00D67CD4" w:rsidRPr="002F774B" w:rsidRDefault="00D67CD4" w:rsidP="00FB51B0"/>
        </w:tc>
        <w:tc>
          <w:tcPr>
            <w:tcW w:w="750" w:type="pct"/>
            <w:noWrap/>
            <w:vAlign w:val="center"/>
          </w:tcPr>
          <w:p w14:paraId="604624F5" w14:textId="77777777" w:rsidR="00D67CD4" w:rsidRPr="002F774B" w:rsidRDefault="00D67CD4" w:rsidP="00FB51B0"/>
        </w:tc>
      </w:tr>
      <w:tr w:rsidR="00D67CD4" w:rsidRPr="00454CA3" w14:paraId="6A36556F" w14:textId="77777777" w:rsidTr="00FB51B0">
        <w:tc>
          <w:tcPr>
            <w:tcW w:w="5000" w:type="pct"/>
            <w:gridSpan w:val="5"/>
            <w:shd w:val="clear" w:color="auto" w:fill="FFFFFF"/>
            <w:noWrap/>
            <w:vAlign w:val="center"/>
          </w:tcPr>
          <w:p w14:paraId="13EF9BBD" w14:textId="77777777" w:rsidR="00D67CD4" w:rsidRPr="00454CA3" w:rsidRDefault="00D67CD4" w:rsidP="00FB51B0">
            <w:pPr>
              <w:jc w:val="left"/>
              <w:rPr>
                <w:b/>
                <w:bCs/>
              </w:rPr>
            </w:pPr>
            <w:r w:rsidRPr="00454CA3">
              <w:rPr>
                <w:rFonts w:eastAsia="Calibri"/>
                <w:b/>
                <w:bCs/>
              </w:rPr>
              <w:t>Διαχείριση Εφαρμογής</w:t>
            </w:r>
          </w:p>
        </w:tc>
      </w:tr>
      <w:tr w:rsidR="00D67CD4" w:rsidRPr="002F774B" w14:paraId="3BCFC948" w14:textId="77777777" w:rsidTr="00FB51B0">
        <w:tc>
          <w:tcPr>
            <w:tcW w:w="560" w:type="pct"/>
            <w:noWrap/>
            <w:vAlign w:val="center"/>
          </w:tcPr>
          <w:p w14:paraId="417870DF" w14:textId="77777777" w:rsidR="00D67CD4" w:rsidRPr="002F774B" w:rsidRDefault="00D67CD4" w:rsidP="00FB51B0">
            <w:pPr>
              <w:pStyle w:val="a"/>
              <w:numPr>
                <w:ilvl w:val="0"/>
                <w:numId w:val="88"/>
              </w:numPr>
            </w:pPr>
          </w:p>
        </w:tc>
        <w:tc>
          <w:tcPr>
            <w:tcW w:w="2335" w:type="pct"/>
            <w:noWrap/>
            <w:vAlign w:val="center"/>
          </w:tcPr>
          <w:p w14:paraId="448EE3EB" w14:textId="77777777" w:rsidR="00D67CD4" w:rsidRPr="002F774B" w:rsidRDefault="00D67CD4" w:rsidP="00FB51B0">
            <w:r w:rsidRPr="002F774B">
              <w:t>Η εφαρμογή θα πρέπει να περιλαμβάνει ένα προκαθορισμένο (default) ρόλο χρήστη με δικαιώματα διαχείρισης του συστήματος (ρόλος διαχειριστή).</w:t>
            </w:r>
          </w:p>
        </w:tc>
        <w:tc>
          <w:tcPr>
            <w:tcW w:w="654" w:type="pct"/>
            <w:noWrap/>
            <w:vAlign w:val="center"/>
          </w:tcPr>
          <w:p w14:paraId="38CA7E18" w14:textId="77777777" w:rsidR="00D67CD4" w:rsidRPr="002F774B" w:rsidRDefault="00D67CD4" w:rsidP="00FB51B0">
            <w:pPr>
              <w:jc w:val="center"/>
            </w:pPr>
            <w:r w:rsidRPr="002F774B">
              <w:t>ΝΑΙ</w:t>
            </w:r>
          </w:p>
        </w:tc>
        <w:tc>
          <w:tcPr>
            <w:tcW w:w="701" w:type="pct"/>
            <w:noWrap/>
            <w:vAlign w:val="center"/>
          </w:tcPr>
          <w:p w14:paraId="4B5442BF" w14:textId="77777777" w:rsidR="00D67CD4" w:rsidRPr="002F774B" w:rsidRDefault="00D67CD4" w:rsidP="00FB51B0"/>
        </w:tc>
        <w:tc>
          <w:tcPr>
            <w:tcW w:w="750" w:type="pct"/>
            <w:noWrap/>
            <w:vAlign w:val="center"/>
          </w:tcPr>
          <w:p w14:paraId="7A918608" w14:textId="77777777" w:rsidR="00D67CD4" w:rsidRPr="002F774B" w:rsidRDefault="00D67CD4" w:rsidP="00FB51B0"/>
        </w:tc>
      </w:tr>
      <w:tr w:rsidR="00D67CD4" w:rsidRPr="002F774B" w14:paraId="123255C6" w14:textId="77777777" w:rsidTr="00FB51B0">
        <w:tc>
          <w:tcPr>
            <w:tcW w:w="560" w:type="pct"/>
            <w:noWrap/>
            <w:vAlign w:val="center"/>
          </w:tcPr>
          <w:p w14:paraId="2D69AA0C" w14:textId="77777777" w:rsidR="00D67CD4" w:rsidRPr="002F774B" w:rsidRDefault="00D67CD4" w:rsidP="00FB51B0">
            <w:pPr>
              <w:pStyle w:val="a"/>
              <w:numPr>
                <w:ilvl w:val="0"/>
                <w:numId w:val="88"/>
              </w:numPr>
            </w:pPr>
          </w:p>
        </w:tc>
        <w:tc>
          <w:tcPr>
            <w:tcW w:w="2335" w:type="pct"/>
            <w:noWrap/>
            <w:vAlign w:val="center"/>
          </w:tcPr>
          <w:p w14:paraId="49AD4E7F" w14:textId="77777777" w:rsidR="00D67CD4" w:rsidRPr="002F774B" w:rsidRDefault="00D67CD4" w:rsidP="00FB51B0">
            <w:r w:rsidRPr="002F774B">
              <w:t>Ο ρόλος διαχειριστή θα μπορεί να διαχειρίζεται τους χρήστες, ρόλους και τα δικαιώματα πρόσβασης της εφαρμογής.</w:t>
            </w:r>
          </w:p>
        </w:tc>
        <w:tc>
          <w:tcPr>
            <w:tcW w:w="654" w:type="pct"/>
            <w:noWrap/>
            <w:vAlign w:val="center"/>
          </w:tcPr>
          <w:p w14:paraId="18A94A90" w14:textId="77777777" w:rsidR="00D67CD4" w:rsidRPr="002F774B" w:rsidRDefault="00D67CD4" w:rsidP="00FB51B0">
            <w:pPr>
              <w:jc w:val="center"/>
            </w:pPr>
            <w:r w:rsidRPr="002F774B">
              <w:t>ΝΑΙ</w:t>
            </w:r>
          </w:p>
        </w:tc>
        <w:tc>
          <w:tcPr>
            <w:tcW w:w="701" w:type="pct"/>
            <w:noWrap/>
            <w:vAlign w:val="center"/>
          </w:tcPr>
          <w:p w14:paraId="319E236C" w14:textId="77777777" w:rsidR="00D67CD4" w:rsidRPr="002F774B" w:rsidRDefault="00D67CD4" w:rsidP="00FB51B0"/>
        </w:tc>
        <w:tc>
          <w:tcPr>
            <w:tcW w:w="750" w:type="pct"/>
            <w:noWrap/>
            <w:vAlign w:val="center"/>
          </w:tcPr>
          <w:p w14:paraId="1AC1A70D" w14:textId="77777777" w:rsidR="00D67CD4" w:rsidRPr="002F774B" w:rsidRDefault="00D67CD4" w:rsidP="00FB51B0"/>
        </w:tc>
      </w:tr>
      <w:tr w:rsidR="00D67CD4" w:rsidRPr="002F774B" w14:paraId="7C272FA5" w14:textId="77777777" w:rsidTr="00FB51B0">
        <w:tc>
          <w:tcPr>
            <w:tcW w:w="560" w:type="pct"/>
            <w:noWrap/>
            <w:vAlign w:val="center"/>
          </w:tcPr>
          <w:p w14:paraId="30113B50" w14:textId="77777777" w:rsidR="00D67CD4" w:rsidRPr="002F774B" w:rsidRDefault="00D67CD4" w:rsidP="00FB51B0">
            <w:pPr>
              <w:pStyle w:val="a"/>
              <w:numPr>
                <w:ilvl w:val="0"/>
                <w:numId w:val="88"/>
              </w:numPr>
            </w:pPr>
          </w:p>
        </w:tc>
        <w:tc>
          <w:tcPr>
            <w:tcW w:w="2335" w:type="pct"/>
            <w:noWrap/>
            <w:vAlign w:val="center"/>
          </w:tcPr>
          <w:p w14:paraId="201D3040" w14:textId="77777777" w:rsidR="00D67CD4" w:rsidRPr="002F774B" w:rsidRDefault="00D67CD4" w:rsidP="00FB51B0">
            <w:r w:rsidRPr="002F774B">
              <w:t xml:space="preserve">Το σύστημα  θα πρέπει να καταγράφει αυτόματα για κάθε εισαγωγή – τροποποίηση – διαγραφή των δεδομένων τα στοιχεία του τελευταίου </w:t>
            </w:r>
            <w:r w:rsidRPr="002F774B">
              <w:lastRenderedPageBreak/>
              <w:t>χρήστη που ενημέρωσε τα δεδομένα καθώς και το χρόνο που πραγματοποιήθηκε η μεταβολή αυτή</w:t>
            </w:r>
          </w:p>
        </w:tc>
        <w:tc>
          <w:tcPr>
            <w:tcW w:w="654" w:type="pct"/>
            <w:noWrap/>
            <w:vAlign w:val="center"/>
          </w:tcPr>
          <w:p w14:paraId="1AD0C5F8" w14:textId="77777777" w:rsidR="00D67CD4" w:rsidRPr="002F774B" w:rsidRDefault="00D67CD4" w:rsidP="00FB51B0">
            <w:pPr>
              <w:jc w:val="center"/>
            </w:pPr>
            <w:r w:rsidRPr="002F774B">
              <w:lastRenderedPageBreak/>
              <w:t>ΝΑΙ</w:t>
            </w:r>
          </w:p>
        </w:tc>
        <w:tc>
          <w:tcPr>
            <w:tcW w:w="701" w:type="pct"/>
            <w:noWrap/>
            <w:vAlign w:val="center"/>
          </w:tcPr>
          <w:p w14:paraId="56476FD8" w14:textId="77777777" w:rsidR="00D67CD4" w:rsidRPr="002F774B" w:rsidRDefault="00D67CD4" w:rsidP="00FB51B0"/>
        </w:tc>
        <w:tc>
          <w:tcPr>
            <w:tcW w:w="750" w:type="pct"/>
            <w:noWrap/>
            <w:vAlign w:val="center"/>
          </w:tcPr>
          <w:p w14:paraId="0D9A8684" w14:textId="77777777" w:rsidR="00D67CD4" w:rsidRPr="002F774B" w:rsidRDefault="00D67CD4" w:rsidP="00FB51B0"/>
        </w:tc>
      </w:tr>
      <w:tr w:rsidR="00D67CD4" w:rsidRPr="002F774B" w14:paraId="39D0982D" w14:textId="77777777" w:rsidTr="00FB51B0">
        <w:tc>
          <w:tcPr>
            <w:tcW w:w="560" w:type="pct"/>
            <w:noWrap/>
            <w:vAlign w:val="center"/>
          </w:tcPr>
          <w:p w14:paraId="065BC7E7" w14:textId="77777777" w:rsidR="00D67CD4" w:rsidRPr="002F774B" w:rsidRDefault="00D67CD4" w:rsidP="00FB51B0">
            <w:pPr>
              <w:pStyle w:val="a"/>
              <w:numPr>
                <w:ilvl w:val="0"/>
                <w:numId w:val="88"/>
              </w:numPr>
            </w:pPr>
          </w:p>
        </w:tc>
        <w:tc>
          <w:tcPr>
            <w:tcW w:w="2335" w:type="pct"/>
            <w:noWrap/>
            <w:vAlign w:val="center"/>
          </w:tcPr>
          <w:p w14:paraId="0A109F3F" w14:textId="77777777" w:rsidR="00D67CD4" w:rsidRPr="002F774B" w:rsidRDefault="00D67CD4" w:rsidP="00FB51B0">
            <w:r w:rsidRPr="002F774B">
              <w:t>Διαχείριση ομάδων χρηστών με ιεραρχικό τρόπο. Οι ομάδες χρηστών θα είναι μπορούν να είναι απεριόριστες.</w:t>
            </w:r>
          </w:p>
        </w:tc>
        <w:tc>
          <w:tcPr>
            <w:tcW w:w="654" w:type="pct"/>
            <w:noWrap/>
            <w:vAlign w:val="center"/>
          </w:tcPr>
          <w:p w14:paraId="3AB9DB73" w14:textId="77777777" w:rsidR="00D67CD4" w:rsidRPr="002F774B" w:rsidRDefault="00D67CD4" w:rsidP="00FB51B0">
            <w:pPr>
              <w:jc w:val="center"/>
            </w:pPr>
            <w:r w:rsidRPr="002F774B">
              <w:t>ΝΑΙ</w:t>
            </w:r>
          </w:p>
        </w:tc>
        <w:tc>
          <w:tcPr>
            <w:tcW w:w="701" w:type="pct"/>
            <w:noWrap/>
            <w:vAlign w:val="center"/>
          </w:tcPr>
          <w:p w14:paraId="0724A106" w14:textId="77777777" w:rsidR="00D67CD4" w:rsidRPr="002F774B" w:rsidRDefault="00D67CD4" w:rsidP="00FB51B0"/>
        </w:tc>
        <w:tc>
          <w:tcPr>
            <w:tcW w:w="750" w:type="pct"/>
            <w:noWrap/>
            <w:vAlign w:val="center"/>
          </w:tcPr>
          <w:p w14:paraId="23421948" w14:textId="77777777" w:rsidR="00D67CD4" w:rsidRPr="002F774B" w:rsidRDefault="00D67CD4" w:rsidP="00FB51B0"/>
        </w:tc>
      </w:tr>
      <w:tr w:rsidR="00D67CD4" w:rsidRPr="002F774B" w14:paraId="227E857F" w14:textId="77777777" w:rsidTr="00FB51B0">
        <w:tc>
          <w:tcPr>
            <w:tcW w:w="560" w:type="pct"/>
            <w:noWrap/>
            <w:vAlign w:val="center"/>
          </w:tcPr>
          <w:p w14:paraId="126AD8F5" w14:textId="77777777" w:rsidR="00D67CD4" w:rsidRPr="002F774B" w:rsidRDefault="00D67CD4" w:rsidP="00FB51B0">
            <w:pPr>
              <w:pStyle w:val="a"/>
              <w:numPr>
                <w:ilvl w:val="0"/>
                <w:numId w:val="88"/>
              </w:numPr>
            </w:pPr>
          </w:p>
        </w:tc>
        <w:tc>
          <w:tcPr>
            <w:tcW w:w="2335" w:type="pct"/>
            <w:noWrap/>
            <w:vAlign w:val="center"/>
          </w:tcPr>
          <w:p w14:paraId="2811E3FB" w14:textId="77777777" w:rsidR="00D67CD4" w:rsidRPr="002F774B" w:rsidRDefault="00D67CD4" w:rsidP="00FB51B0">
            <w:r w:rsidRPr="002F774B">
              <w:t>Δημιουργία και διαχείριση απεριόριστου αριθμού χρηστών (ανάλογα με τις αντίστοιχες άδειες χρήσης) καθώς και ανάθεσής τους στα αντίστοιχα υπο-τμήματα του οργανισμού.</w:t>
            </w:r>
          </w:p>
        </w:tc>
        <w:tc>
          <w:tcPr>
            <w:tcW w:w="654" w:type="pct"/>
            <w:noWrap/>
            <w:vAlign w:val="center"/>
          </w:tcPr>
          <w:p w14:paraId="5163D7C5" w14:textId="77777777" w:rsidR="00D67CD4" w:rsidRPr="002F774B" w:rsidRDefault="00D67CD4" w:rsidP="00FB51B0">
            <w:pPr>
              <w:jc w:val="center"/>
            </w:pPr>
            <w:r w:rsidRPr="002F774B">
              <w:t>ΝΑΙ</w:t>
            </w:r>
          </w:p>
        </w:tc>
        <w:tc>
          <w:tcPr>
            <w:tcW w:w="701" w:type="pct"/>
            <w:noWrap/>
            <w:vAlign w:val="center"/>
          </w:tcPr>
          <w:p w14:paraId="7E597442" w14:textId="77777777" w:rsidR="00D67CD4" w:rsidRPr="002F774B" w:rsidRDefault="00D67CD4" w:rsidP="00FB51B0"/>
        </w:tc>
        <w:tc>
          <w:tcPr>
            <w:tcW w:w="750" w:type="pct"/>
            <w:noWrap/>
            <w:vAlign w:val="center"/>
          </w:tcPr>
          <w:p w14:paraId="48CE040F" w14:textId="77777777" w:rsidR="00D67CD4" w:rsidRPr="002F774B" w:rsidRDefault="00D67CD4" w:rsidP="00FB51B0"/>
        </w:tc>
      </w:tr>
      <w:tr w:rsidR="00D67CD4" w:rsidRPr="002F774B" w14:paraId="3F4B349D" w14:textId="77777777" w:rsidTr="00FB51B0">
        <w:tc>
          <w:tcPr>
            <w:tcW w:w="560" w:type="pct"/>
            <w:noWrap/>
            <w:vAlign w:val="center"/>
          </w:tcPr>
          <w:p w14:paraId="6AD42F01" w14:textId="77777777" w:rsidR="00D67CD4" w:rsidRPr="002F774B" w:rsidRDefault="00D67CD4" w:rsidP="00FB51B0">
            <w:pPr>
              <w:pStyle w:val="a"/>
              <w:numPr>
                <w:ilvl w:val="0"/>
                <w:numId w:val="88"/>
              </w:numPr>
            </w:pPr>
          </w:p>
        </w:tc>
        <w:tc>
          <w:tcPr>
            <w:tcW w:w="2335" w:type="pct"/>
            <w:noWrap/>
            <w:vAlign w:val="center"/>
          </w:tcPr>
          <w:p w14:paraId="691C1958" w14:textId="77777777" w:rsidR="00D67CD4" w:rsidRPr="002F774B" w:rsidRDefault="00D67CD4" w:rsidP="00FB51B0">
            <w:r w:rsidRPr="002F774B">
              <w:t>Δημιουργία και διαχείριση απεριόριστου αριθμού ρόλων χρηστών</w:t>
            </w:r>
          </w:p>
        </w:tc>
        <w:tc>
          <w:tcPr>
            <w:tcW w:w="654" w:type="pct"/>
            <w:noWrap/>
            <w:vAlign w:val="center"/>
          </w:tcPr>
          <w:p w14:paraId="76053908" w14:textId="77777777" w:rsidR="00D67CD4" w:rsidRPr="002F774B" w:rsidRDefault="00D67CD4" w:rsidP="00FB51B0">
            <w:pPr>
              <w:jc w:val="center"/>
            </w:pPr>
            <w:r w:rsidRPr="002F774B">
              <w:t>ΝΑΙ</w:t>
            </w:r>
          </w:p>
        </w:tc>
        <w:tc>
          <w:tcPr>
            <w:tcW w:w="701" w:type="pct"/>
            <w:noWrap/>
            <w:vAlign w:val="center"/>
          </w:tcPr>
          <w:p w14:paraId="4169CF9B" w14:textId="77777777" w:rsidR="00D67CD4" w:rsidRPr="002F774B" w:rsidRDefault="00D67CD4" w:rsidP="00FB51B0"/>
        </w:tc>
        <w:tc>
          <w:tcPr>
            <w:tcW w:w="750" w:type="pct"/>
            <w:noWrap/>
            <w:vAlign w:val="center"/>
          </w:tcPr>
          <w:p w14:paraId="134E5623" w14:textId="77777777" w:rsidR="00D67CD4" w:rsidRPr="002F774B" w:rsidRDefault="00D67CD4" w:rsidP="00FB51B0"/>
        </w:tc>
      </w:tr>
      <w:tr w:rsidR="00D67CD4" w:rsidRPr="002F774B" w14:paraId="648FD624" w14:textId="77777777" w:rsidTr="00FB51B0">
        <w:tc>
          <w:tcPr>
            <w:tcW w:w="560" w:type="pct"/>
            <w:noWrap/>
            <w:vAlign w:val="center"/>
          </w:tcPr>
          <w:p w14:paraId="432E31D8" w14:textId="77777777" w:rsidR="00D67CD4" w:rsidRPr="002F774B" w:rsidRDefault="00D67CD4" w:rsidP="00FB51B0">
            <w:pPr>
              <w:pStyle w:val="a"/>
              <w:numPr>
                <w:ilvl w:val="0"/>
                <w:numId w:val="88"/>
              </w:numPr>
            </w:pPr>
          </w:p>
        </w:tc>
        <w:tc>
          <w:tcPr>
            <w:tcW w:w="2335" w:type="pct"/>
            <w:noWrap/>
            <w:vAlign w:val="center"/>
          </w:tcPr>
          <w:p w14:paraId="5E3AF7E5" w14:textId="77777777" w:rsidR="00D67CD4" w:rsidRPr="002F774B" w:rsidRDefault="00D67CD4" w:rsidP="00FB51B0">
            <w:r w:rsidRPr="002F774B">
              <w:t>Υποστήριξη πολλαπλών διαχειριστών συστήματος και ανάθεση τους σε διαφορετικά επίπεδα της ιεραρχίας του οργανισμού.</w:t>
            </w:r>
          </w:p>
        </w:tc>
        <w:tc>
          <w:tcPr>
            <w:tcW w:w="654" w:type="pct"/>
            <w:noWrap/>
            <w:vAlign w:val="center"/>
          </w:tcPr>
          <w:p w14:paraId="1744F086" w14:textId="77777777" w:rsidR="00D67CD4" w:rsidRPr="002F774B" w:rsidRDefault="00D67CD4" w:rsidP="00FB51B0">
            <w:pPr>
              <w:jc w:val="center"/>
            </w:pPr>
            <w:r w:rsidRPr="002F774B">
              <w:t>ΝΑΙ</w:t>
            </w:r>
          </w:p>
        </w:tc>
        <w:tc>
          <w:tcPr>
            <w:tcW w:w="701" w:type="pct"/>
            <w:noWrap/>
            <w:vAlign w:val="center"/>
          </w:tcPr>
          <w:p w14:paraId="4ACC0079" w14:textId="77777777" w:rsidR="00D67CD4" w:rsidRPr="002F774B" w:rsidRDefault="00D67CD4" w:rsidP="00FB51B0"/>
        </w:tc>
        <w:tc>
          <w:tcPr>
            <w:tcW w:w="750" w:type="pct"/>
            <w:noWrap/>
            <w:vAlign w:val="center"/>
          </w:tcPr>
          <w:p w14:paraId="0F3AF9DA" w14:textId="77777777" w:rsidR="00D67CD4" w:rsidRPr="002F774B" w:rsidRDefault="00D67CD4" w:rsidP="00FB51B0"/>
        </w:tc>
      </w:tr>
      <w:tr w:rsidR="00D67CD4" w:rsidRPr="002F774B" w14:paraId="34C24370" w14:textId="77777777" w:rsidTr="00FB51B0">
        <w:tc>
          <w:tcPr>
            <w:tcW w:w="560" w:type="pct"/>
            <w:noWrap/>
            <w:vAlign w:val="center"/>
          </w:tcPr>
          <w:p w14:paraId="7D171AE3" w14:textId="77777777" w:rsidR="00D67CD4" w:rsidRPr="002F774B" w:rsidRDefault="00D67CD4" w:rsidP="00FB51B0">
            <w:pPr>
              <w:pStyle w:val="a"/>
              <w:numPr>
                <w:ilvl w:val="0"/>
                <w:numId w:val="88"/>
              </w:numPr>
            </w:pPr>
          </w:p>
        </w:tc>
        <w:tc>
          <w:tcPr>
            <w:tcW w:w="2335" w:type="pct"/>
            <w:noWrap/>
            <w:vAlign w:val="center"/>
          </w:tcPr>
          <w:p w14:paraId="7A6F614F" w14:textId="77777777" w:rsidR="00D67CD4" w:rsidRPr="002F774B" w:rsidRDefault="00D67CD4" w:rsidP="00FB51B0">
            <w:r w:rsidRPr="002F774B">
              <w:t>Ο διαχειριστής να μπορεί να αποσυνδέσει ένα χρήστη από το σύστημα.</w:t>
            </w:r>
          </w:p>
        </w:tc>
        <w:tc>
          <w:tcPr>
            <w:tcW w:w="654" w:type="pct"/>
            <w:noWrap/>
            <w:vAlign w:val="center"/>
          </w:tcPr>
          <w:p w14:paraId="1DF514CE" w14:textId="77777777" w:rsidR="00D67CD4" w:rsidRPr="002F774B" w:rsidRDefault="00D67CD4" w:rsidP="00FB51B0">
            <w:pPr>
              <w:jc w:val="center"/>
            </w:pPr>
            <w:r w:rsidRPr="002F774B">
              <w:t>ΝΑΙ</w:t>
            </w:r>
          </w:p>
        </w:tc>
        <w:tc>
          <w:tcPr>
            <w:tcW w:w="701" w:type="pct"/>
            <w:noWrap/>
            <w:vAlign w:val="center"/>
          </w:tcPr>
          <w:p w14:paraId="5E2BD51C" w14:textId="77777777" w:rsidR="00D67CD4" w:rsidRPr="002F774B" w:rsidRDefault="00D67CD4" w:rsidP="00FB51B0"/>
        </w:tc>
        <w:tc>
          <w:tcPr>
            <w:tcW w:w="750" w:type="pct"/>
            <w:noWrap/>
            <w:vAlign w:val="center"/>
          </w:tcPr>
          <w:p w14:paraId="529B8ECE" w14:textId="77777777" w:rsidR="00D67CD4" w:rsidRPr="002F774B" w:rsidRDefault="00D67CD4" w:rsidP="00FB51B0"/>
        </w:tc>
      </w:tr>
      <w:tr w:rsidR="00D67CD4" w:rsidRPr="002F774B" w14:paraId="5071AFF9" w14:textId="77777777" w:rsidTr="00FB51B0">
        <w:tc>
          <w:tcPr>
            <w:tcW w:w="560" w:type="pct"/>
            <w:noWrap/>
            <w:vAlign w:val="center"/>
          </w:tcPr>
          <w:p w14:paraId="1BA1E7EC" w14:textId="77777777" w:rsidR="00D67CD4" w:rsidRPr="002F774B" w:rsidRDefault="00D67CD4" w:rsidP="00FB51B0">
            <w:pPr>
              <w:pStyle w:val="a"/>
              <w:numPr>
                <w:ilvl w:val="0"/>
                <w:numId w:val="88"/>
              </w:numPr>
            </w:pPr>
          </w:p>
        </w:tc>
        <w:tc>
          <w:tcPr>
            <w:tcW w:w="2335" w:type="pct"/>
            <w:noWrap/>
            <w:vAlign w:val="center"/>
          </w:tcPr>
          <w:p w14:paraId="2D4B001C" w14:textId="77777777" w:rsidR="00D67CD4" w:rsidRPr="002F774B" w:rsidRDefault="00D67CD4" w:rsidP="00FB51B0">
            <w:r w:rsidRPr="002F774B">
              <w:t>Ο διαχειριστής θα μπορεί να διαχειρίζεται τους τύπους συμβάντων.</w:t>
            </w:r>
          </w:p>
        </w:tc>
        <w:tc>
          <w:tcPr>
            <w:tcW w:w="654" w:type="pct"/>
            <w:noWrap/>
            <w:vAlign w:val="center"/>
          </w:tcPr>
          <w:p w14:paraId="314FEE91" w14:textId="77777777" w:rsidR="00D67CD4" w:rsidRPr="002F774B" w:rsidRDefault="00D67CD4" w:rsidP="00FB51B0">
            <w:pPr>
              <w:jc w:val="center"/>
            </w:pPr>
            <w:r w:rsidRPr="002F774B">
              <w:t>ΝΑΙ</w:t>
            </w:r>
          </w:p>
        </w:tc>
        <w:tc>
          <w:tcPr>
            <w:tcW w:w="701" w:type="pct"/>
            <w:noWrap/>
            <w:vAlign w:val="center"/>
          </w:tcPr>
          <w:p w14:paraId="627FF396" w14:textId="77777777" w:rsidR="00D67CD4" w:rsidRPr="002F774B" w:rsidRDefault="00D67CD4" w:rsidP="00FB51B0"/>
        </w:tc>
        <w:tc>
          <w:tcPr>
            <w:tcW w:w="750" w:type="pct"/>
            <w:noWrap/>
            <w:vAlign w:val="center"/>
          </w:tcPr>
          <w:p w14:paraId="61B0A332" w14:textId="77777777" w:rsidR="00D67CD4" w:rsidRPr="002F774B" w:rsidRDefault="00D67CD4" w:rsidP="00FB51B0"/>
        </w:tc>
      </w:tr>
      <w:tr w:rsidR="00D67CD4" w:rsidRPr="002F774B" w14:paraId="6E4A134D" w14:textId="77777777" w:rsidTr="00FB51B0">
        <w:tc>
          <w:tcPr>
            <w:tcW w:w="560" w:type="pct"/>
            <w:noWrap/>
            <w:vAlign w:val="center"/>
          </w:tcPr>
          <w:p w14:paraId="3478B222" w14:textId="77777777" w:rsidR="00D67CD4" w:rsidRPr="002F774B" w:rsidRDefault="00D67CD4" w:rsidP="00FB51B0">
            <w:pPr>
              <w:pStyle w:val="a"/>
              <w:numPr>
                <w:ilvl w:val="0"/>
                <w:numId w:val="88"/>
              </w:numPr>
            </w:pPr>
          </w:p>
        </w:tc>
        <w:tc>
          <w:tcPr>
            <w:tcW w:w="2335" w:type="pct"/>
            <w:noWrap/>
            <w:vAlign w:val="center"/>
          </w:tcPr>
          <w:p w14:paraId="1556918E" w14:textId="77777777" w:rsidR="00D67CD4" w:rsidRPr="002F774B" w:rsidRDefault="00D67CD4" w:rsidP="00FB51B0">
            <w:r w:rsidRPr="002F774B">
              <w:t>Κάθε ενέργεια διαχειριστή καταγράφεται με το ηλεκτρονικό πρωτόκολλο ενώ παράλληλα οι καταγραφές αυτές είναι διαθέσιμες στους υπόλοιπους διαχειριστές.</w:t>
            </w:r>
          </w:p>
        </w:tc>
        <w:tc>
          <w:tcPr>
            <w:tcW w:w="654" w:type="pct"/>
            <w:noWrap/>
            <w:vAlign w:val="center"/>
          </w:tcPr>
          <w:p w14:paraId="351AA7D6" w14:textId="77777777" w:rsidR="00D67CD4" w:rsidRPr="002F774B" w:rsidRDefault="00D67CD4" w:rsidP="00FB51B0">
            <w:pPr>
              <w:jc w:val="center"/>
            </w:pPr>
            <w:r w:rsidRPr="002F774B">
              <w:t>ΝΑΙ</w:t>
            </w:r>
          </w:p>
        </w:tc>
        <w:tc>
          <w:tcPr>
            <w:tcW w:w="701" w:type="pct"/>
            <w:noWrap/>
            <w:vAlign w:val="center"/>
          </w:tcPr>
          <w:p w14:paraId="5AA59FDF" w14:textId="77777777" w:rsidR="00D67CD4" w:rsidRPr="002F774B" w:rsidRDefault="00D67CD4" w:rsidP="00FB51B0"/>
        </w:tc>
        <w:tc>
          <w:tcPr>
            <w:tcW w:w="750" w:type="pct"/>
            <w:noWrap/>
            <w:vAlign w:val="center"/>
          </w:tcPr>
          <w:p w14:paraId="1EF313C4" w14:textId="77777777" w:rsidR="00D67CD4" w:rsidRPr="002F774B" w:rsidRDefault="00D67CD4" w:rsidP="00FB51B0"/>
        </w:tc>
      </w:tr>
      <w:tr w:rsidR="00D67CD4" w:rsidRPr="002F774B" w14:paraId="59087F10" w14:textId="77777777" w:rsidTr="00FB51B0">
        <w:tc>
          <w:tcPr>
            <w:tcW w:w="560" w:type="pct"/>
            <w:noWrap/>
            <w:vAlign w:val="center"/>
          </w:tcPr>
          <w:p w14:paraId="2AD36DA8" w14:textId="77777777" w:rsidR="00D67CD4" w:rsidRPr="002F774B" w:rsidRDefault="00D67CD4" w:rsidP="00FB51B0">
            <w:pPr>
              <w:pStyle w:val="a"/>
              <w:numPr>
                <w:ilvl w:val="0"/>
                <w:numId w:val="88"/>
              </w:numPr>
            </w:pPr>
          </w:p>
        </w:tc>
        <w:tc>
          <w:tcPr>
            <w:tcW w:w="2335" w:type="pct"/>
            <w:noWrap/>
            <w:vAlign w:val="center"/>
          </w:tcPr>
          <w:p w14:paraId="0C22831A" w14:textId="77777777" w:rsidR="00D67CD4" w:rsidRPr="002F774B" w:rsidRDefault="00D67CD4" w:rsidP="00FB51B0">
            <w:r w:rsidRPr="002F774B">
              <w:t>Διαχείριση των παραθύρων που έχει πρόσβαση ο κάθε ρόλος χρήστη ανά οθόνη σταθμού εργασίας.</w:t>
            </w:r>
          </w:p>
        </w:tc>
        <w:tc>
          <w:tcPr>
            <w:tcW w:w="654" w:type="pct"/>
            <w:noWrap/>
            <w:vAlign w:val="center"/>
          </w:tcPr>
          <w:p w14:paraId="230C3159" w14:textId="77777777" w:rsidR="00D67CD4" w:rsidRPr="002F774B" w:rsidRDefault="00D67CD4" w:rsidP="00FB51B0">
            <w:pPr>
              <w:jc w:val="center"/>
            </w:pPr>
            <w:r w:rsidRPr="002F774B">
              <w:t>ΝΑΙ</w:t>
            </w:r>
          </w:p>
        </w:tc>
        <w:tc>
          <w:tcPr>
            <w:tcW w:w="701" w:type="pct"/>
            <w:noWrap/>
            <w:vAlign w:val="center"/>
          </w:tcPr>
          <w:p w14:paraId="25CDDFF3" w14:textId="77777777" w:rsidR="00D67CD4" w:rsidRPr="002F774B" w:rsidRDefault="00D67CD4" w:rsidP="00FB51B0"/>
        </w:tc>
        <w:tc>
          <w:tcPr>
            <w:tcW w:w="750" w:type="pct"/>
            <w:noWrap/>
            <w:vAlign w:val="center"/>
          </w:tcPr>
          <w:p w14:paraId="66154517" w14:textId="77777777" w:rsidR="00D67CD4" w:rsidRPr="002F774B" w:rsidRDefault="00D67CD4" w:rsidP="00FB51B0"/>
        </w:tc>
      </w:tr>
      <w:tr w:rsidR="00D67CD4" w:rsidRPr="002F774B" w14:paraId="3CFA07F2" w14:textId="77777777" w:rsidTr="00FB51B0">
        <w:tc>
          <w:tcPr>
            <w:tcW w:w="560" w:type="pct"/>
            <w:noWrap/>
            <w:vAlign w:val="center"/>
          </w:tcPr>
          <w:p w14:paraId="35FF5E62" w14:textId="77777777" w:rsidR="00D67CD4" w:rsidRPr="002F774B" w:rsidRDefault="00D67CD4" w:rsidP="00FB51B0">
            <w:pPr>
              <w:pStyle w:val="a"/>
              <w:numPr>
                <w:ilvl w:val="0"/>
                <w:numId w:val="88"/>
              </w:numPr>
            </w:pPr>
          </w:p>
        </w:tc>
        <w:tc>
          <w:tcPr>
            <w:tcW w:w="2335" w:type="pct"/>
            <w:noWrap/>
            <w:vAlign w:val="center"/>
          </w:tcPr>
          <w:p w14:paraId="20D499B7" w14:textId="77777777" w:rsidR="00D67CD4" w:rsidRPr="002F774B" w:rsidRDefault="00D67CD4" w:rsidP="00FB51B0">
            <w:r w:rsidRPr="002F774B">
              <w:t>Διαχείριση δικαιωμάτων πρόσβασης (πρόσβαση σε εργαλεία, παράθυρα) ανά ρόλο χρήστη.</w:t>
            </w:r>
          </w:p>
        </w:tc>
        <w:tc>
          <w:tcPr>
            <w:tcW w:w="654" w:type="pct"/>
            <w:noWrap/>
            <w:vAlign w:val="center"/>
          </w:tcPr>
          <w:p w14:paraId="1719B93B" w14:textId="77777777" w:rsidR="00D67CD4" w:rsidRPr="002F774B" w:rsidRDefault="00D67CD4" w:rsidP="00FB51B0">
            <w:pPr>
              <w:jc w:val="center"/>
            </w:pPr>
            <w:r w:rsidRPr="002F774B">
              <w:t>ΝΑΙ</w:t>
            </w:r>
          </w:p>
        </w:tc>
        <w:tc>
          <w:tcPr>
            <w:tcW w:w="701" w:type="pct"/>
            <w:noWrap/>
            <w:vAlign w:val="center"/>
          </w:tcPr>
          <w:p w14:paraId="50E3C54E" w14:textId="77777777" w:rsidR="00D67CD4" w:rsidRPr="002F774B" w:rsidRDefault="00D67CD4" w:rsidP="00FB51B0"/>
        </w:tc>
        <w:tc>
          <w:tcPr>
            <w:tcW w:w="750" w:type="pct"/>
            <w:noWrap/>
            <w:vAlign w:val="center"/>
          </w:tcPr>
          <w:p w14:paraId="4D151601" w14:textId="77777777" w:rsidR="00D67CD4" w:rsidRPr="002F774B" w:rsidRDefault="00D67CD4" w:rsidP="00FB51B0"/>
        </w:tc>
      </w:tr>
      <w:tr w:rsidR="00D67CD4" w:rsidRPr="002F774B" w14:paraId="1CE4630F" w14:textId="77777777" w:rsidTr="00FB51B0">
        <w:tc>
          <w:tcPr>
            <w:tcW w:w="560" w:type="pct"/>
            <w:noWrap/>
            <w:vAlign w:val="center"/>
          </w:tcPr>
          <w:p w14:paraId="5F0F91C0" w14:textId="77777777" w:rsidR="00D67CD4" w:rsidRPr="002F774B" w:rsidRDefault="00D67CD4" w:rsidP="00FB51B0">
            <w:pPr>
              <w:pStyle w:val="a"/>
              <w:numPr>
                <w:ilvl w:val="0"/>
                <w:numId w:val="88"/>
              </w:numPr>
            </w:pPr>
          </w:p>
        </w:tc>
        <w:tc>
          <w:tcPr>
            <w:tcW w:w="2335" w:type="pct"/>
            <w:noWrap/>
            <w:vAlign w:val="center"/>
          </w:tcPr>
          <w:p w14:paraId="73574D7C" w14:textId="77777777" w:rsidR="00D67CD4" w:rsidRPr="002F774B" w:rsidRDefault="00D67CD4" w:rsidP="00FB51B0">
            <w:r w:rsidRPr="002F774B">
              <w:t>Δυνατότητα ανάθεσης διαφορετικών γεωγραφικών επιπέδων πληροφορίας σε κάθε ρόλο χρήστη.</w:t>
            </w:r>
          </w:p>
        </w:tc>
        <w:tc>
          <w:tcPr>
            <w:tcW w:w="654" w:type="pct"/>
            <w:noWrap/>
            <w:vAlign w:val="center"/>
          </w:tcPr>
          <w:p w14:paraId="77448CF9" w14:textId="77777777" w:rsidR="00D67CD4" w:rsidRPr="002F774B" w:rsidRDefault="00D67CD4" w:rsidP="00FB51B0">
            <w:pPr>
              <w:jc w:val="center"/>
            </w:pPr>
            <w:r w:rsidRPr="002F774B">
              <w:t>ΝΑΙ</w:t>
            </w:r>
          </w:p>
        </w:tc>
        <w:tc>
          <w:tcPr>
            <w:tcW w:w="701" w:type="pct"/>
            <w:noWrap/>
            <w:vAlign w:val="center"/>
          </w:tcPr>
          <w:p w14:paraId="1BE12146" w14:textId="77777777" w:rsidR="00D67CD4" w:rsidRPr="002F774B" w:rsidRDefault="00D67CD4" w:rsidP="00FB51B0"/>
        </w:tc>
        <w:tc>
          <w:tcPr>
            <w:tcW w:w="750" w:type="pct"/>
            <w:noWrap/>
            <w:vAlign w:val="center"/>
          </w:tcPr>
          <w:p w14:paraId="26C634CD" w14:textId="77777777" w:rsidR="00D67CD4" w:rsidRPr="002F774B" w:rsidRDefault="00D67CD4" w:rsidP="00FB51B0"/>
        </w:tc>
      </w:tr>
      <w:tr w:rsidR="00D67CD4" w:rsidRPr="002F774B" w14:paraId="2E13F7C9" w14:textId="77777777" w:rsidTr="00FB51B0">
        <w:tc>
          <w:tcPr>
            <w:tcW w:w="560" w:type="pct"/>
            <w:noWrap/>
            <w:vAlign w:val="center"/>
          </w:tcPr>
          <w:p w14:paraId="00B8EDFA" w14:textId="77777777" w:rsidR="00D67CD4" w:rsidRPr="002F774B" w:rsidRDefault="00D67CD4" w:rsidP="00FB51B0">
            <w:pPr>
              <w:pStyle w:val="a"/>
              <w:numPr>
                <w:ilvl w:val="0"/>
                <w:numId w:val="88"/>
              </w:numPr>
            </w:pPr>
          </w:p>
        </w:tc>
        <w:tc>
          <w:tcPr>
            <w:tcW w:w="2335" w:type="pct"/>
            <w:noWrap/>
            <w:vAlign w:val="center"/>
          </w:tcPr>
          <w:p w14:paraId="518E33C9" w14:textId="77777777" w:rsidR="00D67CD4" w:rsidRPr="002F774B" w:rsidRDefault="00D67CD4" w:rsidP="00FB51B0">
            <w:r w:rsidRPr="002F774B">
              <w:t>Διαχείριση βασικών δεδομένων (δυνατότητα επιστροφής στις προκαθορισμένες τιμές)</w:t>
            </w:r>
          </w:p>
        </w:tc>
        <w:tc>
          <w:tcPr>
            <w:tcW w:w="654" w:type="pct"/>
            <w:noWrap/>
            <w:vAlign w:val="center"/>
          </w:tcPr>
          <w:p w14:paraId="5765870D" w14:textId="77777777" w:rsidR="00D67CD4" w:rsidRPr="002F774B" w:rsidRDefault="00D67CD4" w:rsidP="00FB51B0">
            <w:pPr>
              <w:jc w:val="center"/>
            </w:pPr>
            <w:r w:rsidRPr="002F774B">
              <w:t>ΝΑΙ</w:t>
            </w:r>
          </w:p>
        </w:tc>
        <w:tc>
          <w:tcPr>
            <w:tcW w:w="701" w:type="pct"/>
            <w:noWrap/>
            <w:vAlign w:val="center"/>
          </w:tcPr>
          <w:p w14:paraId="6CFAEBA4" w14:textId="77777777" w:rsidR="00D67CD4" w:rsidRPr="002F774B" w:rsidRDefault="00D67CD4" w:rsidP="00FB51B0"/>
        </w:tc>
        <w:tc>
          <w:tcPr>
            <w:tcW w:w="750" w:type="pct"/>
            <w:noWrap/>
            <w:vAlign w:val="center"/>
          </w:tcPr>
          <w:p w14:paraId="712EDE53" w14:textId="77777777" w:rsidR="00D67CD4" w:rsidRPr="002F774B" w:rsidRDefault="00D67CD4" w:rsidP="00FB51B0"/>
        </w:tc>
      </w:tr>
      <w:tr w:rsidR="00D67CD4" w:rsidRPr="002F774B" w14:paraId="3E8E2B05" w14:textId="77777777" w:rsidTr="00FB51B0">
        <w:tc>
          <w:tcPr>
            <w:tcW w:w="560" w:type="pct"/>
            <w:noWrap/>
            <w:vAlign w:val="center"/>
          </w:tcPr>
          <w:p w14:paraId="4F15A792" w14:textId="77777777" w:rsidR="00D67CD4" w:rsidRPr="002F774B" w:rsidRDefault="00D67CD4" w:rsidP="00FB51B0">
            <w:pPr>
              <w:pStyle w:val="a"/>
              <w:numPr>
                <w:ilvl w:val="0"/>
                <w:numId w:val="88"/>
              </w:numPr>
            </w:pPr>
          </w:p>
        </w:tc>
        <w:tc>
          <w:tcPr>
            <w:tcW w:w="2335" w:type="pct"/>
            <w:noWrap/>
            <w:vAlign w:val="center"/>
          </w:tcPr>
          <w:p w14:paraId="0CCA65CE" w14:textId="77777777" w:rsidR="00D67CD4" w:rsidRPr="002F774B" w:rsidRDefault="00D67CD4" w:rsidP="00FB51B0">
            <w:r w:rsidRPr="002F774B">
              <w:t>Επαναφορά κλειδωμένων λογαριασμών χρηστών από τους χειριστές με την καταλληλά ρύθμιση ασφαλείας.</w:t>
            </w:r>
          </w:p>
        </w:tc>
        <w:tc>
          <w:tcPr>
            <w:tcW w:w="654" w:type="pct"/>
            <w:noWrap/>
            <w:vAlign w:val="center"/>
          </w:tcPr>
          <w:p w14:paraId="4BB05A8A" w14:textId="77777777" w:rsidR="00D67CD4" w:rsidRPr="002F774B" w:rsidRDefault="00D67CD4" w:rsidP="00FB51B0">
            <w:pPr>
              <w:jc w:val="center"/>
            </w:pPr>
            <w:r w:rsidRPr="002F774B">
              <w:t>ΝΑΙ</w:t>
            </w:r>
          </w:p>
        </w:tc>
        <w:tc>
          <w:tcPr>
            <w:tcW w:w="701" w:type="pct"/>
            <w:noWrap/>
            <w:vAlign w:val="center"/>
          </w:tcPr>
          <w:p w14:paraId="478E3DA5" w14:textId="77777777" w:rsidR="00D67CD4" w:rsidRPr="002F774B" w:rsidRDefault="00D67CD4" w:rsidP="00FB51B0"/>
        </w:tc>
        <w:tc>
          <w:tcPr>
            <w:tcW w:w="750" w:type="pct"/>
            <w:noWrap/>
            <w:vAlign w:val="center"/>
          </w:tcPr>
          <w:p w14:paraId="36DFB0CB" w14:textId="77777777" w:rsidR="00D67CD4" w:rsidRPr="002F774B" w:rsidRDefault="00D67CD4" w:rsidP="00FB51B0"/>
        </w:tc>
      </w:tr>
      <w:tr w:rsidR="00D67CD4" w:rsidRPr="002F774B" w14:paraId="67C04E1D" w14:textId="77777777" w:rsidTr="00FB51B0">
        <w:tc>
          <w:tcPr>
            <w:tcW w:w="560" w:type="pct"/>
            <w:noWrap/>
            <w:vAlign w:val="center"/>
          </w:tcPr>
          <w:p w14:paraId="6F153F65" w14:textId="77777777" w:rsidR="00D67CD4" w:rsidRPr="002F774B" w:rsidRDefault="00D67CD4" w:rsidP="00FB51B0">
            <w:pPr>
              <w:pStyle w:val="a"/>
              <w:numPr>
                <w:ilvl w:val="0"/>
                <w:numId w:val="88"/>
              </w:numPr>
            </w:pPr>
          </w:p>
        </w:tc>
        <w:tc>
          <w:tcPr>
            <w:tcW w:w="2335" w:type="pct"/>
            <w:noWrap/>
            <w:vAlign w:val="center"/>
          </w:tcPr>
          <w:p w14:paraId="1D2E0B11" w14:textId="77777777" w:rsidR="00D67CD4" w:rsidRPr="002F774B" w:rsidRDefault="00D67CD4" w:rsidP="00FB51B0">
            <w:r w:rsidRPr="002F774B">
              <w:t xml:space="preserve">Το σύστημα δε πρέπει να επιτρέπει την ταυτόχρονη είσοδο του χρήστη από δύο διαφορετικούς σταθμούς εργασίας ταυτόχρονα. </w:t>
            </w:r>
            <w:r w:rsidRPr="002F774B">
              <w:lastRenderedPageBreak/>
              <w:t>Να υπάρχει δυνατότητα ενεργοποίησης/απενεργοποίησης αυτής της ρύθμισης από το ρόλο διαχειριστή.</w:t>
            </w:r>
          </w:p>
        </w:tc>
        <w:tc>
          <w:tcPr>
            <w:tcW w:w="654" w:type="pct"/>
            <w:noWrap/>
            <w:vAlign w:val="center"/>
          </w:tcPr>
          <w:p w14:paraId="0A6B4AF1" w14:textId="77777777" w:rsidR="00D67CD4" w:rsidRPr="002F774B" w:rsidRDefault="00D67CD4" w:rsidP="00FB51B0">
            <w:pPr>
              <w:jc w:val="center"/>
            </w:pPr>
            <w:r w:rsidRPr="002F774B">
              <w:lastRenderedPageBreak/>
              <w:t>ΝΑΙ</w:t>
            </w:r>
          </w:p>
        </w:tc>
        <w:tc>
          <w:tcPr>
            <w:tcW w:w="701" w:type="pct"/>
            <w:noWrap/>
            <w:vAlign w:val="center"/>
          </w:tcPr>
          <w:p w14:paraId="5126C921" w14:textId="77777777" w:rsidR="00D67CD4" w:rsidRPr="002F774B" w:rsidRDefault="00D67CD4" w:rsidP="00FB51B0"/>
        </w:tc>
        <w:tc>
          <w:tcPr>
            <w:tcW w:w="750" w:type="pct"/>
            <w:noWrap/>
            <w:vAlign w:val="center"/>
          </w:tcPr>
          <w:p w14:paraId="57FEDF10" w14:textId="77777777" w:rsidR="00D67CD4" w:rsidRPr="002F774B" w:rsidRDefault="00D67CD4" w:rsidP="00FB51B0"/>
        </w:tc>
      </w:tr>
      <w:tr w:rsidR="00D67CD4" w:rsidRPr="002F774B" w14:paraId="22AC7645" w14:textId="77777777" w:rsidTr="00FB51B0">
        <w:tc>
          <w:tcPr>
            <w:tcW w:w="5000" w:type="pct"/>
            <w:gridSpan w:val="5"/>
            <w:shd w:val="clear" w:color="auto" w:fill="FFFFFF"/>
            <w:noWrap/>
            <w:vAlign w:val="center"/>
          </w:tcPr>
          <w:p w14:paraId="57819E8D" w14:textId="77777777" w:rsidR="00D67CD4" w:rsidRPr="00454CA3" w:rsidRDefault="00D67CD4" w:rsidP="00FB51B0">
            <w:pPr>
              <w:rPr>
                <w:b/>
                <w:bCs/>
              </w:rPr>
            </w:pPr>
            <w:r w:rsidRPr="00454CA3">
              <w:rPr>
                <w:rFonts w:eastAsia="Calibri"/>
                <w:b/>
                <w:bCs/>
              </w:rPr>
              <w:t>Έλεγχος Ταυτότητας και Εξουσιοδότηση</w:t>
            </w:r>
          </w:p>
        </w:tc>
      </w:tr>
      <w:tr w:rsidR="00D67CD4" w:rsidRPr="002F774B" w14:paraId="490C5869" w14:textId="77777777" w:rsidTr="00FB51B0">
        <w:tc>
          <w:tcPr>
            <w:tcW w:w="560" w:type="pct"/>
            <w:noWrap/>
            <w:vAlign w:val="center"/>
          </w:tcPr>
          <w:p w14:paraId="4D41EFE2" w14:textId="77777777" w:rsidR="00D67CD4" w:rsidRPr="002F774B" w:rsidRDefault="00D67CD4" w:rsidP="00FB51B0">
            <w:pPr>
              <w:pStyle w:val="a"/>
              <w:numPr>
                <w:ilvl w:val="0"/>
                <w:numId w:val="88"/>
              </w:numPr>
            </w:pPr>
          </w:p>
        </w:tc>
        <w:tc>
          <w:tcPr>
            <w:tcW w:w="2335" w:type="pct"/>
            <w:noWrap/>
            <w:vAlign w:val="center"/>
          </w:tcPr>
          <w:p w14:paraId="759CA17E" w14:textId="77777777" w:rsidR="00D67CD4" w:rsidRPr="002F774B" w:rsidRDefault="00D67CD4" w:rsidP="00FB51B0">
            <w:r w:rsidRPr="002F774B">
              <w:t xml:space="preserve">Όλοι οι λογαριασμοί του συστήματος και των χρηστών να προστατεύονται μέσω κωδικών. </w:t>
            </w:r>
          </w:p>
        </w:tc>
        <w:tc>
          <w:tcPr>
            <w:tcW w:w="654" w:type="pct"/>
            <w:noWrap/>
            <w:vAlign w:val="center"/>
          </w:tcPr>
          <w:p w14:paraId="14EC4A4C" w14:textId="77777777" w:rsidR="00D67CD4" w:rsidRPr="002F774B" w:rsidRDefault="00D67CD4" w:rsidP="00FB51B0">
            <w:pPr>
              <w:jc w:val="center"/>
            </w:pPr>
            <w:r w:rsidRPr="002F774B">
              <w:t>ΝΑΙ</w:t>
            </w:r>
          </w:p>
        </w:tc>
        <w:tc>
          <w:tcPr>
            <w:tcW w:w="701" w:type="pct"/>
            <w:noWrap/>
            <w:vAlign w:val="center"/>
          </w:tcPr>
          <w:p w14:paraId="47EB1243" w14:textId="77777777" w:rsidR="00D67CD4" w:rsidRPr="002F774B" w:rsidRDefault="00D67CD4" w:rsidP="00FB51B0"/>
        </w:tc>
        <w:tc>
          <w:tcPr>
            <w:tcW w:w="750" w:type="pct"/>
            <w:noWrap/>
            <w:vAlign w:val="center"/>
          </w:tcPr>
          <w:p w14:paraId="20286736" w14:textId="77777777" w:rsidR="00D67CD4" w:rsidRPr="002F774B" w:rsidRDefault="00D67CD4" w:rsidP="00FB51B0"/>
        </w:tc>
      </w:tr>
      <w:tr w:rsidR="00D67CD4" w:rsidRPr="002F774B" w14:paraId="2ADBE789" w14:textId="77777777" w:rsidTr="00FB51B0">
        <w:tc>
          <w:tcPr>
            <w:tcW w:w="560" w:type="pct"/>
            <w:noWrap/>
            <w:vAlign w:val="center"/>
          </w:tcPr>
          <w:p w14:paraId="79A88D28" w14:textId="77777777" w:rsidR="00D67CD4" w:rsidRPr="002F774B" w:rsidRDefault="00D67CD4" w:rsidP="00FB51B0">
            <w:pPr>
              <w:pStyle w:val="a"/>
              <w:numPr>
                <w:ilvl w:val="0"/>
                <w:numId w:val="88"/>
              </w:numPr>
            </w:pPr>
          </w:p>
        </w:tc>
        <w:tc>
          <w:tcPr>
            <w:tcW w:w="2335" w:type="pct"/>
            <w:noWrap/>
            <w:vAlign w:val="center"/>
          </w:tcPr>
          <w:p w14:paraId="523C2FA4" w14:textId="77777777" w:rsidR="00D67CD4" w:rsidRPr="002F774B" w:rsidRDefault="00D67CD4" w:rsidP="00FB51B0">
            <w:r w:rsidRPr="002F774B">
              <w:t xml:space="preserve">Θα πρέπει να γίνεται έλεγχος ταυτότητας και εξουσιοδότηση πρόσβασης κατά τη σύνδεση ενός χρήστη στο σύστημα. </w:t>
            </w:r>
          </w:p>
        </w:tc>
        <w:tc>
          <w:tcPr>
            <w:tcW w:w="654" w:type="pct"/>
            <w:noWrap/>
            <w:vAlign w:val="center"/>
          </w:tcPr>
          <w:p w14:paraId="69FC8702" w14:textId="77777777" w:rsidR="00D67CD4" w:rsidRPr="002F774B" w:rsidRDefault="00D67CD4" w:rsidP="00FB51B0">
            <w:pPr>
              <w:jc w:val="center"/>
            </w:pPr>
            <w:r w:rsidRPr="002F774B">
              <w:t>ΝΑΙ</w:t>
            </w:r>
          </w:p>
        </w:tc>
        <w:tc>
          <w:tcPr>
            <w:tcW w:w="701" w:type="pct"/>
            <w:noWrap/>
            <w:vAlign w:val="center"/>
          </w:tcPr>
          <w:p w14:paraId="17D44F2A" w14:textId="77777777" w:rsidR="00D67CD4" w:rsidRPr="002F774B" w:rsidRDefault="00D67CD4" w:rsidP="00FB51B0"/>
        </w:tc>
        <w:tc>
          <w:tcPr>
            <w:tcW w:w="750" w:type="pct"/>
            <w:noWrap/>
            <w:vAlign w:val="center"/>
          </w:tcPr>
          <w:p w14:paraId="46EDC644" w14:textId="77777777" w:rsidR="00D67CD4" w:rsidRPr="002F774B" w:rsidRDefault="00D67CD4" w:rsidP="00FB51B0"/>
        </w:tc>
      </w:tr>
      <w:tr w:rsidR="00D67CD4" w:rsidRPr="002F774B" w14:paraId="560FDAC2" w14:textId="77777777" w:rsidTr="00FB51B0">
        <w:tc>
          <w:tcPr>
            <w:tcW w:w="560" w:type="pct"/>
            <w:noWrap/>
            <w:vAlign w:val="center"/>
          </w:tcPr>
          <w:p w14:paraId="514E3B86" w14:textId="77777777" w:rsidR="00D67CD4" w:rsidRPr="002F774B" w:rsidRDefault="00D67CD4" w:rsidP="00FB51B0">
            <w:pPr>
              <w:pStyle w:val="a"/>
              <w:numPr>
                <w:ilvl w:val="0"/>
                <w:numId w:val="88"/>
              </w:numPr>
            </w:pPr>
          </w:p>
        </w:tc>
        <w:tc>
          <w:tcPr>
            <w:tcW w:w="2335" w:type="pct"/>
            <w:noWrap/>
            <w:vAlign w:val="center"/>
          </w:tcPr>
          <w:p w14:paraId="414E6BD5" w14:textId="77777777" w:rsidR="00D67CD4" w:rsidRPr="002F774B" w:rsidRDefault="00D67CD4" w:rsidP="00FB51B0">
            <w:r w:rsidRPr="002F774B">
              <w:t xml:space="preserve">Επιλογή πλήθους οθονών εργασίας μετά την σύνδεση χρήστη. </w:t>
            </w:r>
          </w:p>
        </w:tc>
        <w:tc>
          <w:tcPr>
            <w:tcW w:w="654" w:type="pct"/>
            <w:noWrap/>
            <w:vAlign w:val="center"/>
          </w:tcPr>
          <w:p w14:paraId="788B9049" w14:textId="77777777" w:rsidR="00D67CD4" w:rsidRPr="002F774B" w:rsidRDefault="00D67CD4" w:rsidP="00FB51B0">
            <w:pPr>
              <w:jc w:val="center"/>
            </w:pPr>
            <w:r w:rsidRPr="002F774B">
              <w:t>ΝΑΙ</w:t>
            </w:r>
          </w:p>
        </w:tc>
        <w:tc>
          <w:tcPr>
            <w:tcW w:w="701" w:type="pct"/>
            <w:noWrap/>
            <w:vAlign w:val="center"/>
          </w:tcPr>
          <w:p w14:paraId="1D2B2C6B" w14:textId="77777777" w:rsidR="00D67CD4" w:rsidRPr="002F774B" w:rsidRDefault="00D67CD4" w:rsidP="00FB51B0"/>
        </w:tc>
        <w:tc>
          <w:tcPr>
            <w:tcW w:w="750" w:type="pct"/>
            <w:noWrap/>
            <w:vAlign w:val="center"/>
          </w:tcPr>
          <w:p w14:paraId="1C53CDEE" w14:textId="77777777" w:rsidR="00D67CD4" w:rsidRPr="002F774B" w:rsidRDefault="00D67CD4" w:rsidP="00FB51B0"/>
        </w:tc>
      </w:tr>
      <w:tr w:rsidR="00D67CD4" w:rsidRPr="002F774B" w14:paraId="61DA0D60" w14:textId="77777777" w:rsidTr="00FB51B0">
        <w:tc>
          <w:tcPr>
            <w:tcW w:w="560" w:type="pct"/>
            <w:noWrap/>
            <w:vAlign w:val="center"/>
          </w:tcPr>
          <w:p w14:paraId="39482044" w14:textId="77777777" w:rsidR="00D67CD4" w:rsidRPr="002F774B" w:rsidRDefault="00D67CD4" w:rsidP="00FB51B0">
            <w:pPr>
              <w:pStyle w:val="a"/>
              <w:numPr>
                <w:ilvl w:val="0"/>
                <w:numId w:val="88"/>
              </w:numPr>
            </w:pPr>
          </w:p>
        </w:tc>
        <w:tc>
          <w:tcPr>
            <w:tcW w:w="2335" w:type="pct"/>
            <w:noWrap/>
            <w:vAlign w:val="center"/>
          </w:tcPr>
          <w:p w14:paraId="1F0A97BD" w14:textId="77777777" w:rsidR="00D67CD4" w:rsidRPr="002F774B" w:rsidRDefault="00D67CD4" w:rsidP="00FB51B0">
            <w:r w:rsidRPr="002F774B">
              <w:t>Το σύστημα να μπορεί να ανιχνεύσει αυτόματα το πλήθος των διαθέσιμων οθονών του σταθμού εργασίας.</w:t>
            </w:r>
          </w:p>
        </w:tc>
        <w:tc>
          <w:tcPr>
            <w:tcW w:w="654" w:type="pct"/>
            <w:noWrap/>
            <w:vAlign w:val="center"/>
          </w:tcPr>
          <w:p w14:paraId="746BE8A0" w14:textId="77777777" w:rsidR="00D67CD4" w:rsidRPr="002F774B" w:rsidRDefault="00D67CD4" w:rsidP="00FB51B0">
            <w:pPr>
              <w:jc w:val="center"/>
            </w:pPr>
            <w:r w:rsidRPr="002F774B">
              <w:t>ΝΑΙ</w:t>
            </w:r>
          </w:p>
        </w:tc>
        <w:tc>
          <w:tcPr>
            <w:tcW w:w="701" w:type="pct"/>
            <w:noWrap/>
            <w:vAlign w:val="center"/>
          </w:tcPr>
          <w:p w14:paraId="6AC84074" w14:textId="77777777" w:rsidR="00D67CD4" w:rsidRPr="002F774B" w:rsidRDefault="00D67CD4" w:rsidP="00FB51B0"/>
        </w:tc>
        <w:tc>
          <w:tcPr>
            <w:tcW w:w="750" w:type="pct"/>
            <w:noWrap/>
            <w:vAlign w:val="center"/>
          </w:tcPr>
          <w:p w14:paraId="1F5D8593" w14:textId="77777777" w:rsidR="00D67CD4" w:rsidRPr="002F774B" w:rsidRDefault="00D67CD4" w:rsidP="00FB51B0"/>
        </w:tc>
      </w:tr>
      <w:tr w:rsidR="00D67CD4" w:rsidRPr="002F774B" w14:paraId="7949044E" w14:textId="77777777" w:rsidTr="00FB51B0">
        <w:tc>
          <w:tcPr>
            <w:tcW w:w="560" w:type="pct"/>
            <w:noWrap/>
            <w:vAlign w:val="center"/>
          </w:tcPr>
          <w:p w14:paraId="054005D4" w14:textId="77777777" w:rsidR="00D67CD4" w:rsidRPr="002F774B" w:rsidRDefault="00D67CD4" w:rsidP="00FB51B0">
            <w:pPr>
              <w:pStyle w:val="a"/>
              <w:numPr>
                <w:ilvl w:val="0"/>
                <w:numId w:val="88"/>
              </w:numPr>
            </w:pPr>
          </w:p>
        </w:tc>
        <w:tc>
          <w:tcPr>
            <w:tcW w:w="2335" w:type="pct"/>
            <w:noWrap/>
            <w:vAlign w:val="center"/>
          </w:tcPr>
          <w:p w14:paraId="042C435A" w14:textId="77777777" w:rsidR="00D67CD4" w:rsidRPr="002F774B" w:rsidRDefault="00D67CD4" w:rsidP="00FB51B0">
            <w:r w:rsidRPr="002F774B">
              <w:t>Οι χρήστες να μπορούν να επιλέξουν το πλήθος των οθονών που θα χρησιμοποιήσουν ανεξάρτητα από την διαθεσιμότητα οθονών του σταθμού εργασίας.</w:t>
            </w:r>
          </w:p>
        </w:tc>
        <w:tc>
          <w:tcPr>
            <w:tcW w:w="654" w:type="pct"/>
            <w:noWrap/>
            <w:vAlign w:val="center"/>
          </w:tcPr>
          <w:p w14:paraId="3120830D" w14:textId="77777777" w:rsidR="00D67CD4" w:rsidRPr="002F774B" w:rsidRDefault="00D67CD4" w:rsidP="00FB51B0">
            <w:pPr>
              <w:jc w:val="center"/>
            </w:pPr>
            <w:r w:rsidRPr="002F774B">
              <w:t>ΝΑΙ</w:t>
            </w:r>
          </w:p>
        </w:tc>
        <w:tc>
          <w:tcPr>
            <w:tcW w:w="701" w:type="pct"/>
            <w:noWrap/>
            <w:vAlign w:val="center"/>
          </w:tcPr>
          <w:p w14:paraId="47505BC5" w14:textId="77777777" w:rsidR="00D67CD4" w:rsidRPr="002F774B" w:rsidRDefault="00D67CD4" w:rsidP="00FB51B0"/>
        </w:tc>
        <w:tc>
          <w:tcPr>
            <w:tcW w:w="750" w:type="pct"/>
            <w:noWrap/>
            <w:vAlign w:val="center"/>
          </w:tcPr>
          <w:p w14:paraId="70DD6A6E" w14:textId="77777777" w:rsidR="00D67CD4" w:rsidRPr="002F774B" w:rsidRDefault="00D67CD4" w:rsidP="00FB51B0"/>
        </w:tc>
      </w:tr>
      <w:tr w:rsidR="00D67CD4" w:rsidRPr="002F774B" w14:paraId="7A09EA8E" w14:textId="77777777" w:rsidTr="00FB51B0">
        <w:tc>
          <w:tcPr>
            <w:tcW w:w="560" w:type="pct"/>
            <w:noWrap/>
            <w:vAlign w:val="center"/>
          </w:tcPr>
          <w:p w14:paraId="01371867" w14:textId="77777777" w:rsidR="00D67CD4" w:rsidRPr="002F774B" w:rsidRDefault="00D67CD4" w:rsidP="00FB51B0">
            <w:pPr>
              <w:pStyle w:val="a"/>
              <w:numPr>
                <w:ilvl w:val="0"/>
                <w:numId w:val="88"/>
              </w:numPr>
            </w:pPr>
          </w:p>
        </w:tc>
        <w:tc>
          <w:tcPr>
            <w:tcW w:w="2335" w:type="pct"/>
            <w:noWrap/>
            <w:vAlign w:val="center"/>
          </w:tcPr>
          <w:p w14:paraId="39AFE8D5" w14:textId="77777777" w:rsidR="00D67CD4" w:rsidRPr="002F774B" w:rsidRDefault="00D67CD4" w:rsidP="00FB51B0">
            <w:r w:rsidRPr="002F774B">
              <w:t>Ένας λογαριασμός χρήστη να κλειδώνει μετά από ένα πλήθος αποτυχημένων προσπαθειών σύνδεσης.</w:t>
            </w:r>
          </w:p>
        </w:tc>
        <w:tc>
          <w:tcPr>
            <w:tcW w:w="654" w:type="pct"/>
            <w:noWrap/>
            <w:vAlign w:val="center"/>
          </w:tcPr>
          <w:p w14:paraId="2C83FCD0" w14:textId="77777777" w:rsidR="00D67CD4" w:rsidRPr="002F774B" w:rsidRDefault="00D67CD4" w:rsidP="00FB51B0">
            <w:pPr>
              <w:jc w:val="center"/>
            </w:pPr>
            <w:r w:rsidRPr="002F774B">
              <w:t>ΝΑΙ</w:t>
            </w:r>
          </w:p>
        </w:tc>
        <w:tc>
          <w:tcPr>
            <w:tcW w:w="701" w:type="pct"/>
            <w:noWrap/>
            <w:vAlign w:val="center"/>
          </w:tcPr>
          <w:p w14:paraId="5E8676CD" w14:textId="77777777" w:rsidR="00D67CD4" w:rsidRPr="002F774B" w:rsidRDefault="00D67CD4" w:rsidP="00FB51B0"/>
        </w:tc>
        <w:tc>
          <w:tcPr>
            <w:tcW w:w="750" w:type="pct"/>
            <w:noWrap/>
            <w:vAlign w:val="center"/>
          </w:tcPr>
          <w:p w14:paraId="67887C00" w14:textId="77777777" w:rsidR="00D67CD4" w:rsidRPr="002F774B" w:rsidRDefault="00D67CD4" w:rsidP="00FB51B0"/>
        </w:tc>
      </w:tr>
      <w:tr w:rsidR="00D67CD4" w:rsidRPr="002F774B" w14:paraId="2EF84B58" w14:textId="77777777" w:rsidTr="00FB51B0">
        <w:tc>
          <w:tcPr>
            <w:tcW w:w="560" w:type="pct"/>
            <w:noWrap/>
            <w:vAlign w:val="center"/>
          </w:tcPr>
          <w:p w14:paraId="697852A1" w14:textId="77777777" w:rsidR="00D67CD4" w:rsidRPr="002F774B" w:rsidRDefault="00D67CD4" w:rsidP="00FB51B0">
            <w:pPr>
              <w:pStyle w:val="a"/>
              <w:numPr>
                <w:ilvl w:val="0"/>
                <w:numId w:val="88"/>
              </w:numPr>
            </w:pPr>
          </w:p>
        </w:tc>
        <w:tc>
          <w:tcPr>
            <w:tcW w:w="2335" w:type="pct"/>
            <w:noWrap/>
            <w:vAlign w:val="center"/>
          </w:tcPr>
          <w:p w14:paraId="4806CCDE" w14:textId="77777777" w:rsidR="00D67CD4" w:rsidRPr="002F774B" w:rsidRDefault="00D67CD4" w:rsidP="00FB51B0">
            <w:r w:rsidRPr="002F774B">
              <w:t>Το σύστημα επιτρέπει στους χρήστες να τροποποιήσουν τους προσωπικούς τους κωδικούς από ένα αντίστοιχο μενού.</w:t>
            </w:r>
          </w:p>
        </w:tc>
        <w:tc>
          <w:tcPr>
            <w:tcW w:w="654" w:type="pct"/>
            <w:noWrap/>
            <w:vAlign w:val="center"/>
          </w:tcPr>
          <w:p w14:paraId="47EE4D72" w14:textId="77777777" w:rsidR="00D67CD4" w:rsidRPr="002F774B" w:rsidRDefault="00D67CD4" w:rsidP="00FB51B0">
            <w:pPr>
              <w:jc w:val="center"/>
            </w:pPr>
            <w:r w:rsidRPr="002F774B">
              <w:t>ΝΑΙ</w:t>
            </w:r>
          </w:p>
        </w:tc>
        <w:tc>
          <w:tcPr>
            <w:tcW w:w="701" w:type="pct"/>
            <w:noWrap/>
            <w:vAlign w:val="center"/>
          </w:tcPr>
          <w:p w14:paraId="1C1DDE5D" w14:textId="77777777" w:rsidR="00D67CD4" w:rsidRPr="002F774B" w:rsidRDefault="00D67CD4" w:rsidP="00FB51B0"/>
        </w:tc>
        <w:tc>
          <w:tcPr>
            <w:tcW w:w="750" w:type="pct"/>
            <w:noWrap/>
            <w:vAlign w:val="center"/>
          </w:tcPr>
          <w:p w14:paraId="40E8685B" w14:textId="77777777" w:rsidR="00D67CD4" w:rsidRPr="002F774B" w:rsidRDefault="00D67CD4" w:rsidP="00FB51B0"/>
        </w:tc>
      </w:tr>
      <w:tr w:rsidR="00D67CD4" w:rsidRPr="002F774B" w14:paraId="431003C5" w14:textId="77777777" w:rsidTr="00FB51B0">
        <w:tc>
          <w:tcPr>
            <w:tcW w:w="560" w:type="pct"/>
            <w:noWrap/>
            <w:vAlign w:val="center"/>
          </w:tcPr>
          <w:p w14:paraId="066F321C" w14:textId="77777777" w:rsidR="00D67CD4" w:rsidRPr="002F774B" w:rsidRDefault="00D67CD4" w:rsidP="00FB51B0">
            <w:pPr>
              <w:pStyle w:val="a"/>
              <w:numPr>
                <w:ilvl w:val="0"/>
                <w:numId w:val="88"/>
              </w:numPr>
            </w:pPr>
          </w:p>
        </w:tc>
        <w:tc>
          <w:tcPr>
            <w:tcW w:w="2335" w:type="pct"/>
            <w:noWrap/>
            <w:vAlign w:val="center"/>
          </w:tcPr>
          <w:p w14:paraId="72E2060E" w14:textId="77777777" w:rsidR="00D67CD4" w:rsidRPr="002F774B" w:rsidRDefault="00D67CD4" w:rsidP="00FB51B0">
            <w:r w:rsidRPr="002F774B">
              <w:t>Όλοι οι κωδικοί θα αποθηκεύονται στη βάση δεδομένων σε κρυπτογραφημένη μορφή.</w:t>
            </w:r>
          </w:p>
        </w:tc>
        <w:tc>
          <w:tcPr>
            <w:tcW w:w="654" w:type="pct"/>
            <w:noWrap/>
            <w:vAlign w:val="center"/>
          </w:tcPr>
          <w:p w14:paraId="640F3587" w14:textId="77777777" w:rsidR="00D67CD4" w:rsidRPr="002F774B" w:rsidRDefault="00D67CD4" w:rsidP="00FB51B0">
            <w:pPr>
              <w:jc w:val="center"/>
            </w:pPr>
            <w:r w:rsidRPr="002F774B">
              <w:t>ΝΑΙ</w:t>
            </w:r>
          </w:p>
        </w:tc>
        <w:tc>
          <w:tcPr>
            <w:tcW w:w="701" w:type="pct"/>
            <w:noWrap/>
            <w:vAlign w:val="center"/>
          </w:tcPr>
          <w:p w14:paraId="3685725B" w14:textId="77777777" w:rsidR="00D67CD4" w:rsidRPr="002F774B" w:rsidRDefault="00D67CD4" w:rsidP="00FB51B0"/>
        </w:tc>
        <w:tc>
          <w:tcPr>
            <w:tcW w:w="750" w:type="pct"/>
            <w:noWrap/>
            <w:vAlign w:val="center"/>
          </w:tcPr>
          <w:p w14:paraId="3880DFA1" w14:textId="77777777" w:rsidR="00D67CD4" w:rsidRPr="002F774B" w:rsidRDefault="00D67CD4" w:rsidP="00FB51B0"/>
        </w:tc>
      </w:tr>
      <w:tr w:rsidR="00D67CD4" w:rsidRPr="002F774B" w14:paraId="7CBD0A6C" w14:textId="77777777" w:rsidTr="00FB51B0">
        <w:tc>
          <w:tcPr>
            <w:tcW w:w="5000" w:type="pct"/>
            <w:gridSpan w:val="5"/>
            <w:shd w:val="clear" w:color="auto" w:fill="FFFFFF"/>
            <w:noWrap/>
            <w:vAlign w:val="center"/>
          </w:tcPr>
          <w:p w14:paraId="586D8610" w14:textId="77777777" w:rsidR="00D67CD4" w:rsidRPr="00454CA3" w:rsidRDefault="00D67CD4" w:rsidP="00FB51B0">
            <w:pPr>
              <w:rPr>
                <w:b/>
                <w:bCs/>
              </w:rPr>
            </w:pPr>
            <w:r w:rsidRPr="00454CA3">
              <w:rPr>
                <w:rFonts w:eastAsia="Calibri"/>
                <w:b/>
                <w:bCs/>
              </w:rPr>
              <w:t>Διαχείριση Επιχειρησιακών Πόρων</w:t>
            </w:r>
          </w:p>
        </w:tc>
      </w:tr>
      <w:tr w:rsidR="00D67CD4" w:rsidRPr="002F774B" w14:paraId="16CF27E2" w14:textId="77777777" w:rsidTr="00FB51B0">
        <w:tc>
          <w:tcPr>
            <w:tcW w:w="560" w:type="pct"/>
            <w:noWrap/>
            <w:vAlign w:val="center"/>
          </w:tcPr>
          <w:p w14:paraId="7B45BFAD" w14:textId="77777777" w:rsidR="00D67CD4" w:rsidRPr="002F774B" w:rsidRDefault="00D67CD4" w:rsidP="00FB51B0">
            <w:pPr>
              <w:pStyle w:val="a"/>
              <w:numPr>
                <w:ilvl w:val="0"/>
                <w:numId w:val="88"/>
              </w:numPr>
            </w:pPr>
          </w:p>
        </w:tc>
        <w:tc>
          <w:tcPr>
            <w:tcW w:w="2335" w:type="pct"/>
            <w:noWrap/>
            <w:vAlign w:val="center"/>
          </w:tcPr>
          <w:p w14:paraId="3DD74629" w14:textId="77777777" w:rsidR="00D67CD4" w:rsidRPr="002F774B" w:rsidRDefault="00D67CD4" w:rsidP="00FB51B0">
            <w:r w:rsidRPr="002F774B">
              <w:t>Να υποστηρίζεται η διαχείριση ιεραρχικής δομής τύπων πόρων με τουλάχιστον τρία επίπεδα.</w:t>
            </w:r>
          </w:p>
        </w:tc>
        <w:tc>
          <w:tcPr>
            <w:tcW w:w="654" w:type="pct"/>
            <w:noWrap/>
            <w:vAlign w:val="center"/>
          </w:tcPr>
          <w:p w14:paraId="06AB658B" w14:textId="77777777" w:rsidR="00D67CD4" w:rsidRPr="002F774B" w:rsidRDefault="00D67CD4" w:rsidP="00FB51B0">
            <w:pPr>
              <w:jc w:val="center"/>
            </w:pPr>
            <w:r w:rsidRPr="002F774B">
              <w:t>ΝΑΙ</w:t>
            </w:r>
          </w:p>
        </w:tc>
        <w:tc>
          <w:tcPr>
            <w:tcW w:w="701" w:type="pct"/>
            <w:noWrap/>
            <w:vAlign w:val="center"/>
          </w:tcPr>
          <w:p w14:paraId="78634662" w14:textId="77777777" w:rsidR="00D67CD4" w:rsidRPr="002F774B" w:rsidRDefault="00D67CD4" w:rsidP="00FB51B0"/>
        </w:tc>
        <w:tc>
          <w:tcPr>
            <w:tcW w:w="750" w:type="pct"/>
            <w:noWrap/>
            <w:vAlign w:val="center"/>
          </w:tcPr>
          <w:p w14:paraId="139002FC" w14:textId="77777777" w:rsidR="00D67CD4" w:rsidRPr="002F774B" w:rsidRDefault="00D67CD4" w:rsidP="00FB51B0"/>
        </w:tc>
      </w:tr>
      <w:tr w:rsidR="00D67CD4" w:rsidRPr="002F774B" w14:paraId="561E1EFD" w14:textId="77777777" w:rsidTr="00FB51B0">
        <w:tc>
          <w:tcPr>
            <w:tcW w:w="560" w:type="pct"/>
            <w:noWrap/>
            <w:vAlign w:val="center"/>
          </w:tcPr>
          <w:p w14:paraId="2439D4A2" w14:textId="77777777" w:rsidR="00D67CD4" w:rsidRPr="002F774B" w:rsidRDefault="00D67CD4" w:rsidP="00FB51B0">
            <w:pPr>
              <w:pStyle w:val="a"/>
              <w:numPr>
                <w:ilvl w:val="0"/>
                <w:numId w:val="88"/>
              </w:numPr>
            </w:pPr>
          </w:p>
        </w:tc>
        <w:tc>
          <w:tcPr>
            <w:tcW w:w="2335" w:type="pct"/>
            <w:noWrap/>
            <w:vAlign w:val="center"/>
          </w:tcPr>
          <w:p w14:paraId="599F01EC" w14:textId="77777777" w:rsidR="00D67CD4" w:rsidRPr="002F774B" w:rsidRDefault="00D67CD4" w:rsidP="00FB51B0">
            <w:r w:rsidRPr="002F774B">
              <w:t>Καταχώριση και διαχείριση χερσαίων μέσων.</w:t>
            </w:r>
          </w:p>
        </w:tc>
        <w:tc>
          <w:tcPr>
            <w:tcW w:w="654" w:type="pct"/>
            <w:noWrap/>
            <w:vAlign w:val="center"/>
          </w:tcPr>
          <w:p w14:paraId="4419A7FB" w14:textId="77777777" w:rsidR="00D67CD4" w:rsidRPr="002F774B" w:rsidRDefault="00D67CD4" w:rsidP="00FB51B0">
            <w:pPr>
              <w:jc w:val="center"/>
            </w:pPr>
            <w:r w:rsidRPr="002F774B">
              <w:t>ΝΑΙ</w:t>
            </w:r>
          </w:p>
        </w:tc>
        <w:tc>
          <w:tcPr>
            <w:tcW w:w="701" w:type="pct"/>
            <w:noWrap/>
            <w:vAlign w:val="center"/>
          </w:tcPr>
          <w:p w14:paraId="274E1B95" w14:textId="77777777" w:rsidR="00D67CD4" w:rsidRPr="002F774B" w:rsidRDefault="00D67CD4" w:rsidP="00FB51B0"/>
        </w:tc>
        <w:tc>
          <w:tcPr>
            <w:tcW w:w="750" w:type="pct"/>
            <w:noWrap/>
            <w:vAlign w:val="center"/>
          </w:tcPr>
          <w:p w14:paraId="7A84DCF8" w14:textId="77777777" w:rsidR="00D67CD4" w:rsidRPr="002F774B" w:rsidRDefault="00D67CD4" w:rsidP="00FB51B0"/>
        </w:tc>
      </w:tr>
      <w:tr w:rsidR="00D67CD4" w:rsidRPr="002F774B" w14:paraId="3A2A4A7E" w14:textId="77777777" w:rsidTr="00FB51B0">
        <w:tc>
          <w:tcPr>
            <w:tcW w:w="560" w:type="pct"/>
            <w:noWrap/>
            <w:vAlign w:val="center"/>
          </w:tcPr>
          <w:p w14:paraId="5C97A45A" w14:textId="77777777" w:rsidR="00D67CD4" w:rsidRPr="002F774B" w:rsidRDefault="00D67CD4" w:rsidP="00FB51B0">
            <w:pPr>
              <w:pStyle w:val="a"/>
              <w:numPr>
                <w:ilvl w:val="0"/>
                <w:numId w:val="88"/>
              </w:numPr>
            </w:pPr>
          </w:p>
        </w:tc>
        <w:tc>
          <w:tcPr>
            <w:tcW w:w="2335" w:type="pct"/>
            <w:noWrap/>
            <w:vAlign w:val="center"/>
          </w:tcPr>
          <w:p w14:paraId="408905BC" w14:textId="77777777" w:rsidR="00D67CD4" w:rsidRPr="002F774B" w:rsidRDefault="00D67CD4" w:rsidP="00FB51B0">
            <w:r w:rsidRPr="002F774B">
              <w:t>Καταχώριση και διαχείριση θαλάσσιων μέσων.</w:t>
            </w:r>
          </w:p>
        </w:tc>
        <w:tc>
          <w:tcPr>
            <w:tcW w:w="654" w:type="pct"/>
            <w:noWrap/>
            <w:vAlign w:val="center"/>
          </w:tcPr>
          <w:p w14:paraId="63ADCC7F" w14:textId="77777777" w:rsidR="00D67CD4" w:rsidRPr="002F774B" w:rsidRDefault="00D67CD4" w:rsidP="00FB51B0">
            <w:pPr>
              <w:jc w:val="center"/>
            </w:pPr>
            <w:r w:rsidRPr="002F774B">
              <w:t>ΝΑΙ</w:t>
            </w:r>
          </w:p>
        </w:tc>
        <w:tc>
          <w:tcPr>
            <w:tcW w:w="701" w:type="pct"/>
            <w:noWrap/>
            <w:vAlign w:val="center"/>
          </w:tcPr>
          <w:p w14:paraId="1D8AFDC1" w14:textId="77777777" w:rsidR="00D67CD4" w:rsidRPr="002F774B" w:rsidRDefault="00D67CD4" w:rsidP="00FB51B0"/>
        </w:tc>
        <w:tc>
          <w:tcPr>
            <w:tcW w:w="750" w:type="pct"/>
            <w:noWrap/>
            <w:vAlign w:val="center"/>
          </w:tcPr>
          <w:p w14:paraId="783591E1" w14:textId="77777777" w:rsidR="00D67CD4" w:rsidRPr="002F774B" w:rsidRDefault="00D67CD4" w:rsidP="00FB51B0"/>
        </w:tc>
      </w:tr>
      <w:tr w:rsidR="00D67CD4" w:rsidRPr="002F774B" w14:paraId="225F4313" w14:textId="77777777" w:rsidTr="00FB51B0">
        <w:tc>
          <w:tcPr>
            <w:tcW w:w="560" w:type="pct"/>
            <w:noWrap/>
            <w:vAlign w:val="center"/>
          </w:tcPr>
          <w:p w14:paraId="03789107" w14:textId="77777777" w:rsidR="00D67CD4" w:rsidRPr="002F774B" w:rsidRDefault="00D67CD4" w:rsidP="00FB51B0">
            <w:pPr>
              <w:pStyle w:val="a"/>
              <w:numPr>
                <w:ilvl w:val="0"/>
                <w:numId w:val="88"/>
              </w:numPr>
            </w:pPr>
          </w:p>
        </w:tc>
        <w:tc>
          <w:tcPr>
            <w:tcW w:w="2335" w:type="pct"/>
            <w:noWrap/>
            <w:vAlign w:val="center"/>
          </w:tcPr>
          <w:p w14:paraId="4360776F" w14:textId="77777777" w:rsidR="00D67CD4" w:rsidRPr="002F774B" w:rsidRDefault="00D67CD4" w:rsidP="00FB51B0">
            <w:r w:rsidRPr="002F774B">
              <w:t>Καταχώριση και διαχείριση προσωπικού και εθελοντών.</w:t>
            </w:r>
          </w:p>
        </w:tc>
        <w:tc>
          <w:tcPr>
            <w:tcW w:w="654" w:type="pct"/>
            <w:noWrap/>
            <w:vAlign w:val="center"/>
          </w:tcPr>
          <w:p w14:paraId="66D2B883" w14:textId="77777777" w:rsidR="00D67CD4" w:rsidRPr="002F774B" w:rsidRDefault="00D67CD4" w:rsidP="00FB51B0">
            <w:pPr>
              <w:jc w:val="center"/>
            </w:pPr>
            <w:r w:rsidRPr="002F774B">
              <w:t>ΝΑΙ</w:t>
            </w:r>
          </w:p>
        </w:tc>
        <w:tc>
          <w:tcPr>
            <w:tcW w:w="701" w:type="pct"/>
            <w:noWrap/>
            <w:vAlign w:val="center"/>
          </w:tcPr>
          <w:p w14:paraId="3CFD559A" w14:textId="77777777" w:rsidR="00D67CD4" w:rsidRPr="002F774B" w:rsidRDefault="00D67CD4" w:rsidP="00FB51B0"/>
        </w:tc>
        <w:tc>
          <w:tcPr>
            <w:tcW w:w="750" w:type="pct"/>
            <w:noWrap/>
            <w:vAlign w:val="center"/>
          </w:tcPr>
          <w:p w14:paraId="5DC9D0E1" w14:textId="77777777" w:rsidR="00D67CD4" w:rsidRPr="002F774B" w:rsidRDefault="00D67CD4" w:rsidP="00FB51B0"/>
        </w:tc>
      </w:tr>
      <w:tr w:rsidR="00D67CD4" w:rsidRPr="002F774B" w14:paraId="1D8514BE" w14:textId="77777777" w:rsidTr="00FB51B0">
        <w:tc>
          <w:tcPr>
            <w:tcW w:w="560" w:type="pct"/>
            <w:noWrap/>
            <w:vAlign w:val="center"/>
          </w:tcPr>
          <w:p w14:paraId="3B9CE2A1" w14:textId="77777777" w:rsidR="00D67CD4" w:rsidRPr="002F774B" w:rsidRDefault="00D67CD4" w:rsidP="00FB51B0">
            <w:pPr>
              <w:pStyle w:val="a"/>
              <w:numPr>
                <w:ilvl w:val="0"/>
                <w:numId w:val="88"/>
              </w:numPr>
            </w:pPr>
          </w:p>
        </w:tc>
        <w:tc>
          <w:tcPr>
            <w:tcW w:w="2335" w:type="pct"/>
            <w:noWrap/>
            <w:vAlign w:val="center"/>
          </w:tcPr>
          <w:p w14:paraId="0CAF1335" w14:textId="77777777" w:rsidR="00D67CD4" w:rsidRPr="002F774B" w:rsidRDefault="00D67CD4" w:rsidP="00FB51B0">
            <w:r w:rsidRPr="002F774B">
              <w:t xml:space="preserve">Καταχώριση και διαχείριση συσκευών/ εξοπλισμού (μετεωρολογικών σταθμών, καμερών επιτήρησης, αισθητήρων κ.ο.κ.) </w:t>
            </w:r>
          </w:p>
        </w:tc>
        <w:tc>
          <w:tcPr>
            <w:tcW w:w="654" w:type="pct"/>
            <w:noWrap/>
            <w:vAlign w:val="center"/>
          </w:tcPr>
          <w:p w14:paraId="33808E21" w14:textId="77777777" w:rsidR="00D67CD4" w:rsidRPr="002F774B" w:rsidRDefault="00D67CD4" w:rsidP="00FB51B0">
            <w:pPr>
              <w:jc w:val="center"/>
            </w:pPr>
            <w:r w:rsidRPr="002F774B">
              <w:t>ΝΑΙ</w:t>
            </w:r>
          </w:p>
        </w:tc>
        <w:tc>
          <w:tcPr>
            <w:tcW w:w="701" w:type="pct"/>
            <w:noWrap/>
            <w:vAlign w:val="center"/>
          </w:tcPr>
          <w:p w14:paraId="65D95277" w14:textId="77777777" w:rsidR="00D67CD4" w:rsidRPr="002F774B" w:rsidRDefault="00D67CD4" w:rsidP="00FB51B0"/>
        </w:tc>
        <w:tc>
          <w:tcPr>
            <w:tcW w:w="750" w:type="pct"/>
            <w:noWrap/>
            <w:vAlign w:val="center"/>
          </w:tcPr>
          <w:p w14:paraId="5D3D8E33" w14:textId="77777777" w:rsidR="00D67CD4" w:rsidRPr="002F774B" w:rsidRDefault="00D67CD4" w:rsidP="00FB51B0"/>
        </w:tc>
      </w:tr>
      <w:tr w:rsidR="00D67CD4" w:rsidRPr="002F774B" w14:paraId="00E29018" w14:textId="77777777" w:rsidTr="00FB51B0">
        <w:tc>
          <w:tcPr>
            <w:tcW w:w="560" w:type="pct"/>
            <w:noWrap/>
            <w:vAlign w:val="center"/>
          </w:tcPr>
          <w:p w14:paraId="15798B2D" w14:textId="77777777" w:rsidR="00D67CD4" w:rsidRPr="002F774B" w:rsidRDefault="00D67CD4" w:rsidP="00FB51B0">
            <w:pPr>
              <w:pStyle w:val="a"/>
              <w:numPr>
                <w:ilvl w:val="0"/>
                <w:numId w:val="88"/>
              </w:numPr>
            </w:pPr>
          </w:p>
        </w:tc>
        <w:tc>
          <w:tcPr>
            <w:tcW w:w="2335" w:type="pct"/>
            <w:noWrap/>
            <w:vAlign w:val="center"/>
          </w:tcPr>
          <w:p w14:paraId="72DD0221" w14:textId="77777777" w:rsidR="00D67CD4" w:rsidRPr="002F774B" w:rsidRDefault="00D67CD4" w:rsidP="00FB51B0">
            <w:r w:rsidRPr="002F774B">
              <w:t>Απεικόνιση πόρων σε κατάλληλες λίστες/πίνακες με διαφοροποίηση των εικονιδίων τους με βάση τον τύπο τους.</w:t>
            </w:r>
          </w:p>
        </w:tc>
        <w:tc>
          <w:tcPr>
            <w:tcW w:w="654" w:type="pct"/>
            <w:noWrap/>
            <w:vAlign w:val="center"/>
          </w:tcPr>
          <w:p w14:paraId="23A7A274" w14:textId="77777777" w:rsidR="00D67CD4" w:rsidRPr="002F774B" w:rsidRDefault="00D67CD4" w:rsidP="00FB51B0">
            <w:pPr>
              <w:jc w:val="center"/>
            </w:pPr>
            <w:r w:rsidRPr="002F774B">
              <w:t>ΝΑΙ</w:t>
            </w:r>
          </w:p>
        </w:tc>
        <w:tc>
          <w:tcPr>
            <w:tcW w:w="701" w:type="pct"/>
            <w:noWrap/>
            <w:vAlign w:val="center"/>
          </w:tcPr>
          <w:p w14:paraId="710FF65B" w14:textId="77777777" w:rsidR="00D67CD4" w:rsidRPr="002F774B" w:rsidRDefault="00D67CD4" w:rsidP="00FB51B0"/>
        </w:tc>
        <w:tc>
          <w:tcPr>
            <w:tcW w:w="750" w:type="pct"/>
            <w:noWrap/>
            <w:vAlign w:val="center"/>
          </w:tcPr>
          <w:p w14:paraId="0C6B066F" w14:textId="77777777" w:rsidR="00D67CD4" w:rsidRPr="002F774B" w:rsidRDefault="00D67CD4" w:rsidP="00FB51B0"/>
        </w:tc>
      </w:tr>
      <w:tr w:rsidR="00D67CD4" w:rsidRPr="002F774B" w14:paraId="7EF372C6" w14:textId="77777777" w:rsidTr="00FB51B0">
        <w:tc>
          <w:tcPr>
            <w:tcW w:w="560" w:type="pct"/>
            <w:noWrap/>
            <w:vAlign w:val="center"/>
          </w:tcPr>
          <w:p w14:paraId="0EBE8BF0" w14:textId="77777777" w:rsidR="00D67CD4" w:rsidRPr="002F774B" w:rsidRDefault="00D67CD4" w:rsidP="00FB51B0">
            <w:pPr>
              <w:pStyle w:val="a"/>
              <w:numPr>
                <w:ilvl w:val="0"/>
                <w:numId w:val="88"/>
              </w:numPr>
            </w:pPr>
          </w:p>
        </w:tc>
        <w:tc>
          <w:tcPr>
            <w:tcW w:w="2335" w:type="pct"/>
            <w:noWrap/>
            <w:vAlign w:val="center"/>
          </w:tcPr>
          <w:p w14:paraId="3F0B37E7" w14:textId="77777777" w:rsidR="00D67CD4" w:rsidRPr="002F774B" w:rsidRDefault="00D67CD4" w:rsidP="00FB51B0">
            <w:r w:rsidRPr="002F774B">
              <w:t>Απεικόνιση της κατάστασης των πόρων με χρωματικές διαφοροποιήσεις της αντίστοιχης στήλης του πίνακα.</w:t>
            </w:r>
          </w:p>
        </w:tc>
        <w:tc>
          <w:tcPr>
            <w:tcW w:w="654" w:type="pct"/>
            <w:noWrap/>
            <w:vAlign w:val="center"/>
          </w:tcPr>
          <w:p w14:paraId="2C6C635C" w14:textId="77777777" w:rsidR="00D67CD4" w:rsidRPr="002F774B" w:rsidRDefault="00D67CD4" w:rsidP="00FB51B0">
            <w:pPr>
              <w:jc w:val="center"/>
            </w:pPr>
            <w:r w:rsidRPr="002F774B">
              <w:t>ΝΑΙ</w:t>
            </w:r>
          </w:p>
        </w:tc>
        <w:tc>
          <w:tcPr>
            <w:tcW w:w="701" w:type="pct"/>
            <w:noWrap/>
            <w:vAlign w:val="center"/>
          </w:tcPr>
          <w:p w14:paraId="552C98B0" w14:textId="77777777" w:rsidR="00D67CD4" w:rsidRPr="002F774B" w:rsidRDefault="00D67CD4" w:rsidP="00FB51B0"/>
        </w:tc>
        <w:tc>
          <w:tcPr>
            <w:tcW w:w="750" w:type="pct"/>
            <w:noWrap/>
            <w:vAlign w:val="center"/>
          </w:tcPr>
          <w:p w14:paraId="2AEA70BB" w14:textId="77777777" w:rsidR="00D67CD4" w:rsidRPr="002F774B" w:rsidRDefault="00D67CD4" w:rsidP="00FB51B0"/>
        </w:tc>
      </w:tr>
      <w:tr w:rsidR="00D67CD4" w:rsidRPr="002F774B" w14:paraId="668D4E2C" w14:textId="77777777" w:rsidTr="00FB51B0">
        <w:tc>
          <w:tcPr>
            <w:tcW w:w="560" w:type="pct"/>
            <w:noWrap/>
            <w:vAlign w:val="center"/>
          </w:tcPr>
          <w:p w14:paraId="5C8702A6" w14:textId="77777777" w:rsidR="00D67CD4" w:rsidRPr="002F774B" w:rsidRDefault="00D67CD4" w:rsidP="00FB51B0">
            <w:pPr>
              <w:pStyle w:val="a"/>
              <w:numPr>
                <w:ilvl w:val="0"/>
                <w:numId w:val="88"/>
              </w:numPr>
            </w:pPr>
          </w:p>
        </w:tc>
        <w:tc>
          <w:tcPr>
            <w:tcW w:w="2335" w:type="pct"/>
            <w:noWrap/>
            <w:vAlign w:val="center"/>
          </w:tcPr>
          <w:p w14:paraId="427D89B9" w14:textId="77777777" w:rsidR="00D67CD4" w:rsidRPr="002F774B" w:rsidRDefault="00D67CD4" w:rsidP="00FB51B0">
            <w:r w:rsidRPr="002F774B">
              <w:t>Απεικόνιση του τύπου πόρου με διαφοροποίηση χρώματος της αντίστοιχης στήλης.</w:t>
            </w:r>
          </w:p>
        </w:tc>
        <w:tc>
          <w:tcPr>
            <w:tcW w:w="654" w:type="pct"/>
            <w:noWrap/>
            <w:vAlign w:val="center"/>
          </w:tcPr>
          <w:p w14:paraId="65195BDE" w14:textId="77777777" w:rsidR="00D67CD4" w:rsidRPr="002F774B" w:rsidRDefault="00D67CD4" w:rsidP="00FB51B0">
            <w:pPr>
              <w:jc w:val="center"/>
            </w:pPr>
            <w:r w:rsidRPr="002F774B">
              <w:t>ΝΑΙ</w:t>
            </w:r>
          </w:p>
        </w:tc>
        <w:tc>
          <w:tcPr>
            <w:tcW w:w="701" w:type="pct"/>
            <w:noWrap/>
            <w:vAlign w:val="center"/>
          </w:tcPr>
          <w:p w14:paraId="18E62F70" w14:textId="77777777" w:rsidR="00D67CD4" w:rsidRPr="002F774B" w:rsidRDefault="00D67CD4" w:rsidP="00FB51B0"/>
        </w:tc>
        <w:tc>
          <w:tcPr>
            <w:tcW w:w="750" w:type="pct"/>
            <w:noWrap/>
            <w:vAlign w:val="center"/>
          </w:tcPr>
          <w:p w14:paraId="51B6A2B8" w14:textId="77777777" w:rsidR="00D67CD4" w:rsidRPr="002F774B" w:rsidRDefault="00D67CD4" w:rsidP="00FB51B0"/>
        </w:tc>
      </w:tr>
      <w:tr w:rsidR="00D67CD4" w:rsidRPr="002F774B" w14:paraId="3A160EA7" w14:textId="77777777" w:rsidTr="00FB51B0">
        <w:tc>
          <w:tcPr>
            <w:tcW w:w="560" w:type="pct"/>
            <w:noWrap/>
            <w:vAlign w:val="center"/>
          </w:tcPr>
          <w:p w14:paraId="55FCEC50" w14:textId="77777777" w:rsidR="00D67CD4" w:rsidRPr="002F774B" w:rsidRDefault="00D67CD4" w:rsidP="00FB51B0">
            <w:pPr>
              <w:pStyle w:val="a"/>
              <w:numPr>
                <w:ilvl w:val="0"/>
                <w:numId w:val="88"/>
              </w:numPr>
            </w:pPr>
          </w:p>
        </w:tc>
        <w:tc>
          <w:tcPr>
            <w:tcW w:w="2335" w:type="pct"/>
            <w:noWrap/>
            <w:vAlign w:val="center"/>
          </w:tcPr>
          <w:p w14:paraId="63029C57" w14:textId="77777777" w:rsidR="00D67CD4" w:rsidRPr="002F774B" w:rsidRDefault="00D67CD4" w:rsidP="00FB51B0">
            <w:r w:rsidRPr="002F774B">
              <w:t>Σύνδεσης ενός πόρου με έναν άλλο.</w:t>
            </w:r>
          </w:p>
        </w:tc>
        <w:tc>
          <w:tcPr>
            <w:tcW w:w="654" w:type="pct"/>
            <w:noWrap/>
            <w:vAlign w:val="center"/>
          </w:tcPr>
          <w:p w14:paraId="7634A94B" w14:textId="77777777" w:rsidR="00D67CD4" w:rsidRPr="002F774B" w:rsidRDefault="00D67CD4" w:rsidP="00FB51B0">
            <w:pPr>
              <w:jc w:val="center"/>
            </w:pPr>
            <w:r w:rsidRPr="002F774B">
              <w:t>ΝΑΙ</w:t>
            </w:r>
          </w:p>
        </w:tc>
        <w:tc>
          <w:tcPr>
            <w:tcW w:w="701" w:type="pct"/>
            <w:noWrap/>
            <w:vAlign w:val="center"/>
          </w:tcPr>
          <w:p w14:paraId="5D4F8D78" w14:textId="77777777" w:rsidR="00D67CD4" w:rsidRPr="002F774B" w:rsidRDefault="00D67CD4" w:rsidP="00FB51B0"/>
        </w:tc>
        <w:tc>
          <w:tcPr>
            <w:tcW w:w="750" w:type="pct"/>
            <w:noWrap/>
            <w:vAlign w:val="center"/>
          </w:tcPr>
          <w:p w14:paraId="4FF30BBC" w14:textId="77777777" w:rsidR="00D67CD4" w:rsidRPr="002F774B" w:rsidRDefault="00D67CD4" w:rsidP="00FB51B0"/>
        </w:tc>
      </w:tr>
      <w:tr w:rsidR="00D67CD4" w:rsidRPr="002F774B" w14:paraId="48E6B62C" w14:textId="77777777" w:rsidTr="00FB51B0">
        <w:tc>
          <w:tcPr>
            <w:tcW w:w="560" w:type="pct"/>
            <w:noWrap/>
            <w:vAlign w:val="center"/>
          </w:tcPr>
          <w:p w14:paraId="7B3CF0F6" w14:textId="77777777" w:rsidR="00D67CD4" w:rsidRPr="002F774B" w:rsidRDefault="00D67CD4" w:rsidP="00FB51B0">
            <w:pPr>
              <w:pStyle w:val="a"/>
              <w:numPr>
                <w:ilvl w:val="0"/>
                <w:numId w:val="88"/>
              </w:numPr>
            </w:pPr>
          </w:p>
        </w:tc>
        <w:tc>
          <w:tcPr>
            <w:tcW w:w="2335" w:type="pct"/>
            <w:noWrap/>
            <w:vAlign w:val="center"/>
          </w:tcPr>
          <w:p w14:paraId="6BF4F477" w14:textId="77777777" w:rsidR="00D67CD4" w:rsidRPr="002F774B" w:rsidRDefault="00D67CD4" w:rsidP="00FB51B0">
            <w:r w:rsidRPr="002F774B">
              <w:t>Επεξεργασία κατάστασης πόρου μέσω προκαθορισμένων κανόνων μετάβασης κατάστασης.</w:t>
            </w:r>
          </w:p>
        </w:tc>
        <w:tc>
          <w:tcPr>
            <w:tcW w:w="654" w:type="pct"/>
            <w:noWrap/>
            <w:vAlign w:val="center"/>
          </w:tcPr>
          <w:p w14:paraId="2F537709" w14:textId="77777777" w:rsidR="00D67CD4" w:rsidRPr="002F774B" w:rsidRDefault="00D67CD4" w:rsidP="00FB51B0">
            <w:pPr>
              <w:jc w:val="center"/>
            </w:pPr>
            <w:r w:rsidRPr="002F774B">
              <w:t>ΝΑΙ</w:t>
            </w:r>
          </w:p>
        </w:tc>
        <w:tc>
          <w:tcPr>
            <w:tcW w:w="701" w:type="pct"/>
            <w:noWrap/>
            <w:vAlign w:val="center"/>
          </w:tcPr>
          <w:p w14:paraId="300A6D36" w14:textId="77777777" w:rsidR="00D67CD4" w:rsidRPr="002F774B" w:rsidRDefault="00D67CD4" w:rsidP="00FB51B0"/>
        </w:tc>
        <w:tc>
          <w:tcPr>
            <w:tcW w:w="750" w:type="pct"/>
            <w:noWrap/>
            <w:vAlign w:val="center"/>
          </w:tcPr>
          <w:p w14:paraId="1B0C7B66" w14:textId="77777777" w:rsidR="00D67CD4" w:rsidRPr="002F774B" w:rsidRDefault="00D67CD4" w:rsidP="00FB51B0"/>
        </w:tc>
      </w:tr>
      <w:tr w:rsidR="00D67CD4" w:rsidRPr="002F774B" w14:paraId="78E2DE75" w14:textId="77777777" w:rsidTr="00FB51B0">
        <w:tc>
          <w:tcPr>
            <w:tcW w:w="560" w:type="pct"/>
            <w:noWrap/>
            <w:vAlign w:val="center"/>
          </w:tcPr>
          <w:p w14:paraId="55E77FB6" w14:textId="77777777" w:rsidR="00D67CD4" w:rsidRPr="002F774B" w:rsidRDefault="00D67CD4" w:rsidP="00FB51B0">
            <w:pPr>
              <w:pStyle w:val="a"/>
              <w:numPr>
                <w:ilvl w:val="0"/>
                <w:numId w:val="88"/>
              </w:numPr>
            </w:pPr>
          </w:p>
        </w:tc>
        <w:tc>
          <w:tcPr>
            <w:tcW w:w="2335" w:type="pct"/>
            <w:noWrap/>
            <w:vAlign w:val="center"/>
          </w:tcPr>
          <w:p w14:paraId="2D1B5F21" w14:textId="77777777" w:rsidR="00D67CD4" w:rsidRPr="002F774B" w:rsidRDefault="00D67CD4" w:rsidP="00FB51B0">
            <w:r w:rsidRPr="002F774B">
              <w:t>Να μπορούν να εφαρμοστούν πολλά φίλτρα στη λίστας των πόρων με βάση τον τύπο, την κατάσταση τους.</w:t>
            </w:r>
          </w:p>
        </w:tc>
        <w:tc>
          <w:tcPr>
            <w:tcW w:w="654" w:type="pct"/>
            <w:noWrap/>
            <w:vAlign w:val="center"/>
          </w:tcPr>
          <w:p w14:paraId="0E1D520D" w14:textId="77777777" w:rsidR="00D67CD4" w:rsidRPr="002F774B" w:rsidRDefault="00D67CD4" w:rsidP="00FB51B0">
            <w:pPr>
              <w:jc w:val="center"/>
            </w:pPr>
            <w:r w:rsidRPr="002F774B">
              <w:t>ΝΑΙ</w:t>
            </w:r>
          </w:p>
        </w:tc>
        <w:tc>
          <w:tcPr>
            <w:tcW w:w="701" w:type="pct"/>
            <w:noWrap/>
            <w:vAlign w:val="center"/>
          </w:tcPr>
          <w:p w14:paraId="15E18721" w14:textId="77777777" w:rsidR="00D67CD4" w:rsidRPr="002F774B" w:rsidRDefault="00D67CD4" w:rsidP="00FB51B0"/>
        </w:tc>
        <w:tc>
          <w:tcPr>
            <w:tcW w:w="750" w:type="pct"/>
            <w:noWrap/>
            <w:vAlign w:val="center"/>
          </w:tcPr>
          <w:p w14:paraId="0809BEA1" w14:textId="77777777" w:rsidR="00D67CD4" w:rsidRPr="002F774B" w:rsidRDefault="00D67CD4" w:rsidP="00FB51B0"/>
        </w:tc>
      </w:tr>
      <w:tr w:rsidR="00D67CD4" w:rsidRPr="002F774B" w14:paraId="4287993E" w14:textId="77777777" w:rsidTr="00FB51B0">
        <w:tc>
          <w:tcPr>
            <w:tcW w:w="560" w:type="pct"/>
            <w:noWrap/>
            <w:vAlign w:val="center"/>
          </w:tcPr>
          <w:p w14:paraId="327D22A5" w14:textId="77777777" w:rsidR="00D67CD4" w:rsidRPr="002F774B" w:rsidRDefault="00D67CD4" w:rsidP="00FB51B0">
            <w:pPr>
              <w:pStyle w:val="a"/>
              <w:numPr>
                <w:ilvl w:val="0"/>
                <w:numId w:val="88"/>
              </w:numPr>
            </w:pPr>
          </w:p>
        </w:tc>
        <w:tc>
          <w:tcPr>
            <w:tcW w:w="2335" w:type="pct"/>
            <w:noWrap/>
            <w:vAlign w:val="center"/>
          </w:tcPr>
          <w:p w14:paraId="05A6DC67" w14:textId="77777777" w:rsidR="00D67CD4" w:rsidRPr="002F774B" w:rsidRDefault="00D67CD4" w:rsidP="00FB51B0">
            <w:r w:rsidRPr="002F774B">
              <w:t>Οι φιλτραρισμένοι πίνακες να φιλτράρουν αντίστοιχα και τους πόρους που απεικονίζονται στο χάρτη.</w:t>
            </w:r>
          </w:p>
        </w:tc>
        <w:tc>
          <w:tcPr>
            <w:tcW w:w="654" w:type="pct"/>
            <w:noWrap/>
            <w:vAlign w:val="center"/>
          </w:tcPr>
          <w:p w14:paraId="6D620154" w14:textId="77777777" w:rsidR="00D67CD4" w:rsidRPr="002F774B" w:rsidRDefault="00D67CD4" w:rsidP="00FB51B0">
            <w:pPr>
              <w:jc w:val="center"/>
            </w:pPr>
            <w:r w:rsidRPr="002F774B">
              <w:t>ΝΑΙ</w:t>
            </w:r>
          </w:p>
        </w:tc>
        <w:tc>
          <w:tcPr>
            <w:tcW w:w="701" w:type="pct"/>
            <w:noWrap/>
            <w:vAlign w:val="center"/>
          </w:tcPr>
          <w:p w14:paraId="63D9F045" w14:textId="77777777" w:rsidR="00D67CD4" w:rsidRPr="002F774B" w:rsidRDefault="00D67CD4" w:rsidP="00FB51B0"/>
        </w:tc>
        <w:tc>
          <w:tcPr>
            <w:tcW w:w="750" w:type="pct"/>
            <w:noWrap/>
            <w:vAlign w:val="center"/>
          </w:tcPr>
          <w:p w14:paraId="3AE3718A" w14:textId="77777777" w:rsidR="00D67CD4" w:rsidRPr="002F774B" w:rsidRDefault="00D67CD4" w:rsidP="00FB51B0"/>
        </w:tc>
      </w:tr>
      <w:tr w:rsidR="00D67CD4" w:rsidRPr="002F774B" w14:paraId="0D16AD72" w14:textId="77777777" w:rsidTr="00FB51B0">
        <w:tc>
          <w:tcPr>
            <w:tcW w:w="560" w:type="pct"/>
            <w:noWrap/>
            <w:vAlign w:val="center"/>
          </w:tcPr>
          <w:p w14:paraId="670EBEC1" w14:textId="77777777" w:rsidR="00D67CD4" w:rsidRPr="002F774B" w:rsidRDefault="00D67CD4" w:rsidP="00FB51B0">
            <w:pPr>
              <w:pStyle w:val="a"/>
              <w:numPr>
                <w:ilvl w:val="0"/>
                <w:numId w:val="88"/>
              </w:numPr>
            </w:pPr>
          </w:p>
        </w:tc>
        <w:tc>
          <w:tcPr>
            <w:tcW w:w="2335" w:type="pct"/>
            <w:noWrap/>
            <w:vAlign w:val="center"/>
          </w:tcPr>
          <w:p w14:paraId="3BB8ED25" w14:textId="77777777" w:rsidR="00D67CD4" w:rsidRPr="002F774B" w:rsidRDefault="00D67CD4" w:rsidP="00FB51B0">
            <w:r w:rsidRPr="002F774B">
              <w:t>Υποβολής αιτημάτων πόρων προς διάθεση σε άλλους συνεργαζόμενους φορείς και υπηρεσίες.</w:t>
            </w:r>
          </w:p>
        </w:tc>
        <w:tc>
          <w:tcPr>
            <w:tcW w:w="654" w:type="pct"/>
            <w:noWrap/>
            <w:vAlign w:val="center"/>
          </w:tcPr>
          <w:p w14:paraId="406E8805" w14:textId="77777777" w:rsidR="00D67CD4" w:rsidRPr="002F774B" w:rsidRDefault="00D67CD4" w:rsidP="00FB51B0">
            <w:pPr>
              <w:jc w:val="center"/>
            </w:pPr>
            <w:r w:rsidRPr="002F774B">
              <w:t>ΝΑΙ</w:t>
            </w:r>
          </w:p>
        </w:tc>
        <w:tc>
          <w:tcPr>
            <w:tcW w:w="701" w:type="pct"/>
            <w:noWrap/>
            <w:vAlign w:val="center"/>
          </w:tcPr>
          <w:p w14:paraId="6B651103" w14:textId="77777777" w:rsidR="00D67CD4" w:rsidRPr="002F774B" w:rsidRDefault="00D67CD4" w:rsidP="00FB51B0"/>
        </w:tc>
        <w:tc>
          <w:tcPr>
            <w:tcW w:w="750" w:type="pct"/>
            <w:noWrap/>
            <w:vAlign w:val="center"/>
          </w:tcPr>
          <w:p w14:paraId="1F4AA132" w14:textId="77777777" w:rsidR="00D67CD4" w:rsidRPr="002F774B" w:rsidRDefault="00D67CD4" w:rsidP="00FB51B0"/>
        </w:tc>
      </w:tr>
      <w:tr w:rsidR="00D67CD4" w:rsidRPr="002F774B" w14:paraId="1AD753CB" w14:textId="77777777" w:rsidTr="00FB51B0">
        <w:tc>
          <w:tcPr>
            <w:tcW w:w="560" w:type="pct"/>
            <w:noWrap/>
            <w:vAlign w:val="center"/>
          </w:tcPr>
          <w:p w14:paraId="3A089D52" w14:textId="77777777" w:rsidR="00D67CD4" w:rsidRPr="002F774B" w:rsidRDefault="00D67CD4" w:rsidP="00FB51B0">
            <w:pPr>
              <w:pStyle w:val="a"/>
              <w:numPr>
                <w:ilvl w:val="0"/>
                <w:numId w:val="88"/>
              </w:numPr>
            </w:pPr>
          </w:p>
        </w:tc>
        <w:tc>
          <w:tcPr>
            <w:tcW w:w="2335" w:type="pct"/>
            <w:noWrap/>
            <w:vAlign w:val="center"/>
          </w:tcPr>
          <w:p w14:paraId="77882163" w14:textId="77777777" w:rsidR="00D67CD4" w:rsidRPr="002F774B" w:rsidRDefault="00D67CD4" w:rsidP="00FB51B0">
            <w:r w:rsidRPr="002F774B">
              <w:t>Τα αιτήματα πόρων να εμφανίζονται κατάλληλα με οπτικές και ακουστικές ειδοποιήσεις</w:t>
            </w:r>
          </w:p>
        </w:tc>
        <w:tc>
          <w:tcPr>
            <w:tcW w:w="654" w:type="pct"/>
            <w:noWrap/>
            <w:vAlign w:val="center"/>
          </w:tcPr>
          <w:p w14:paraId="3C75C18F" w14:textId="77777777" w:rsidR="00D67CD4" w:rsidRPr="002F774B" w:rsidRDefault="00D67CD4" w:rsidP="00FB51B0">
            <w:pPr>
              <w:jc w:val="center"/>
            </w:pPr>
            <w:r w:rsidRPr="002F774B">
              <w:t>ΝΑΙ</w:t>
            </w:r>
          </w:p>
        </w:tc>
        <w:tc>
          <w:tcPr>
            <w:tcW w:w="701" w:type="pct"/>
            <w:noWrap/>
            <w:vAlign w:val="center"/>
          </w:tcPr>
          <w:p w14:paraId="0C8F68B0" w14:textId="77777777" w:rsidR="00D67CD4" w:rsidRPr="002F774B" w:rsidRDefault="00D67CD4" w:rsidP="00FB51B0"/>
        </w:tc>
        <w:tc>
          <w:tcPr>
            <w:tcW w:w="750" w:type="pct"/>
            <w:noWrap/>
            <w:vAlign w:val="center"/>
          </w:tcPr>
          <w:p w14:paraId="74AFE454" w14:textId="77777777" w:rsidR="00D67CD4" w:rsidRPr="002F774B" w:rsidRDefault="00D67CD4" w:rsidP="00FB51B0"/>
        </w:tc>
      </w:tr>
      <w:tr w:rsidR="00D67CD4" w:rsidRPr="002F774B" w14:paraId="0CC287DC" w14:textId="77777777" w:rsidTr="00FB51B0">
        <w:tc>
          <w:tcPr>
            <w:tcW w:w="560" w:type="pct"/>
            <w:noWrap/>
            <w:vAlign w:val="center"/>
          </w:tcPr>
          <w:p w14:paraId="51B64E2A" w14:textId="77777777" w:rsidR="00D67CD4" w:rsidRPr="002F774B" w:rsidRDefault="00D67CD4" w:rsidP="00FB51B0">
            <w:pPr>
              <w:pStyle w:val="a"/>
              <w:numPr>
                <w:ilvl w:val="0"/>
                <w:numId w:val="88"/>
              </w:numPr>
            </w:pPr>
          </w:p>
        </w:tc>
        <w:tc>
          <w:tcPr>
            <w:tcW w:w="2335" w:type="pct"/>
            <w:noWrap/>
            <w:vAlign w:val="center"/>
          </w:tcPr>
          <w:p w14:paraId="59E17CAB" w14:textId="77777777" w:rsidR="00D67CD4" w:rsidRPr="002F774B" w:rsidRDefault="00D67CD4" w:rsidP="00FB51B0">
            <w:r w:rsidRPr="002F774B">
              <w:t>Ικανοποίηση ενός αιτήματος πόρων με διάθεση πόρων.</w:t>
            </w:r>
          </w:p>
        </w:tc>
        <w:tc>
          <w:tcPr>
            <w:tcW w:w="654" w:type="pct"/>
            <w:noWrap/>
            <w:vAlign w:val="center"/>
          </w:tcPr>
          <w:p w14:paraId="3A789D0A" w14:textId="77777777" w:rsidR="00D67CD4" w:rsidRPr="002F774B" w:rsidRDefault="00D67CD4" w:rsidP="00FB51B0">
            <w:pPr>
              <w:jc w:val="center"/>
            </w:pPr>
            <w:r w:rsidRPr="002F774B">
              <w:t>ΝΑΙ</w:t>
            </w:r>
          </w:p>
        </w:tc>
        <w:tc>
          <w:tcPr>
            <w:tcW w:w="701" w:type="pct"/>
            <w:noWrap/>
            <w:vAlign w:val="center"/>
          </w:tcPr>
          <w:p w14:paraId="402D5835" w14:textId="77777777" w:rsidR="00D67CD4" w:rsidRPr="002F774B" w:rsidRDefault="00D67CD4" w:rsidP="00FB51B0"/>
        </w:tc>
        <w:tc>
          <w:tcPr>
            <w:tcW w:w="750" w:type="pct"/>
            <w:noWrap/>
            <w:vAlign w:val="center"/>
          </w:tcPr>
          <w:p w14:paraId="269DBF59" w14:textId="77777777" w:rsidR="00D67CD4" w:rsidRPr="002F774B" w:rsidRDefault="00D67CD4" w:rsidP="00FB51B0"/>
        </w:tc>
      </w:tr>
      <w:tr w:rsidR="00D67CD4" w:rsidRPr="00454CA3" w14:paraId="1F8D20EF" w14:textId="77777777" w:rsidTr="00FB51B0">
        <w:tc>
          <w:tcPr>
            <w:tcW w:w="5000" w:type="pct"/>
            <w:gridSpan w:val="5"/>
            <w:shd w:val="clear" w:color="auto" w:fill="FFFFFF"/>
            <w:noWrap/>
            <w:vAlign w:val="center"/>
          </w:tcPr>
          <w:p w14:paraId="1DE2C430" w14:textId="77777777" w:rsidR="00D67CD4" w:rsidRPr="00454CA3" w:rsidRDefault="00D67CD4" w:rsidP="00FB51B0">
            <w:pPr>
              <w:jc w:val="left"/>
              <w:rPr>
                <w:b/>
                <w:bCs/>
              </w:rPr>
            </w:pPr>
            <w:r w:rsidRPr="00454CA3">
              <w:rPr>
                <w:rFonts w:eastAsia="Calibri"/>
                <w:b/>
                <w:bCs/>
              </w:rPr>
              <w:t>Διαχείριση Διαθεσιμοτήτων Επιχειρησιακών Πόρων</w:t>
            </w:r>
          </w:p>
        </w:tc>
      </w:tr>
      <w:tr w:rsidR="00D67CD4" w:rsidRPr="002F774B" w14:paraId="4016E7B3" w14:textId="77777777" w:rsidTr="00FB51B0">
        <w:tc>
          <w:tcPr>
            <w:tcW w:w="560" w:type="pct"/>
            <w:noWrap/>
            <w:vAlign w:val="center"/>
          </w:tcPr>
          <w:p w14:paraId="04352CD9" w14:textId="77777777" w:rsidR="00D67CD4" w:rsidRPr="002F774B" w:rsidRDefault="00D67CD4" w:rsidP="00FB51B0">
            <w:pPr>
              <w:pStyle w:val="a"/>
              <w:numPr>
                <w:ilvl w:val="0"/>
                <w:numId w:val="88"/>
              </w:numPr>
            </w:pPr>
          </w:p>
        </w:tc>
        <w:tc>
          <w:tcPr>
            <w:tcW w:w="2335" w:type="pct"/>
            <w:noWrap/>
            <w:vAlign w:val="center"/>
          </w:tcPr>
          <w:p w14:paraId="070620E8" w14:textId="77777777" w:rsidR="00D67CD4" w:rsidRPr="002F774B" w:rsidRDefault="00D67CD4" w:rsidP="00FB51B0">
            <w:r w:rsidRPr="002F774B">
              <w:t>Διαχείριση χρονικής διαθεσιμότητας πόρων.</w:t>
            </w:r>
          </w:p>
        </w:tc>
        <w:tc>
          <w:tcPr>
            <w:tcW w:w="654" w:type="pct"/>
            <w:noWrap/>
            <w:vAlign w:val="center"/>
          </w:tcPr>
          <w:p w14:paraId="11290DDF" w14:textId="77777777" w:rsidR="00D67CD4" w:rsidRPr="002F774B" w:rsidRDefault="00D67CD4" w:rsidP="00FB51B0">
            <w:pPr>
              <w:jc w:val="center"/>
            </w:pPr>
            <w:r w:rsidRPr="002F774B">
              <w:t>ΝΑΙ</w:t>
            </w:r>
          </w:p>
        </w:tc>
        <w:tc>
          <w:tcPr>
            <w:tcW w:w="701" w:type="pct"/>
            <w:noWrap/>
            <w:vAlign w:val="center"/>
          </w:tcPr>
          <w:p w14:paraId="6F05D038" w14:textId="77777777" w:rsidR="00D67CD4" w:rsidRPr="002F774B" w:rsidRDefault="00D67CD4" w:rsidP="00FB51B0"/>
        </w:tc>
        <w:tc>
          <w:tcPr>
            <w:tcW w:w="750" w:type="pct"/>
            <w:noWrap/>
            <w:vAlign w:val="center"/>
          </w:tcPr>
          <w:p w14:paraId="4D11D4A0" w14:textId="77777777" w:rsidR="00D67CD4" w:rsidRPr="002F774B" w:rsidRDefault="00D67CD4" w:rsidP="00FB51B0"/>
        </w:tc>
      </w:tr>
      <w:tr w:rsidR="00D67CD4" w:rsidRPr="002F774B" w14:paraId="586C4395" w14:textId="77777777" w:rsidTr="00FB51B0">
        <w:tc>
          <w:tcPr>
            <w:tcW w:w="560" w:type="pct"/>
            <w:noWrap/>
            <w:vAlign w:val="center"/>
          </w:tcPr>
          <w:p w14:paraId="49C3953E" w14:textId="77777777" w:rsidR="00D67CD4" w:rsidRPr="002F774B" w:rsidRDefault="00D67CD4" w:rsidP="00FB51B0">
            <w:pPr>
              <w:pStyle w:val="a"/>
              <w:numPr>
                <w:ilvl w:val="0"/>
                <w:numId w:val="88"/>
              </w:numPr>
            </w:pPr>
          </w:p>
        </w:tc>
        <w:tc>
          <w:tcPr>
            <w:tcW w:w="2335" w:type="pct"/>
            <w:noWrap/>
            <w:vAlign w:val="center"/>
          </w:tcPr>
          <w:p w14:paraId="6F4155D8" w14:textId="77777777" w:rsidR="00D67CD4" w:rsidRPr="002F774B" w:rsidRDefault="00D67CD4" w:rsidP="00FB51B0">
            <w:r w:rsidRPr="002F774B">
              <w:t>Χρήστες με κατάλληλα δικαιώματα θα πρέπει να έχουν τη δυνατότητα να δημιουργούν και να επεξεργάζονται τους τύπους των βαρδιών.</w:t>
            </w:r>
          </w:p>
        </w:tc>
        <w:tc>
          <w:tcPr>
            <w:tcW w:w="654" w:type="pct"/>
            <w:noWrap/>
            <w:vAlign w:val="center"/>
          </w:tcPr>
          <w:p w14:paraId="38873602" w14:textId="77777777" w:rsidR="00D67CD4" w:rsidRPr="002F774B" w:rsidRDefault="00D67CD4" w:rsidP="00FB51B0">
            <w:pPr>
              <w:jc w:val="center"/>
            </w:pPr>
            <w:r w:rsidRPr="002F774B">
              <w:t>ΝΑΙ</w:t>
            </w:r>
          </w:p>
        </w:tc>
        <w:tc>
          <w:tcPr>
            <w:tcW w:w="701" w:type="pct"/>
            <w:noWrap/>
            <w:vAlign w:val="center"/>
          </w:tcPr>
          <w:p w14:paraId="362FABFD" w14:textId="77777777" w:rsidR="00D67CD4" w:rsidRPr="002F774B" w:rsidRDefault="00D67CD4" w:rsidP="00FB51B0"/>
        </w:tc>
        <w:tc>
          <w:tcPr>
            <w:tcW w:w="750" w:type="pct"/>
            <w:noWrap/>
            <w:vAlign w:val="center"/>
          </w:tcPr>
          <w:p w14:paraId="5DE5EAC4" w14:textId="77777777" w:rsidR="00D67CD4" w:rsidRPr="002F774B" w:rsidRDefault="00D67CD4" w:rsidP="00FB51B0"/>
        </w:tc>
      </w:tr>
      <w:tr w:rsidR="00D67CD4" w:rsidRPr="002F774B" w14:paraId="7E524DED" w14:textId="77777777" w:rsidTr="00FB51B0">
        <w:tc>
          <w:tcPr>
            <w:tcW w:w="560" w:type="pct"/>
            <w:noWrap/>
            <w:vAlign w:val="center"/>
          </w:tcPr>
          <w:p w14:paraId="4C6997ED" w14:textId="77777777" w:rsidR="00D67CD4" w:rsidRPr="002F774B" w:rsidRDefault="00D67CD4" w:rsidP="00FB51B0">
            <w:pPr>
              <w:pStyle w:val="a"/>
              <w:numPr>
                <w:ilvl w:val="0"/>
                <w:numId w:val="88"/>
              </w:numPr>
            </w:pPr>
          </w:p>
        </w:tc>
        <w:tc>
          <w:tcPr>
            <w:tcW w:w="2335" w:type="pct"/>
            <w:noWrap/>
            <w:vAlign w:val="center"/>
          </w:tcPr>
          <w:p w14:paraId="09F62F0D" w14:textId="77777777" w:rsidR="00D67CD4" w:rsidRPr="002F774B" w:rsidRDefault="00D67CD4" w:rsidP="00FB51B0">
            <w:r w:rsidRPr="002F774B">
              <w:t>Καθορισμός κατηγοριών βάρδιας με διαφορετικούς χρονικούς περιορισμούς.</w:t>
            </w:r>
          </w:p>
        </w:tc>
        <w:tc>
          <w:tcPr>
            <w:tcW w:w="654" w:type="pct"/>
            <w:noWrap/>
            <w:vAlign w:val="center"/>
          </w:tcPr>
          <w:p w14:paraId="4477B1EE" w14:textId="77777777" w:rsidR="00D67CD4" w:rsidRPr="002F774B" w:rsidRDefault="00D67CD4" w:rsidP="00FB51B0">
            <w:pPr>
              <w:jc w:val="center"/>
            </w:pPr>
            <w:r w:rsidRPr="002F774B">
              <w:t>ΝΑΙ</w:t>
            </w:r>
          </w:p>
        </w:tc>
        <w:tc>
          <w:tcPr>
            <w:tcW w:w="701" w:type="pct"/>
            <w:noWrap/>
            <w:vAlign w:val="center"/>
          </w:tcPr>
          <w:p w14:paraId="3EF1D7BF" w14:textId="77777777" w:rsidR="00D67CD4" w:rsidRPr="002F774B" w:rsidRDefault="00D67CD4" w:rsidP="00FB51B0"/>
        </w:tc>
        <w:tc>
          <w:tcPr>
            <w:tcW w:w="750" w:type="pct"/>
            <w:noWrap/>
            <w:vAlign w:val="center"/>
          </w:tcPr>
          <w:p w14:paraId="5EEE7D85" w14:textId="77777777" w:rsidR="00D67CD4" w:rsidRPr="002F774B" w:rsidRDefault="00D67CD4" w:rsidP="00FB51B0"/>
        </w:tc>
      </w:tr>
      <w:tr w:rsidR="00D67CD4" w:rsidRPr="002F774B" w14:paraId="5FF43F33" w14:textId="77777777" w:rsidTr="00FB51B0">
        <w:tc>
          <w:tcPr>
            <w:tcW w:w="560" w:type="pct"/>
            <w:noWrap/>
            <w:vAlign w:val="center"/>
          </w:tcPr>
          <w:p w14:paraId="36846B8B" w14:textId="77777777" w:rsidR="00D67CD4" w:rsidRPr="002F774B" w:rsidRDefault="00D67CD4" w:rsidP="00FB51B0">
            <w:pPr>
              <w:pStyle w:val="a"/>
              <w:numPr>
                <w:ilvl w:val="0"/>
                <w:numId w:val="88"/>
              </w:numPr>
            </w:pPr>
          </w:p>
        </w:tc>
        <w:tc>
          <w:tcPr>
            <w:tcW w:w="2335" w:type="pct"/>
            <w:noWrap/>
            <w:vAlign w:val="center"/>
          </w:tcPr>
          <w:p w14:paraId="111E8373" w14:textId="77777777" w:rsidR="00D67CD4" w:rsidRPr="002F774B" w:rsidRDefault="00D67CD4" w:rsidP="00FB51B0">
            <w:r w:rsidRPr="002F774B">
              <w:t>Αντιστοίχιση κωδικών κλήσης με πόρους ανά βάρδια.</w:t>
            </w:r>
          </w:p>
        </w:tc>
        <w:tc>
          <w:tcPr>
            <w:tcW w:w="654" w:type="pct"/>
            <w:noWrap/>
            <w:vAlign w:val="center"/>
          </w:tcPr>
          <w:p w14:paraId="5AA57EFC" w14:textId="77777777" w:rsidR="00D67CD4" w:rsidRPr="002F774B" w:rsidRDefault="00D67CD4" w:rsidP="00FB51B0">
            <w:pPr>
              <w:jc w:val="center"/>
            </w:pPr>
            <w:r w:rsidRPr="002F774B">
              <w:t>ΝΑΙ</w:t>
            </w:r>
          </w:p>
        </w:tc>
        <w:tc>
          <w:tcPr>
            <w:tcW w:w="701" w:type="pct"/>
            <w:noWrap/>
            <w:vAlign w:val="center"/>
          </w:tcPr>
          <w:p w14:paraId="1A0569D5" w14:textId="77777777" w:rsidR="00D67CD4" w:rsidRPr="002F774B" w:rsidRDefault="00D67CD4" w:rsidP="00FB51B0"/>
        </w:tc>
        <w:tc>
          <w:tcPr>
            <w:tcW w:w="750" w:type="pct"/>
            <w:noWrap/>
            <w:vAlign w:val="center"/>
          </w:tcPr>
          <w:p w14:paraId="5CB9D383" w14:textId="77777777" w:rsidR="00D67CD4" w:rsidRPr="002F774B" w:rsidRDefault="00D67CD4" w:rsidP="00FB51B0"/>
        </w:tc>
      </w:tr>
      <w:tr w:rsidR="00D67CD4" w:rsidRPr="002F774B" w14:paraId="10ECE040" w14:textId="77777777" w:rsidTr="00FB51B0">
        <w:tc>
          <w:tcPr>
            <w:tcW w:w="560" w:type="pct"/>
            <w:noWrap/>
            <w:vAlign w:val="center"/>
          </w:tcPr>
          <w:p w14:paraId="382975F9" w14:textId="77777777" w:rsidR="00D67CD4" w:rsidRPr="002F774B" w:rsidRDefault="00D67CD4" w:rsidP="00FB51B0">
            <w:pPr>
              <w:pStyle w:val="a"/>
              <w:numPr>
                <w:ilvl w:val="0"/>
                <w:numId w:val="88"/>
              </w:numPr>
            </w:pPr>
          </w:p>
        </w:tc>
        <w:tc>
          <w:tcPr>
            <w:tcW w:w="2335" w:type="pct"/>
            <w:noWrap/>
            <w:vAlign w:val="center"/>
          </w:tcPr>
          <w:p w14:paraId="299FA142" w14:textId="77777777" w:rsidR="00D67CD4" w:rsidRPr="002F774B" w:rsidRDefault="00D67CD4" w:rsidP="00FB51B0">
            <w:r w:rsidRPr="002F774B">
              <w:t>Προβολή της στελέχωσης μετά από επιλογή συγκεκριμένης ημερομηνίας.</w:t>
            </w:r>
          </w:p>
        </w:tc>
        <w:tc>
          <w:tcPr>
            <w:tcW w:w="654" w:type="pct"/>
            <w:noWrap/>
            <w:vAlign w:val="center"/>
          </w:tcPr>
          <w:p w14:paraId="6BFA259C" w14:textId="77777777" w:rsidR="00D67CD4" w:rsidRPr="002F774B" w:rsidRDefault="00D67CD4" w:rsidP="00FB51B0">
            <w:pPr>
              <w:jc w:val="center"/>
            </w:pPr>
            <w:r w:rsidRPr="002F774B">
              <w:t>ΝΑΙ</w:t>
            </w:r>
          </w:p>
        </w:tc>
        <w:tc>
          <w:tcPr>
            <w:tcW w:w="701" w:type="pct"/>
            <w:noWrap/>
            <w:vAlign w:val="center"/>
          </w:tcPr>
          <w:p w14:paraId="7681BA32" w14:textId="77777777" w:rsidR="00D67CD4" w:rsidRPr="002F774B" w:rsidRDefault="00D67CD4" w:rsidP="00FB51B0"/>
        </w:tc>
        <w:tc>
          <w:tcPr>
            <w:tcW w:w="750" w:type="pct"/>
            <w:noWrap/>
            <w:vAlign w:val="center"/>
          </w:tcPr>
          <w:p w14:paraId="69D0F8FD" w14:textId="77777777" w:rsidR="00D67CD4" w:rsidRPr="002F774B" w:rsidRDefault="00D67CD4" w:rsidP="00FB51B0"/>
        </w:tc>
      </w:tr>
      <w:tr w:rsidR="00D67CD4" w:rsidRPr="002F774B" w14:paraId="491D8743" w14:textId="77777777" w:rsidTr="00FB51B0">
        <w:tc>
          <w:tcPr>
            <w:tcW w:w="560" w:type="pct"/>
            <w:noWrap/>
            <w:vAlign w:val="center"/>
          </w:tcPr>
          <w:p w14:paraId="6A639EA9" w14:textId="77777777" w:rsidR="00D67CD4" w:rsidRPr="002F774B" w:rsidRDefault="00D67CD4" w:rsidP="00FB51B0">
            <w:pPr>
              <w:pStyle w:val="a"/>
              <w:numPr>
                <w:ilvl w:val="0"/>
                <w:numId w:val="88"/>
              </w:numPr>
            </w:pPr>
          </w:p>
        </w:tc>
        <w:tc>
          <w:tcPr>
            <w:tcW w:w="2335" w:type="pct"/>
            <w:noWrap/>
            <w:vAlign w:val="center"/>
          </w:tcPr>
          <w:p w14:paraId="0ACAA811" w14:textId="77777777" w:rsidR="00D67CD4" w:rsidRPr="002F774B" w:rsidRDefault="00D67CD4" w:rsidP="00FB51B0">
            <w:r w:rsidRPr="002F774B">
              <w:t>Παροχή λίστας πόρων και κωδικών κλήσεων κατά τη διαχείριση συμβάντων.</w:t>
            </w:r>
          </w:p>
        </w:tc>
        <w:tc>
          <w:tcPr>
            <w:tcW w:w="654" w:type="pct"/>
            <w:noWrap/>
            <w:vAlign w:val="center"/>
          </w:tcPr>
          <w:p w14:paraId="1B9E5285" w14:textId="77777777" w:rsidR="00D67CD4" w:rsidRPr="002F774B" w:rsidRDefault="00D67CD4" w:rsidP="00FB51B0">
            <w:pPr>
              <w:jc w:val="center"/>
            </w:pPr>
            <w:r w:rsidRPr="002F774B">
              <w:t>ΝΑΙ</w:t>
            </w:r>
          </w:p>
        </w:tc>
        <w:tc>
          <w:tcPr>
            <w:tcW w:w="701" w:type="pct"/>
            <w:noWrap/>
            <w:vAlign w:val="center"/>
          </w:tcPr>
          <w:p w14:paraId="23D07097" w14:textId="77777777" w:rsidR="00D67CD4" w:rsidRPr="002F774B" w:rsidRDefault="00D67CD4" w:rsidP="00FB51B0"/>
        </w:tc>
        <w:tc>
          <w:tcPr>
            <w:tcW w:w="750" w:type="pct"/>
            <w:noWrap/>
            <w:vAlign w:val="center"/>
          </w:tcPr>
          <w:p w14:paraId="0E7C1425" w14:textId="77777777" w:rsidR="00D67CD4" w:rsidRPr="002F774B" w:rsidRDefault="00D67CD4" w:rsidP="00FB51B0"/>
        </w:tc>
      </w:tr>
      <w:tr w:rsidR="00D67CD4" w:rsidRPr="002F774B" w14:paraId="74E12A05" w14:textId="77777777" w:rsidTr="00FB51B0">
        <w:tc>
          <w:tcPr>
            <w:tcW w:w="560" w:type="pct"/>
            <w:noWrap/>
            <w:vAlign w:val="center"/>
          </w:tcPr>
          <w:p w14:paraId="0CDAFB8C" w14:textId="77777777" w:rsidR="00D67CD4" w:rsidRPr="002F774B" w:rsidRDefault="00D67CD4" w:rsidP="00FB51B0">
            <w:pPr>
              <w:pStyle w:val="a"/>
              <w:numPr>
                <w:ilvl w:val="0"/>
                <w:numId w:val="88"/>
              </w:numPr>
            </w:pPr>
          </w:p>
        </w:tc>
        <w:tc>
          <w:tcPr>
            <w:tcW w:w="2335" w:type="pct"/>
            <w:noWrap/>
            <w:vAlign w:val="center"/>
          </w:tcPr>
          <w:p w14:paraId="47F0D40B" w14:textId="77777777" w:rsidR="00D67CD4" w:rsidRPr="002F774B" w:rsidRDefault="00D67CD4" w:rsidP="00FB51B0">
            <w:r w:rsidRPr="002F774B">
              <w:t>Διαχείριση αδειών προσωπικού (ρεπό) καθώς και οι επιφυλακές.</w:t>
            </w:r>
          </w:p>
        </w:tc>
        <w:tc>
          <w:tcPr>
            <w:tcW w:w="654" w:type="pct"/>
            <w:noWrap/>
            <w:vAlign w:val="center"/>
          </w:tcPr>
          <w:p w14:paraId="7D038DF2" w14:textId="77777777" w:rsidR="00D67CD4" w:rsidRPr="002F774B" w:rsidRDefault="00D67CD4" w:rsidP="00FB51B0">
            <w:pPr>
              <w:jc w:val="center"/>
            </w:pPr>
            <w:r w:rsidRPr="002F774B">
              <w:t>ΝΑΙ</w:t>
            </w:r>
          </w:p>
        </w:tc>
        <w:tc>
          <w:tcPr>
            <w:tcW w:w="701" w:type="pct"/>
            <w:noWrap/>
            <w:vAlign w:val="center"/>
          </w:tcPr>
          <w:p w14:paraId="0C6988F5" w14:textId="77777777" w:rsidR="00D67CD4" w:rsidRPr="002F774B" w:rsidRDefault="00D67CD4" w:rsidP="00FB51B0"/>
        </w:tc>
        <w:tc>
          <w:tcPr>
            <w:tcW w:w="750" w:type="pct"/>
            <w:noWrap/>
            <w:vAlign w:val="center"/>
          </w:tcPr>
          <w:p w14:paraId="47B7E536" w14:textId="77777777" w:rsidR="00D67CD4" w:rsidRPr="002F774B" w:rsidRDefault="00D67CD4" w:rsidP="00FB51B0"/>
        </w:tc>
      </w:tr>
      <w:tr w:rsidR="00D67CD4" w:rsidRPr="002F774B" w14:paraId="3DB46CD8" w14:textId="77777777" w:rsidTr="00FB51B0">
        <w:tc>
          <w:tcPr>
            <w:tcW w:w="560" w:type="pct"/>
            <w:noWrap/>
            <w:vAlign w:val="center"/>
          </w:tcPr>
          <w:p w14:paraId="7D16071C" w14:textId="77777777" w:rsidR="00D67CD4" w:rsidRPr="002F774B" w:rsidRDefault="00D67CD4" w:rsidP="00FB51B0">
            <w:pPr>
              <w:pStyle w:val="a"/>
              <w:numPr>
                <w:ilvl w:val="0"/>
                <w:numId w:val="88"/>
              </w:numPr>
            </w:pPr>
          </w:p>
        </w:tc>
        <w:tc>
          <w:tcPr>
            <w:tcW w:w="2335" w:type="pct"/>
            <w:noWrap/>
            <w:vAlign w:val="center"/>
          </w:tcPr>
          <w:p w14:paraId="511BC2C5" w14:textId="77777777" w:rsidR="00D67CD4" w:rsidRPr="002F774B" w:rsidRDefault="00D67CD4" w:rsidP="00FB51B0">
            <w:r w:rsidRPr="002F774B">
              <w:t>Εκτύπωση καθημερινά αναφοράς με τις διαθεσιμότητες.</w:t>
            </w:r>
          </w:p>
        </w:tc>
        <w:tc>
          <w:tcPr>
            <w:tcW w:w="654" w:type="pct"/>
            <w:noWrap/>
            <w:vAlign w:val="center"/>
          </w:tcPr>
          <w:p w14:paraId="310BD450" w14:textId="77777777" w:rsidR="00D67CD4" w:rsidRPr="002F774B" w:rsidRDefault="00D67CD4" w:rsidP="00FB51B0">
            <w:pPr>
              <w:jc w:val="center"/>
            </w:pPr>
            <w:r w:rsidRPr="002F774B">
              <w:t>ΝΑΙ</w:t>
            </w:r>
          </w:p>
        </w:tc>
        <w:tc>
          <w:tcPr>
            <w:tcW w:w="701" w:type="pct"/>
            <w:noWrap/>
            <w:vAlign w:val="center"/>
          </w:tcPr>
          <w:p w14:paraId="2DDCC540" w14:textId="77777777" w:rsidR="00D67CD4" w:rsidRPr="002F774B" w:rsidRDefault="00D67CD4" w:rsidP="00FB51B0"/>
        </w:tc>
        <w:tc>
          <w:tcPr>
            <w:tcW w:w="750" w:type="pct"/>
            <w:noWrap/>
            <w:vAlign w:val="center"/>
          </w:tcPr>
          <w:p w14:paraId="0987E6F8" w14:textId="77777777" w:rsidR="00D67CD4" w:rsidRPr="002F774B" w:rsidRDefault="00D67CD4" w:rsidP="00FB51B0"/>
        </w:tc>
      </w:tr>
      <w:tr w:rsidR="00D67CD4" w:rsidRPr="002F774B" w14:paraId="6A82D4A5" w14:textId="77777777" w:rsidTr="00FB51B0">
        <w:tc>
          <w:tcPr>
            <w:tcW w:w="5000" w:type="pct"/>
            <w:gridSpan w:val="5"/>
            <w:shd w:val="clear" w:color="auto" w:fill="FFFFFF"/>
            <w:noWrap/>
            <w:vAlign w:val="center"/>
          </w:tcPr>
          <w:p w14:paraId="4DC06F83" w14:textId="77777777" w:rsidR="00D67CD4" w:rsidRPr="00454CA3" w:rsidRDefault="00D67CD4" w:rsidP="00FB51B0">
            <w:pPr>
              <w:rPr>
                <w:b/>
                <w:bCs/>
              </w:rPr>
            </w:pPr>
            <w:r w:rsidRPr="00454CA3">
              <w:rPr>
                <w:rFonts w:eastAsia="Calibri"/>
                <w:b/>
                <w:bCs/>
              </w:rPr>
              <w:t>Καταχώριση Συμβάντων</w:t>
            </w:r>
          </w:p>
        </w:tc>
      </w:tr>
      <w:tr w:rsidR="00D67CD4" w:rsidRPr="002F774B" w14:paraId="177C2792" w14:textId="77777777" w:rsidTr="00FB51B0">
        <w:tc>
          <w:tcPr>
            <w:tcW w:w="560" w:type="pct"/>
            <w:noWrap/>
            <w:vAlign w:val="center"/>
          </w:tcPr>
          <w:p w14:paraId="3824B8E6" w14:textId="77777777" w:rsidR="00D67CD4" w:rsidRPr="002F774B" w:rsidRDefault="00D67CD4" w:rsidP="00FB51B0">
            <w:pPr>
              <w:pStyle w:val="a"/>
              <w:numPr>
                <w:ilvl w:val="0"/>
                <w:numId w:val="88"/>
              </w:numPr>
            </w:pPr>
          </w:p>
        </w:tc>
        <w:tc>
          <w:tcPr>
            <w:tcW w:w="2335" w:type="pct"/>
            <w:noWrap/>
            <w:vAlign w:val="center"/>
          </w:tcPr>
          <w:p w14:paraId="73D62C2A" w14:textId="77777777" w:rsidR="00D67CD4" w:rsidRPr="002F774B" w:rsidRDefault="00D67CD4" w:rsidP="00FB51B0">
            <w:r w:rsidRPr="002F774B">
              <w:t>Τα πεδία της φόρμας καταχώρισης που η συμπλήρωση τους είναι υποχρεωτική να επισημαίνονται με σαφήνεια στο χρήστη.</w:t>
            </w:r>
          </w:p>
        </w:tc>
        <w:tc>
          <w:tcPr>
            <w:tcW w:w="654" w:type="pct"/>
            <w:noWrap/>
            <w:vAlign w:val="center"/>
          </w:tcPr>
          <w:p w14:paraId="7A693493" w14:textId="77777777" w:rsidR="00D67CD4" w:rsidRPr="002F774B" w:rsidRDefault="00D67CD4" w:rsidP="00FB51B0">
            <w:pPr>
              <w:jc w:val="center"/>
            </w:pPr>
            <w:r w:rsidRPr="002F774B">
              <w:t>ΝΑΙ</w:t>
            </w:r>
          </w:p>
        </w:tc>
        <w:tc>
          <w:tcPr>
            <w:tcW w:w="701" w:type="pct"/>
            <w:noWrap/>
            <w:vAlign w:val="center"/>
          </w:tcPr>
          <w:p w14:paraId="3112EC35" w14:textId="77777777" w:rsidR="00D67CD4" w:rsidRPr="002F774B" w:rsidRDefault="00D67CD4" w:rsidP="00FB51B0"/>
        </w:tc>
        <w:tc>
          <w:tcPr>
            <w:tcW w:w="750" w:type="pct"/>
            <w:noWrap/>
            <w:vAlign w:val="center"/>
          </w:tcPr>
          <w:p w14:paraId="3DFC6A05" w14:textId="77777777" w:rsidR="00D67CD4" w:rsidRPr="002F774B" w:rsidRDefault="00D67CD4" w:rsidP="00FB51B0"/>
        </w:tc>
      </w:tr>
      <w:tr w:rsidR="00D67CD4" w:rsidRPr="002F774B" w14:paraId="7D9B53F3" w14:textId="77777777" w:rsidTr="00FB51B0">
        <w:tc>
          <w:tcPr>
            <w:tcW w:w="560" w:type="pct"/>
            <w:noWrap/>
            <w:vAlign w:val="center"/>
          </w:tcPr>
          <w:p w14:paraId="1106D925" w14:textId="77777777" w:rsidR="00D67CD4" w:rsidRPr="002F774B" w:rsidRDefault="00D67CD4" w:rsidP="00FB51B0">
            <w:pPr>
              <w:pStyle w:val="a"/>
              <w:numPr>
                <w:ilvl w:val="0"/>
                <w:numId w:val="88"/>
              </w:numPr>
            </w:pPr>
          </w:p>
        </w:tc>
        <w:tc>
          <w:tcPr>
            <w:tcW w:w="2335" w:type="pct"/>
            <w:noWrap/>
            <w:vAlign w:val="center"/>
          </w:tcPr>
          <w:p w14:paraId="4EC51065" w14:textId="77777777" w:rsidR="00D67CD4" w:rsidRPr="002F774B" w:rsidRDefault="00D67CD4" w:rsidP="00FB51B0">
            <w:r w:rsidRPr="002F774B">
              <w:t>Επιλογή τύπου συμβάντος από αναπτυσσόμενες λίστες (3 ιεραρχικά επίπεδα).</w:t>
            </w:r>
          </w:p>
        </w:tc>
        <w:tc>
          <w:tcPr>
            <w:tcW w:w="654" w:type="pct"/>
            <w:noWrap/>
            <w:vAlign w:val="center"/>
          </w:tcPr>
          <w:p w14:paraId="7912D61E" w14:textId="77777777" w:rsidR="00D67CD4" w:rsidRPr="002F774B" w:rsidRDefault="00D67CD4" w:rsidP="00FB51B0">
            <w:pPr>
              <w:jc w:val="center"/>
            </w:pPr>
            <w:r w:rsidRPr="002F774B">
              <w:t>ΝΑΙ</w:t>
            </w:r>
          </w:p>
        </w:tc>
        <w:tc>
          <w:tcPr>
            <w:tcW w:w="701" w:type="pct"/>
            <w:noWrap/>
            <w:vAlign w:val="center"/>
          </w:tcPr>
          <w:p w14:paraId="62AD3E86" w14:textId="77777777" w:rsidR="00D67CD4" w:rsidRPr="002F774B" w:rsidRDefault="00D67CD4" w:rsidP="00FB51B0"/>
        </w:tc>
        <w:tc>
          <w:tcPr>
            <w:tcW w:w="750" w:type="pct"/>
            <w:noWrap/>
            <w:vAlign w:val="center"/>
          </w:tcPr>
          <w:p w14:paraId="2B447DD0" w14:textId="77777777" w:rsidR="00D67CD4" w:rsidRPr="002F774B" w:rsidRDefault="00D67CD4" w:rsidP="00FB51B0"/>
        </w:tc>
      </w:tr>
      <w:tr w:rsidR="00D67CD4" w:rsidRPr="002F774B" w14:paraId="783E4104" w14:textId="77777777" w:rsidTr="00FB51B0">
        <w:tc>
          <w:tcPr>
            <w:tcW w:w="560" w:type="pct"/>
            <w:noWrap/>
            <w:vAlign w:val="center"/>
          </w:tcPr>
          <w:p w14:paraId="4AF084BE" w14:textId="77777777" w:rsidR="00D67CD4" w:rsidRPr="002F774B" w:rsidRDefault="00D67CD4" w:rsidP="00FB51B0">
            <w:pPr>
              <w:pStyle w:val="a"/>
              <w:numPr>
                <w:ilvl w:val="0"/>
                <w:numId w:val="88"/>
              </w:numPr>
            </w:pPr>
          </w:p>
        </w:tc>
        <w:tc>
          <w:tcPr>
            <w:tcW w:w="2335" w:type="pct"/>
            <w:noWrap/>
            <w:vAlign w:val="center"/>
          </w:tcPr>
          <w:p w14:paraId="0821436B" w14:textId="77777777" w:rsidR="00D67CD4" w:rsidRPr="002F774B" w:rsidRDefault="00D67CD4" w:rsidP="00FB51B0">
            <w:r w:rsidRPr="002F774B">
              <w:t>Ο χειριστής να μπορεί να μετακινηθεί γρήγορα από κελί σε κελί χρησιμοποιώντας το κουμπί Tab (για μετακίνηση προς τα δεξιά και κάτω) και το ανάστροφο Tab (για μετακίνηση προς τα αριστερά και πάνω).</w:t>
            </w:r>
          </w:p>
        </w:tc>
        <w:tc>
          <w:tcPr>
            <w:tcW w:w="654" w:type="pct"/>
            <w:noWrap/>
            <w:vAlign w:val="center"/>
          </w:tcPr>
          <w:p w14:paraId="7F2423E7" w14:textId="77777777" w:rsidR="00D67CD4" w:rsidRPr="002F774B" w:rsidRDefault="00D67CD4" w:rsidP="00FB51B0">
            <w:pPr>
              <w:jc w:val="center"/>
            </w:pPr>
            <w:r w:rsidRPr="002F774B">
              <w:t>ΝΑΙ</w:t>
            </w:r>
          </w:p>
        </w:tc>
        <w:tc>
          <w:tcPr>
            <w:tcW w:w="701" w:type="pct"/>
            <w:noWrap/>
            <w:vAlign w:val="center"/>
          </w:tcPr>
          <w:p w14:paraId="2882526D" w14:textId="77777777" w:rsidR="00D67CD4" w:rsidRPr="002F774B" w:rsidRDefault="00D67CD4" w:rsidP="00FB51B0"/>
        </w:tc>
        <w:tc>
          <w:tcPr>
            <w:tcW w:w="750" w:type="pct"/>
            <w:noWrap/>
            <w:vAlign w:val="center"/>
          </w:tcPr>
          <w:p w14:paraId="2AA0DCAA" w14:textId="77777777" w:rsidR="00D67CD4" w:rsidRPr="002F774B" w:rsidRDefault="00D67CD4" w:rsidP="00FB51B0"/>
        </w:tc>
      </w:tr>
      <w:tr w:rsidR="00D67CD4" w:rsidRPr="002F774B" w14:paraId="1D3BA87E" w14:textId="77777777" w:rsidTr="00FB51B0">
        <w:tc>
          <w:tcPr>
            <w:tcW w:w="560" w:type="pct"/>
            <w:noWrap/>
            <w:vAlign w:val="center"/>
          </w:tcPr>
          <w:p w14:paraId="07513FCD" w14:textId="77777777" w:rsidR="00D67CD4" w:rsidRPr="002F774B" w:rsidRDefault="00D67CD4" w:rsidP="00FB51B0">
            <w:pPr>
              <w:pStyle w:val="a"/>
              <w:numPr>
                <w:ilvl w:val="0"/>
                <w:numId w:val="88"/>
              </w:numPr>
            </w:pPr>
          </w:p>
        </w:tc>
        <w:tc>
          <w:tcPr>
            <w:tcW w:w="2335" w:type="pct"/>
            <w:noWrap/>
            <w:vAlign w:val="center"/>
          </w:tcPr>
          <w:p w14:paraId="53094D00" w14:textId="77777777" w:rsidR="00D67CD4" w:rsidRPr="002F774B" w:rsidRDefault="00D67CD4" w:rsidP="00FB51B0">
            <w:r w:rsidRPr="002F774B">
              <w:t>Η φόρμα καταχώρισης να δίνει τη δυνατότητα αναζήτησης διευθύνσεων (οδός - αριθμός)</w:t>
            </w:r>
          </w:p>
        </w:tc>
        <w:tc>
          <w:tcPr>
            <w:tcW w:w="654" w:type="pct"/>
            <w:noWrap/>
            <w:vAlign w:val="center"/>
          </w:tcPr>
          <w:p w14:paraId="26DBD550" w14:textId="77777777" w:rsidR="00D67CD4" w:rsidRPr="002F774B" w:rsidRDefault="00D67CD4" w:rsidP="00FB51B0">
            <w:pPr>
              <w:jc w:val="center"/>
            </w:pPr>
            <w:r w:rsidRPr="002F774B">
              <w:t>ΝΑΙ</w:t>
            </w:r>
          </w:p>
        </w:tc>
        <w:tc>
          <w:tcPr>
            <w:tcW w:w="701" w:type="pct"/>
            <w:noWrap/>
            <w:vAlign w:val="center"/>
          </w:tcPr>
          <w:p w14:paraId="5A932F82" w14:textId="77777777" w:rsidR="00D67CD4" w:rsidRPr="002F774B" w:rsidRDefault="00D67CD4" w:rsidP="00FB51B0"/>
        </w:tc>
        <w:tc>
          <w:tcPr>
            <w:tcW w:w="750" w:type="pct"/>
            <w:noWrap/>
            <w:vAlign w:val="center"/>
          </w:tcPr>
          <w:p w14:paraId="5B927913" w14:textId="77777777" w:rsidR="00D67CD4" w:rsidRPr="002F774B" w:rsidRDefault="00D67CD4" w:rsidP="00FB51B0"/>
        </w:tc>
      </w:tr>
      <w:tr w:rsidR="00D67CD4" w:rsidRPr="002F774B" w14:paraId="5D8A136B" w14:textId="77777777" w:rsidTr="00FB51B0">
        <w:tc>
          <w:tcPr>
            <w:tcW w:w="560" w:type="pct"/>
            <w:noWrap/>
            <w:vAlign w:val="center"/>
          </w:tcPr>
          <w:p w14:paraId="14BBB468" w14:textId="77777777" w:rsidR="00D67CD4" w:rsidRPr="002F774B" w:rsidRDefault="00D67CD4" w:rsidP="00FB51B0">
            <w:pPr>
              <w:pStyle w:val="a"/>
              <w:numPr>
                <w:ilvl w:val="0"/>
                <w:numId w:val="88"/>
              </w:numPr>
            </w:pPr>
          </w:p>
        </w:tc>
        <w:tc>
          <w:tcPr>
            <w:tcW w:w="2335" w:type="pct"/>
            <w:noWrap/>
            <w:vAlign w:val="center"/>
          </w:tcPr>
          <w:p w14:paraId="0004A9F7" w14:textId="77777777" w:rsidR="00D67CD4" w:rsidRPr="002F774B" w:rsidRDefault="00D67CD4" w:rsidP="00FB51B0">
            <w:r w:rsidRPr="002F774B">
              <w:t>Η φόρμα καταχώρισης να δίνει τη δυνατότητα αναζήτησης διασταυρώσεων οδών.</w:t>
            </w:r>
          </w:p>
        </w:tc>
        <w:tc>
          <w:tcPr>
            <w:tcW w:w="654" w:type="pct"/>
            <w:noWrap/>
            <w:vAlign w:val="center"/>
          </w:tcPr>
          <w:p w14:paraId="4DF91457" w14:textId="77777777" w:rsidR="00D67CD4" w:rsidRPr="002F774B" w:rsidRDefault="00D67CD4" w:rsidP="00FB51B0">
            <w:pPr>
              <w:jc w:val="center"/>
            </w:pPr>
            <w:r w:rsidRPr="002F774B">
              <w:t>ΝΑΙ</w:t>
            </w:r>
          </w:p>
        </w:tc>
        <w:tc>
          <w:tcPr>
            <w:tcW w:w="701" w:type="pct"/>
            <w:noWrap/>
            <w:vAlign w:val="center"/>
          </w:tcPr>
          <w:p w14:paraId="678E1C81" w14:textId="77777777" w:rsidR="00D67CD4" w:rsidRPr="002F774B" w:rsidRDefault="00D67CD4" w:rsidP="00FB51B0"/>
        </w:tc>
        <w:tc>
          <w:tcPr>
            <w:tcW w:w="750" w:type="pct"/>
            <w:noWrap/>
            <w:vAlign w:val="center"/>
          </w:tcPr>
          <w:p w14:paraId="51E872D4" w14:textId="77777777" w:rsidR="00D67CD4" w:rsidRPr="002F774B" w:rsidRDefault="00D67CD4" w:rsidP="00FB51B0"/>
        </w:tc>
      </w:tr>
      <w:tr w:rsidR="00D67CD4" w:rsidRPr="002F774B" w14:paraId="5DB4AB69" w14:textId="77777777" w:rsidTr="00FB51B0">
        <w:tc>
          <w:tcPr>
            <w:tcW w:w="560" w:type="pct"/>
            <w:noWrap/>
            <w:vAlign w:val="center"/>
          </w:tcPr>
          <w:p w14:paraId="1517D900" w14:textId="77777777" w:rsidR="00D67CD4" w:rsidRPr="002F774B" w:rsidRDefault="00D67CD4" w:rsidP="00FB51B0">
            <w:pPr>
              <w:pStyle w:val="a"/>
              <w:numPr>
                <w:ilvl w:val="0"/>
                <w:numId w:val="88"/>
              </w:numPr>
            </w:pPr>
          </w:p>
        </w:tc>
        <w:tc>
          <w:tcPr>
            <w:tcW w:w="2335" w:type="pct"/>
            <w:noWrap/>
            <w:vAlign w:val="center"/>
          </w:tcPr>
          <w:p w14:paraId="4EEC8268" w14:textId="77777777" w:rsidR="00D67CD4" w:rsidRPr="002F774B" w:rsidRDefault="00D67CD4" w:rsidP="00FB51B0">
            <w:r w:rsidRPr="002F774B">
              <w:t>Η φόρμα καταχώρισης να δίνει τη δυνατότητα αναζήτησης σημείων ενδιαφέροντος και τοπωνυμίων.</w:t>
            </w:r>
          </w:p>
        </w:tc>
        <w:tc>
          <w:tcPr>
            <w:tcW w:w="654" w:type="pct"/>
            <w:noWrap/>
            <w:vAlign w:val="center"/>
          </w:tcPr>
          <w:p w14:paraId="6253AC77" w14:textId="77777777" w:rsidR="00D67CD4" w:rsidRPr="002F774B" w:rsidRDefault="00D67CD4" w:rsidP="00FB51B0">
            <w:pPr>
              <w:jc w:val="center"/>
            </w:pPr>
            <w:r w:rsidRPr="002F774B">
              <w:t>ΝΑΙ</w:t>
            </w:r>
          </w:p>
        </w:tc>
        <w:tc>
          <w:tcPr>
            <w:tcW w:w="701" w:type="pct"/>
            <w:noWrap/>
            <w:vAlign w:val="center"/>
          </w:tcPr>
          <w:p w14:paraId="3F0C4585" w14:textId="77777777" w:rsidR="00D67CD4" w:rsidRPr="002F774B" w:rsidRDefault="00D67CD4" w:rsidP="00FB51B0"/>
        </w:tc>
        <w:tc>
          <w:tcPr>
            <w:tcW w:w="750" w:type="pct"/>
            <w:noWrap/>
            <w:vAlign w:val="center"/>
          </w:tcPr>
          <w:p w14:paraId="54D3D58F" w14:textId="77777777" w:rsidR="00D67CD4" w:rsidRPr="002F774B" w:rsidRDefault="00D67CD4" w:rsidP="00FB51B0"/>
        </w:tc>
      </w:tr>
      <w:tr w:rsidR="00D67CD4" w:rsidRPr="002F774B" w14:paraId="1863E962" w14:textId="77777777" w:rsidTr="00FB51B0">
        <w:tc>
          <w:tcPr>
            <w:tcW w:w="560" w:type="pct"/>
            <w:noWrap/>
            <w:vAlign w:val="center"/>
          </w:tcPr>
          <w:p w14:paraId="7720BA86" w14:textId="77777777" w:rsidR="00D67CD4" w:rsidRPr="002F774B" w:rsidRDefault="00D67CD4" w:rsidP="00FB51B0">
            <w:pPr>
              <w:pStyle w:val="a"/>
              <w:numPr>
                <w:ilvl w:val="0"/>
                <w:numId w:val="88"/>
              </w:numPr>
            </w:pPr>
          </w:p>
        </w:tc>
        <w:tc>
          <w:tcPr>
            <w:tcW w:w="2335" w:type="pct"/>
            <w:noWrap/>
            <w:vAlign w:val="center"/>
          </w:tcPr>
          <w:p w14:paraId="3DA0AFA6" w14:textId="77777777" w:rsidR="00D67CD4" w:rsidRPr="002F774B" w:rsidRDefault="00D67CD4" w:rsidP="00FB51B0">
            <w:r w:rsidRPr="002F774B">
              <w:t>Η αναζήτηση να μπορεί να γίνει με χρήση SQL LIKE operator στην αρχή ή/και στο τέλος της αναζητούμενης οδού ή σημείου ενδιαφέροντος.</w:t>
            </w:r>
          </w:p>
        </w:tc>
        <w:tc>
          <w:tcPr>
            <w:tcW w:w="654" w:type="pct"/>
            <w:noWrap/>
            <w:vAlign w:val="center"/>
          </w:tcPr>
          <w:p w14:paraId="587F4EA4" w14:textId="77777777" w:rsidR="00D67CD4" w:rsidRPr="002F774B" w:rsidRDefault="00D67CD4" w:rsidP="00FB51B0">
            <w:pPr>
              <w:jc w:val="center"/>
            </w:pPr>
            <w:r w:rsidRPr="002F774B">
              <w:t>ΝΑΙ</w:t>
            </w:r>
          </w:p>
        </w:tc>
        <w:tc>
          <w:tcPr>
            <w:tcW w:w="701" w:type="pct"/>
            <w:noWrap/>
            <w:vAlign w:val="center"/>
          </w:tcPr>
          <w:p w14:paraId="26F8D387" w14:textId="77777777" w:rsidR="00D67CD4" w:rsidRPr="002F774B" w:rsidRDefault="00D67CD4" w:rsidP="00FB51B0"/>
        </w:tc>
        <w:tc>
          <w:tcPr>
            <w:tcW w:w="750" w:type="pct"/>
            <w:noWrap/>
            <w:vAlign w:val="center"/>
          </w:tcPr>
          <w:p w14:paraId="32D7B5BD" w14:textId="77777777" w:rsidR="00D67CD4" w:rsidRPr="002F774B" w:rsidRDefault="00D67CD4" w:rsidP="00FB51B0"/>
        </w:tc>
      </w:tr>
      <w:tr w:rsidR="00D67CD4" w:rsidRPr="002F774B" w14:paraId="3097F140" w14:textId="77777777" w:rsidTr="00FB51B0">
        <w:tc>
          <w:tcPr>
            <w:tcW w:w="560" w:type="pct"/>
            <w:noWrap/>
            <w:vAlign w:val="center"/>
          </w:tcPr>
          <w:p w14:paraId="4BFD0049" w14:textId="77777777" w:rsidR="00D67CD4" w:rsidRPr="002F774B" w:rsidRDefault="00D67CD4" w:rsidP="00FB51B0">
            <w:pPr>
              <w:pStyle w:val="a"/>
              <w:numPr>
                <w:ilvl w:val="0"/>
                <w:numId w:val="88"/>
              </w:numPr>
            </w:pPr>
          </w:p>
        </w:tc>
        <w:tc>
          <w:tcPr>
            <w:tcW w:w="2335" w:type="pct"/>
            <w:noWrap/>
            <w:vAlign w:val="center"/>
          </w:tcPr>
          <w:p w14:paraId="4400C663" w14:textId="77777777" w:rsidR="00D67CD4" w:rsidRPr="002F774B" w:rsidRDefault="00D67CD4" w:rsidP="00FB51B0">
            <w:r w:rsidRPr="002F774B">
              <w:t>Επιλογή τοποθεσίας συμβάντος από το χάρτη.</w:t>
            </w:r>
          </w:p>
        </w:tc>
        <w:tc>
          <w:tcPr>
            <w:tcW w:w="654" w:type="pct"/>
            <w:noWrap/>
            <w:vAlign w:val="center"/>
          </w:tcPr>
          <w:p w14:paraId="6CC7A3F2" w14:textId="77777777" w:rsidR="00D67CD4" w:rsidRPr="002F774B" w:rsidRDefault="00D67CD4" w:rsidP="00FB51B0">
            <w:pPr>
              <w:jc w:val="center"/>
            </w:pPr>
            <w:r w:rsidRPr="002F774B">
              <w:t>ΝΑΙ</w:t>
            </w:r>
          </w:p>
        </w:tc>
        <w:tc>
          <w:tcPr>
            <w:tcW w:w="701" w:type="pct"/>
            <w:noWrap/>
            <w:vAlign w:val="center"/>
          </w:tcPr>
          <w:p w14:paraId="41E96EE7" w14:textId="77777777" w:rsidR="00D67CD4" w:rsidRPr="002F774B" w:rsidRDefault="00D67CD4" w:rsidP="00FB51B0"/>
        </w:tc>
        <w:tc>
          <w:tcPr>
            <w:tcW w:w="750" w:type="pct"/>
            <w:noWrap/>
            <w:vAlign w:val="center"/>
          </w:tcPr>
          <w:p w14:paraId="335074A7" w14:textId="77777777" w:rsidR="00D67CD4" w:rsidRPr="002F774B" w:rsidRDefault="00D67CD4" w:rsidP="00FB51B0"/>
        </w:tc>
      </w:tr>
      <w:tr w:rsidR="00D67CD4" w:rsidRPr="002F774B" w14:paraId="3C509B23" w14:textId="77777777" w:rsidTr="00FB51B0">
        <w:tc>
          <w:tcPr>
            <w:tcW w:w="560" w:type="pct"/>
            <w:noWrap/>
            <w:vAlign w:val="center"/>
          </w:tcPr>
          <w:p w14:paraId="500F0222" w14:textId="77777777" w:rsidR="00D67CD4" w:rsidRPr="002F774B" w:rsidRDefault="00D67CD4" w:rsidP="00FB51B0">
            <w:pPr>
              <w:pStyle w:val="a"/>
              <w:numPr>
                <w:ilvl w:val="0"/>
                <w:numId w:val="88"/>
              </w:numPr>
            </w:pPr>
          </w:p>
        </w:tc>
        <w:tc>
          <w:tcPr>
            <w:tcW w:w="2335" w:type="pct"/>
            <w:noWrap/>
            <w:vAlign w:val="center"/>
          </w:tcPr>
          <w:p w14:paraId="6AD1C30B" w14:textId="77777777" w:rsidR="00D67CD4" w:rsidRPr="002F774B" w:rsidRDefault="00D67CD4" w:rsidP="00FB51B0">
            <w:r w:rsidRPr="002F774B">
              <w:t>Πρόταση πιθανών εναλλακτικών αποτελεσμάτων στην περίπτωση όπου δεν βρεθεί ακριβής αντιστοίχιση κατά την αναζήτηση μιας τοποθεσίας.</w:t>
            </w:r>
          </w:p>
        </w:tc>
        <w:tc>
          <w:tcPr>
            <w:tcW w:w="654" w:type="pct"/>
            <w:noWrap/>
            <w:vAlign w:val="center"/>
          </w:tcPr>
          <w:p w14:paraId="0C345E08" w14:textId="77777777" w:rsidR="00D67CD4" w:rsidRPr="002F774B" w:rsidRDefault="00D67CD4" w:rsidP="00FB51B0">
            <w:pPr>
              <w:jc w:val="center"/>
            </w:pPr>
            <w:r w:rsidRPr="002F774B">
              <w:t>ΝΑΙ</w:t>
            </w:r>
          </w:p>
        </w:tc>
        <w:tc>
          <w:tcPr>
            <w:tcW w:w="701" w:type="pct"/>
            <w:noWrap/>
            <w:vAlign w:val="center"/>
          </w:tcPr>
          <w:p w14:paraId="50081513" w14:textId="77777777" w:rsidR="00D67CD4" w:rsidRPr="002F774B" w:rsidRDefault="00D67CD4" w:rsidP="00FB51B0"/>
        </w:tc>
        <w:tc>
          <w:tcPr>
            <w:tcW w:w="750" w:type="pct"/>
            <w:noWrap/>
            <w:vAlign w:val="center"/>
          </w:tcPr>
          <w:p w14:paraId="611D4E45" w14:textId="77777777" w:rsidR="00D67CD4" w:rsidRPr="002F774B" w:rsidRDefault="00D67CD4" w:rsidP="00FB51B0"/>
        </w:tc>
      </w:tr>
      <w:tr w:rsidR="00D67CD4" w:rsidRPr="002F774B" w14:paraId="47096E8D" w14:textId="77777777" w:rsidTr="00FB51B0">
        <w:tc>
          <w:tcPr>
            <w:tcW w:w="560" w:type="pct"/>
            <w:noWrap/>
            <w:vAlign w:val="center"/>
          </w:tcPr>
          <w:p w14:paraId="7B5C6108" w14:textId="77777777" w:rsidR="00D67CD4" w:rsidRPr="002F774B" w:rsidRDefault="00D67CD4" w:rsidP="00FB51B0">
            <w:pPr>
              <w:pStyle w:val="a"/>
              <w:numPr>
                <w:ilvl w:val="0"/>
                <w:numId w:val="88"/>
              </w:numPr>
            </w:pPr>
          </w:p>
        </w:tc>
        <w:tc>
          <w:tcPr>
            <w:tcW w:w="2335" w:type="pct"/>
            <w:noWrap/>
            <w:vAlign w:val="center"/>
          </w:tcPr>
          <w:p w14:paraId="22036F83" w14:textId="77777777" w:rsidR="00D67CD4" w:rsidRPr="002F774B" w:rsidRDefault="00D67CD4" w:rsidP="00FB51B0">
            <w:r w:rsidRPr="002F774B">
              <w:t>Στην περίπτωση μη ακριβής αντιστοίχισης μιας τοποθεσίας κατά τη διαδικασία της αναζήτησης, ο χρήστης να μπορεί να επιλέξει μια από τις εναλλακτικές προτάσεις ή να συνεχίσει με χειροκίνητη επιλογή της τοποθεσίας.</w:t>
            </w:r>
          </w:p>
        </w:tc>
        <w:tc>
          <w:tcPr>
            <w:tcW w:w="654" w:type="pct"/>
            <w:noWrap/>
            <w:vAlign w:val="center"/>
          </w:tcPr>
          <w:p w14:paraId="78D9B4F3" w14:textId="77777777" w:rsidR="00D67CD4" w:rsidRPr="002F774B" w:rsidRDefault="00D67CD4" w:rsidP="00FB51B0">
            <w:pPr>
              <w:jc w:val="center"/>
            </w:pPr>
            <w:r w:rsidRPr="002F774B">
              <w:t>ΝΑΙ</w:t>
            </w:r>
          </w:p>
        </w:tc>
        <w:tc>
          <w:tcPr>
            <w:tcW w:w="701" w:type="pct"/>
            <w:noWrap/>
            <w:vAlign w:val="center"/>
          </w:tcPr>
          <w:p w14:paraId="52FFCF9A" w14:textId="77777777" w:rsidR="00D67CD4" w:rsidRPr="002F774B" w:rsidRDefault="00D67CD4" w:rsidP="00FB51B0"/>
        </w:tc>
        <w:tc>
          <w:tcPr>
            <w:tcW w:w="750" w:type="pct"/>
            <w:noWrap/>
            <w:vAlign w:val="center"/>
          </w:tcPr>
          <w:p w14:paraId="3ACC3491" w14:textId="77777777" w:rsidR="00D67CD4" w:rsidRPr="002F774B" w:rsidRDefault="00D67CD4" w:rsidP="00FB51B0"/>
        </w:tc>
      </w:tr>
      <w:tr w:rsidR="00D67CD4" w:rsidRPr="002F774B" w14:paraId="287CF856" w14:textId="77777777" w:rsidTr="00FB51B0">
        <w:tc>
          <w:tcPr>
            <w:tcW w:w="560" w:type="pct"/>
            <w:noWrap/>
            <w:vAlign w:val="center"/>
          </w:tcPr>
          <w:p w14:paraId="4FE2E2D3" w14:textId="77777777" w:rsidR="00D67CD4" w:rsidRPr="002F774B" w:rsidRDefault="00D67CD4" w:rsidP="00FB51B0">
            <w:pPr>
              <w:pStyle w:val="a"/>
              <w:numPr>
                <w:ilvl w:val="0"/>
                <w:numId w:val="88"/>
              </w:numPr>
            </w:pPr>
          </w:p>
        </w:tc>
        <w:tc>
          <w:tcPr>
            <w:tcW w:w="2335" w:type="pct"/>
            <w:noWrap/>
            <w:vAlign w:val="center"/>
          </w:tcPr>
          <w:p w14:paraId="4E249D0E" w14:textId="77777777" w:rsidR="00D67CD4" w:rsidRPr="002F774B" w:rsidRDefault="00D67CD4" w:rsidP="00FB51B0">
            <w:r w:rsidRPr="002F774B">
              <w:t>Κατά την επιλογή ενός αποτελέσματος γεω-κωδικοποίησης να γίνεται αυτόματο κεντράρισμα του χάρτη στην τοποθεσία.</w:t>
            </w:r>
          </w:p>
        </w:tc>
        <w:tc>
          <w:tcPr>
            <w:tcW w:w="654" w:type="pct"/>
            <w:noWrap/>
            <w:vAlign w:val="center"/>
          </w:tcPr>
          <w:p w14:paraId="6DAA0B35" w14:textId="77777777" w:rsidR="00D67CD4" w:rsidRPr="002F774B" w:rsidRDefault="00D67CD4" w:rsidP="00FB51B0">
            <w:pPr>
              <w:jc w:val="center"/>
            </w:pPr>
            <w:r w:rsidRPr="002F774B">
              <w:t>ΝΑΙ</w:t>
            </w:r>
          </w:p>
        </w:tc>
        <w:tc>
          <w:tcPr>
            <w:tcW w:w="701" w:type="pct"/>
            <w:noWrap/>
            <w:vAlign w:val="center"/>
          </w:tcPr>
          <w:p w14:paraId="2F7CEA63" w14:textId="77777777" w:rsidR="00D67CD4" w:rsidRPr="002F774B" w:rsidRDefault="00D67CD4" w:rsidP="00FB51B0"/>
        </w:tc>
        <w:tc>
          <w:tcPr>
            <w:tcW w:w="750" w:type="pct"/>
            <w:noWrap/>
            <w:vAlign w:val="center"/>
          </w:tcPr>
          <w:p w14:paraId="6638B4CD" w14:textId="77777777" w:rsidR="00D67CD4" w:rsidRPr="002F774B" w:rsidRDefault="00D67CD4" w:rsidP="00FB51B0"/>
        </w:tc>
      </w:tr>
      <w:tr w:rsidR="00D67CD4" w:rsidRPr="002F774B" w14:paraId="5AE85A3A" w14:textId="77777777" w:rsidTr="00FB51B0">
        <w:tc>
          <w:tcPr>
            <w:tcW w:w="560" w:type="pct"/>
            <w:noWrap/>
            <w:vAlign w:val="center"/>
          </w:tcPr>
          <w:p w14:paraId="5D4FC93E" w14:textId="77777777" w:rsidR="00D67CD4" w:rsidRPr="002F774B" w:rsidRDefault="00D67CD4" w:rsidP="00FB51B0">
            <w:pPr>
              <w:pStyle w:val="a"/>
              <w:numPr>
                <w:ilvl w:val="0"/>
                <w:numId w:val="88"/>
              </w:numPr>
            </w:pPr>
          </w:p>
        </w:tc>
        <w:tc>
          <w:tcPr>
            <w:tcW w:w="2335" w:type="pct"/>
            <w:noWrap/>
            <w:vAlign w:val="center"/>
          </w:tcPr>
          <w:p w14:paraId="58E82CBC" w14:textId="77777777" w:rsidR="00D67CD4" w:rsidRPr="002F774B" w:rsidRDefault="00D67CD4" w:rsidP="00FB51B0">
            <w:r w:rsidRPr="002F774B">
              <w:t>Να περιλαμβάνει πεδίο εισαγωγής σχολίων με κείμενο ελεύθερης μορφής.</w:t>
            </w:r>
          </w:p>
        </w:tc>
        <w:tc>
          <w:tcPr>
            <w:tcW w:w="654" w:type="pct"/>
            <w:noWrap/>
            <w:vAlign w:val="center"/>
          </w:tcPr>
          <w:p w14:paraId="5E0900A3" w14:textId="77777777" w:rsidR="00D67CD4" w:rsidRPr="002F774B" w:rsidRDefault="00D67CD4" w:rsidP="00FB51B0">
            <w:pPr>
              <w:jc w:val="center"/>
            </w:pPr>
            <w:r w:rsidRPr="002F774B">
              <w:t>ΝΑΙ</w:t>
            </w:r>
          </w:p>
        </w:tc>
        <w:tc>
          <w:tcPr>
            <w:tcW w:w="701" w:type="pct"/>
            <w:noWrap/>
            <w:vAlign w:val="center"/>
          </w:tcPr>
          <w:p w14:paraId="1A6A4CFA" w14:textId="77777777" w:rsidR="00D67CD4" w:rsidRPr="002F774B" w:rsidRDefault="00D67CD4" w:rsidP="00FB51B0"/>
        </w:tc>
        <w:tc>
          <w:tcPr>
            <w:tcW w:w="750" w:type="pct"/>
            <w:noWrap/>
            <w:vAlign w:val="center"/>
          </w:tcPr>
          <w:p w14:paraId="7B17CB8A" w14:textId="77777777" w:rsidR="00D67CD4" w:rsidRPr="002F774B" w:rsidRDefault="00D67CD4" w:rsidP="00FB51B0"/>
        </w:tc>
      </w:tr>
      <w:tr w:rsidR="00D67CD4" w:rsidRPr="002F774B" w14:paraId="215E2E42" w14:textId="77777777" w:rsidTr="00FB51B0">
        <w:tc>
          <w:tcPr>
            <w:tcW w:w="560" w:type="pct"/>
            <w:noWrap/>
            <w:vAlign w:val="center"/>
          </w:tcPr>
          <w:p w14:paraId="1EDA4EE5" w14:textId="77777777" w:rsidR="00D67CD4" w:rsidRPr="002F774B" w:rsidRDefault="00D67CD4" w:rsidP="00FB51B0">
            <w:pPr>
              <w:pStyle w:val="a"/>
              <w:numPr>
                <w:ilvl w:val="0"/>
                <w:numId w:val="88"/>
              </w:numPr>
            </w:pPr>
          </w:p>
        </w:tc>
        <w:tc>
          <w:tcPr>
            <w:tcW w:w="2335" w:type="pct"/>
            <w:noWrap/>
            <w:vAlign w:val="center"/>
          </w:tcPr>
          <w:p w14:paraId="38116947" w14:textId="77777777" w:rsidR="00D67CD4" w:rsidRPr="002F774B" w:rsidRDefault="00D67CD4" w:rsidP="00FB51B0">
            <w:r w:rsidRPr="002F774B">
              <w:t>Κατά την καταχώριση ενός συμβάντος, το σύστημα να δημιουργεί παρέχει ένα μοναδικό αναγνωριστικό και μία χρονοσφραγίδα δημιουργίας.</w:t>
            </w:r>
          </w:p>
        </w:tc>
        <w:tc>
          <w:tcPr>
            <w:tcW w:w="654" w:type="pct"/>
            <w:noWrap/>
            <w:vAlign w:val="center"/>
          </w:tcPr>
          <w:p w14:paraId="0F00AA94" w14:textId="77777777" w:rsidR="00D67CD4" w:rsidRPr="002F774B" w:rsidRDefault="00D67CD4" w:rsidP="00FB51B0">
            <w:pPr>
              <w:jc w:val="center"/>
            </w:pPr>
            <w:r w:rsidRPr="002F774B">
              <w:t>ΝΑΙ</w:t>
            </w:r>
          </w:p>
        </w:tc>
        <w:tc>
          <w:tcPr>
            <w:tcW w:w="701" w:type="pct"/>
            <w:noWrap/>
            <w:vAlign w:val="center"/>
          </w:tcPr>
          <w:p w14:paraId="279CA4D1" w14:textId="77777777" w:rsidR="00D67CD4" w:rsidRPr="002F774B" w:rsidRDefault="00D67CD4" w:rsidP="00FB51B0"/>
        </w:tc>
        <w:tc>
          <w:tcPr>
            <w:tcW w:w="750" w:type="pct"/>
            <w:noWrap/>
            <w:vAlign w:val="center"/>
          </w:tcPr>
          <w:p w14:paraId="3F6BB07B" w14:textId="77777777" w:rsidR="00D67CD4" w:rsidRPr="002F774B" w:rsidRDefault="00D67CD4" w:rsidP="00FB51B0"/>
        </w:tc>
      </w:tr>
      <w:tr w:rsidR="00D67CD4" w:rsidRPr="002F774B" w14:paraId="4376982C" w14:textId="77777777" w:rsidTr="00FB51B0">
        <w:tc>
          <w:tcPr>
            <w:tcW w:w="560" w:type="pct"/>
            <w:noWrap/>
            <w:vAlign w:val="center"/>
          </w:tcPr>
          <w:p w14:paraId="35217012" w14:textId="77777777" w:rsidR="00D67CD4" w:rsidRPr="002F774B" w:rsidRDefault="00D67CD4" w:rsidP="00FB51B0">
            <w:pPr>
              <w:pStyle w:val="a"/>
              <w:numPr>
                <w:ilvl w:val="0"/>
                <w:numId w:val="88"/>
              </w:numPr>
            </w:pPr>
          </w:p>
        </w:tc>
        <w:tc>
          <w:tcPr>
            <w:tcW w:w="2335" w:type="pct"/>
            <w:noWrap/>
            <w:vAlign w:val="center"/>
          </w:tcPr>
          <w:p w14:paraId="5ED53110" w14:textId="77777777" w:rsidR="00D67CD4" w:rsidRPr="002F774B" w:rsidRDefault="00D67CD4" w:rsidP="00FB51B0">
            <w:r w:rsidRPr="002F774B">
              <w:t>Αυτόματος εντοπισμός κοντινών παρόμοιων συμβάντων και δυνατότητα προσθήκης περιγραφής σε ένα ήδη καταχωρημένο συμβάν.</w:t>
            </w:r>
          </w:p>
        </w:tc>
        <w:tc>
          <w:tcPr>
            <w:tcW w:w="654" w:type="pct"/>
            <w:noWrap/>
            <w:vAlign w:val="center"/>
          </w:tcPr>
          <w:p w14:paraId="33C81A70" w14:textId="77777777" w:rsidR="00D67CD4" w:rsidRPr="002F774B" w:rsidRDefault="00D67CD4" w:rsidP="00FB51B0">
            <w:pPr>
              <w:jc w:val="center"/>
            </w:pPr>
            <w:r w:rsidRPr="002F774B">
              <w:t>ΝΑΙ</w:t>
            </w:r>
          </w:p>
        </w:tc>
        <w:tc>
          <w:tcPr>
            <w:tcW w:w="701" w:type="pct"/>
            <w:noWrap/>
            <w:vAlign w:val="center"/>
          </w:tcPr>
          <w:p w14:paraId="1EAB1C8C" w14:textId="77777777" w:rsidR="00D67CD4" w:rsidRPr="002F774B" w:rsidRDefault="00D67CD4" w:rsidP="00FB51B0"/>
        </w:tc>
        <w:tc>
          <w:tcPr>
            <w:tcW w:w="750" w:type="pct"/>
            <w:noWrap/>
            <w:vAlign w:val="center"/>
          </w:tcPr>
          <w:p w14:paraId="2572E2E1" w14:textId="77777777" w:rsidR="00D67CD4" w:rsidRPr="002F774B" w:rsidRDefault="00D67CD4" w:rsidP="00FB51B0"/>
        </w:tc>
      </w:tr>
      <w:tr w:rsidR="00D67CD4" w:rsidRPr="002F774B" w14:paraId="3BB7A1B2" w14:textId="77777777" w:rsidTr="00FB51B0">
        <w:tc>
          <w:tcPr>
            <w:tcW w:w="560" w:type="pct"/>
            <w:noWrap/>
            <w:vAlign w:val="center"/>
          </w:tcPr>
          <w:p w14:paraId="37B89FEF" w14:textId="77777777" w:rsidR="00D67CD4" w:rsidRPr="002F774B" w:rsidRDefault="00D67CD4" w:rsidP="00FB51B0">
            <w:pPr>
              <w:pStyle w:val="a"/>
              <w:numPr>
                <w:ilvl w:val="0"/>
                <w:numId w:val="88"/>
              </w:numPr>
            </w:pPr>
          </w:p>
        </w:tc>
        <w:tc>
          <w:tcPr>
            <w:tcW w:w="2335" w:type="pct"/>
            <w:noWrap/>
            <w:vAlign w:val="center"/>
          </w:tcPr>
          <w:p w14:paraId="40DC6665" w14:textId="77777777" w:rsidR="00D67CD4" w:rsidRPr="002F774B" w:rsidRDefault="00D67CD4" w:rsidP="00FB51B0">
            <w:r w:rsidRPr="002F774B">
              <w:t>Αυτόματη εκχώρηση προτεραιότητας συμβάντος με βάση τον τύπο του (η προτεραιότητα του συμβάντος να μπορεί να τροποποιηθεί από τον χειριστή).</w:t>
            </w:r>
          </w:p>
        </w:tc>
        <w:tc>
          <w:tcPr>
            <w:tcW w:w="654" w:type="pct"/>
            <w:noWrap/>
            <w:vAlign w:val="center"/>
          </w:tcPr>
          <w:p w14:paraId="625110F9" w14:textId="77777777" w:rsidR="00D67CD4" w:rsidRPr="002F774B" w:rsidRDefault="00D67CD4" w:rsidP="00FB51B0">
            <w:pPr>
              <w:jc w:val="center"/>
            </w:pPr>
            <w:r w:rsidRPr="002F774B">
              <w:t>ΝΑΙ</w:t>
            </w:r>
          </w:p>
        </w:tc>
        <w:tc>
          <w:tcPr>
            <w:tcW w:w="701" w:type="pct"/>
            <w:noWrap/>
            <w:vAlign w:val="center"/>
          </w:tcPr>
          <w:p w14:paraId="5B0509F4" w14:textId="77777777" w:rsidR="00D67CD4" w:rsidRPr="002F774B" w:rsidRDefault="00D67CD4" w:rsidP="00FB51B0"/>
        </w:tc>
        <w:tc>
          <w:tcPr>
            <w:tcW w:w="750" w:type="pct"/>
            <w:noWrap/>
            <w:vAlign w:val="center"/>
          </w:tcPr>
          <w:p w14:paraId="6B5BCC40" w14:textId="77777777" w:rsidR="00D67CD4" w:rsidRPr="002F774B" w:rsidRDefault="00D67CD4" w:rsidP="00FB51B0"/>
        </w:tc>
      </w:tr>
      <w:tr w:rsidR="00D67CD4" w:rsidRPr="002F774B" w14:paraId="0C6C6FC9" w14:textId="77777777" w:rsidTr="00FB51B0">
        <w:tc>
          <w:tcPr>
            <w:tcW w:w="560" w:type="pct"/>
            <w:noWrap/>
            <w:vAlign w:val="center"/>
          </w:tcPr>
          <w:p w14:paraId="0EC2F99E" w14:textId="77777777" w:rsidR="00D67CD4" w:rsidRPr="002F774B" w:rsidRDefault="00D67CD4" w:rsidP="00FB51B0">
            <w:pPr>
              <w:pStyle w:val="a"/>
              <w:numPr>
                <w:ilvl w:val="0"/>
                <w:numId w:val="88"/>
              </w:numPr>
            </w:pPr>
          </w:p>
        </w:tc>
        <w:tc>
          <w:tcPr>
            <w:tcW w:w="2335" w:type="pct"/>
            <w:noWrap/>
            <w:vAlign w:val="center"/>
          </w:tcPr>
          <w:p w14:paraId="68EECE9B" w14:textId="77777777" w:rsidR="00D67CD4" w:rsidRPr="002F774B" w:rsidRDefault="00D67CD4" w:rsidP="00FB51B0">
            <w:r w:rsidRPr="002F774B">
              <w:t>Η εισαγωγή δεδομένων στη φόρμα μπορεί να ακυρωθεί και τα δεδομένα να απορριφθούν κατά την διακριτική ευχέρεια του χειριστή.</w:t>
            </w:r>
          </w:p>
        </w:tc>
        <w:tc>
          <w:tcPr>
            <w:tcW w:w="654" w:type="pct"/>
            <w:noWrap/>
            <w:vAlign w:val="center"/>
          </w:tcPr>
          <w:p w14:paraId="2C78F098" w14:textId="77777777" w:rsidR="00D67CD4" w:rsidRPr="002F774B" w:rsidRDefault="00D67CD4" w:rsidP="00FB51B0">
            <w:pPr>
              <w:jc w:val="center"/>
            </w:pPr>
            <w:r w:rsidRPr="002F774B">
              <w:t>ΝΑΙ</w:t>
            </w:r>
          </w:p>
        </w:tc>
        <w:tc>
          <w:tcPr>
            <w:tcW w:w="701" w:type="pct"/>
            <w:noWrap/>
            <w:vAlign w:val="center"/>
          </w:tcPr>
          <w:p w14:paraId="36B2BA5B" w14:textId="77777777" w:rsidR="00D67CD4" w:rsidRPr="002F774B" w:rsidRDefault="00D67CD4" w:rsidP="00FB51B0"/>
        </w:tc>
        <w:tc>
          <w:tcPr>
            <w:tcW w:w="750" w:type="pct"/>
            <w:noWrap/>
            <w:vAlign w:val="center"/>
          </w:tcPr>
          <w:p w14:paraId="01A40550" w14:textId="77777777" w:rsidR="00D67CD4" w:rsidRPr="002F774B" w:rsidRDefault="00D67CD4" w:rsidP="00FB51B0"/>
        </w:tc>
      </w:tr>
      <w:tr w:rsidR="00D67CD4" w:rsidRPr="002F774B" w14:paraId="727FB8EF" w14:textId="77777777" w:rsidTr="00FB51B0">
        <w:tc>
          <w:tcPr>
            <w:tcW w:w="560" w:type="pct"/>
            <w:noWrap/>
            <w:vAlign w:val="center"/>
          </w:tcPr>
          <w:p w14:paraId="37091B75" w14:textId="77777777" w:rsidR="00D67CD4" w:rsidRPr="002F774B" w:rsidRDefault="00D67CD4" w:rsidP="00FB51B0">
            <w:pPr>
              <w:pStyle w:val="a"/>
              <w:numPr>
                <w:ilvl w:val="0"/>
                <w:numId w:val="88"/>
              </w:numPr>
            </w:pPr>
          </w:p>
        </w:tc>
        <w:tc>
          <w:tcPr>
            <w:tcW w:w="2335" w:type="pct"/>
            <w:noWrap/>
            <w:vAlign w:val="center"/>
          </w:tcPr>
          <w:p w14:paraId="736F27A3" w14:textId="77777777" w:rsidR="00D67CD4" w:rsidRPr="002F774B" w:rsidRDefault="00D67CD4" w:rsidP="00FB51B0">
            <w:r w:rsidRPr="002F774B">
              <w:t>Η φόρμα να περιλαμβάνει προαιρετικό πεδίο περιγραφής τοποθεσίας (ελεύθερο κείμενο).</w:t>
            </w:r>
          </w:p>
        </w:tc>
        <w:tc>
          <w:tcPr>
            <w:tcW w:w="654" w:type="pct"/>
            <w:noWrap/>
            <w:vAlign w:val="center"/>
          </w:tcPr>
          <w:p w14:paraId="0A508F5B" w14:textId="77777777" w:rsidR="00D67CD4" w:rsidRPr="002F774B" w:rsidRDefault="00D67CD4" w:rsidP="00FB51B0">
            <w:pPr>
              <w:jc w:val="center"/>
            </w:pPr>
            <w:r w:rsidRPr="002F774B">
              <w:t>ΝΑΙ</w:t>
            </w:r>
          </w:p>
        </w:tc>
        <w:tc>
          <w:tcPr>
            <w:tcW w:w="701" w:type="pct"/>
            <w:noWrap/>
            <w:vAlign w:val="center"/>
          </w:tcPr>
          <w:p w14:paraId="4F984257" w14:textId="77777777" w:rsidR="00D67CD4" w:rsidRPr="002F774B" w:rsidRDefault="00D67CD4" w:rsidP="00FB51B0"/>
        </w:tc>
        <w:tc>
          <w:tcPr>
            <w:tcW w:w="750" w:type="pct"/>
            <w:noWrap/>
            <w:vAlign w:val="center"/>
          </w:tcPr>
          <w:p w14:paraId="1F35EADC" w14:textId="77777777" w:rsidR="00D67CD4" w:rsidRPr="002F774B" w:rsidRDefault="00D67CD4" w:rsidP="00FB51B0"/>
        </w:tc>
      </w:tr>
      <w:tr w:rsidR="00D67CD4" w:rsidRPr="002F774B" w14:paraId="7FA77A74" w14:textId="77777777" w:rsidTr="00FB51B0">
        <w:tc>
          <w:tcPr>
            <w:tcW w:w="560" w:type="pct"/>
            <w:noWrap/>
            <w:vAlign w:val="center"/>
          </w:tcPr>
          <w:p w14:paraId="28E69FD0" w14:textId="77777777" w:rsidR="00D67CD4" w:rsidRPr="002F774B" w:rsidRDefault="00D67CD4" w:rsidP="00FB51B0">
            <w:pPr>
              <w:pStyle w:val="a"/>
              <w:numPr>
                <w:ilvl w:val="0"/>
                <w:numId w:val="88"/>
              </w:numPr>
            </w:pPr>
          </w:p>
        </w:tc>
        <w:tc>
          <w:tcPr>
            <w:tcW w:w="2335" w:type="pct"/>
            <w:noWrap/>
            <w:vAlign w:val="center"/>
          </w:tcPr>
          <w:p w14:paraId="328DB31F" w14:textId="77777777" w:rsidR="00D67CD4" w:rsidRPr="002F774B" w:rsidRDefault="00D67CD4" w:rsidP="00FB51B0">
            <w:r w:rsidRPr="002F774B">
              <w:t>Ένα συμβάν να μην μπορεί να αποθηκευτεί έως ότου όλα τα υποχρεωτικά πεδία του να έχουν συμπληρωθεί κατάλληλα. Η συμπλήρωση ενός πεδίου με λανθασμένη τιμή να εμφανίζει το πρόβλημα στο χρήστη.</w:t>
            </w:r>
          </w:p>
        </w:tc>
        <w:tc>
          <w:tcPr>
            <w:tcW w:w="654" w:type="pct"/>
            <w:noWrap/>
            <w:vAlign w:val="center"/>
          </w:tcPr>
          <w:p w14:paraId="011D8DD3" w14:textId="77777777" w:rsidR="00D67CD4" w:rsidRPr="002F774B" w:rsidRDefault="00D67CD4" w:rsidP="00FB51B0">
            <w:pPr>
              <w:jc w:val="center"/>
            </w:pPr>
            <w:r w:rsidRPr="002F774B">
              <w:t>ΝΑΙ</w:t>
            </w:r>
          </w:p>
        </w:tc>
        <w:tc>
          <w:tcPr>
            <w:tcW w:w="701" w:type="pct"/>
            <w:noWrap/>
            <w:vAlign w:val="center"/>
          </w:tcPr>
          <w:p w14:paraId="65D677CB" w14:textId="77777777" w:rsidR="00D67CD4" w:rsidRPr="002F774B" w:rsidRDefault="00D67CD4" w:rsidP="00FB51B0"/>
        </w:tc>
        <w:tc>
          <w:tcPr>
            <w:tcW w:w="750" w:type="pct"/>
            <w:noWrap/>
            <w:vAlign w:val="center"/>
          </w:tcPr>
          <w:p w14:paraId="6FBEA406" w14:textId="77777777" w:rsidR="00D67CD4" w:rsidRPr="002F774B" w:rsidRDefault="00D67CD4" w:rsidP="00FB51B0"/>
        </w:tc>
      </w:tr>
      <w:tr w:rsidR="00D67CD4" w:rsidRPr="00454CA3" w14:paraId="5D1267C9" w14:textId="77777777" w:rsidTr="00FB51B0">
        <w:tc>
          <w:tcPr>
            <w:tcW w:w="5000" w:type="pct"/>
            <w:gridSpan w:val="5"/>
            <w:shd w:val="clear" w:color="auto" w:fill="FFFFFF"/>
            <w:noWrap/>
            <w:vAlign w:val="center"/>
          </w:tcPr>
          <w:p w14:paraId="5711B325" w14:textId="77777777" w:rsidR="00D67CD4" w:rsidRPr="00454CA3" w:rsidRDefault="00D67CD4" w:rsidP="00FB51B0">
            <w:pPr>
              <w:jc w:val="left"/>
              <w:rPr>
                <w:b/>
                <w:bCs/>
              </w:rPr>
            </w:pPr>
            <w:r w:rsidRPr="00454CA3">
              <w:rPr>
                <w:rFonts w:eastAsia="Calibri"/>
                <w:b/>
                <w:bCs/>
              </w:rPr>
              <w:t>Διαχείριση Συμβάντων</w:t>
            </w:r>
          </w:p>
        </w:tc>
      </w:tr>
      <w:tr w:rsidR="00D67CD4" w:rsidRPr="002F774B" w14:paraId="03251203" w14:textId="77777777" w:rsidTr="00FB51B0">
        <w:tc>
          <w:tcPr>
            <w:tcW w:w="560" w:type="pct"/>
            <w:noWrap/>
            <w:vAlign w:val="center"/>
          </w:tcPr>
          <w:p w14:paraId="26245F97" w14:textId="77777777" w:rsidR="00D67CD4" w:rsidRPr="002F774B" w:rsidRDefault="00D67CD4" w:rsidP="00FB51B0">
            <w:pPr>
              <w:pStyle w:val="a"/>
              <w:numPr>
                <w:ilvl w:val="0"/>
                <w:numId w:val="88"/>
              </w:numPr>
            </w:pPr>
          </w:p>
        </w:tc>
        <w:tc>
          <w:tcPr>
            <w:tcW w:w="2335" w:type="pct"/>
            <w:noWrap/>
            <w:vAlign w:val="center"/>
          </w:tcPr>
          <w:p w14:paraId="5C73E7F7" w14:textId="77777777" w:rsidR="00D67CD4" w:rsidRPr="002F774B" w:rsidRDefault="00D67CD4" w:rsidP="00FB51B0">
            <w:r w:rsidRPr="002F774B">
              <w:t>Προβολή των ενεργών συμβάντων σε λίστες.</w:t>
            </w:r>
          </w:p>
        </w:tc>
        <w:tc>
          <w:tcPr>
            <w:tcW w:w="654" w:type="pct"/>
            <w:noWrap/>
            <w:vAlign w:val="center"/>
          </w:tcPr>
          <w:p w14:paraId="6596CCD7" w14:textId="77777777" w:rsidR="00D67CD4" w:rsidRPr="002F774B" w:rsidRDefault="00D67CD4" w:rsidP="00FB51B0">
            <w:pPr>
              <w:jc w:val="center"/>
            </w:pPr>
            <w:r w:rsidRPr="002F774B">
              <w:t>ΝΑΙ</w:t>
            </w:r>
          </w:p>
        </w:tc>
        <w:tc>
          <w:tcPr>
            <w:tcW w:w="701" w:type="pct"/>
            <w:noWrap/>
            <w:vAlign w:val="center"/>
          </w:tcPr>
          <w:p w14:paraId="653D3356" w14:textId="77777777" w:rsidR="00D67CD4" w:rsidRPr="002F774B" w:rsidRDefault="00D67CD4" w:rsidP="00FB51B0"/>
        </w:tc>
        <w:tc>
          <w:tcPr>
            <w:tcW w:w="750" w:type="pct"/>
            <w:noWrap/>
            <w:vAlign w:val="center"/>
          </w:tcPr>
          <w:p w14:paraId="77E76545" w14:textId="77777777" w:rsidR="00D67CD4" w:rsidRPr="002F774B" w:rsidRDefault="00D67CD4" w:rsidP="00FB51B0"/>
        </w:tc>
      </w:tr>
      <w:tr w:rsidR="00D67CD4" w:rsidRPr="002F774B" w14:paraId="1678CC18" w14:textId="77777777" w:rsidTr="00FB51B0">
        <w:tc>
          <w:tcPr>
            <w:tcW w:w="560" w:type="pct"/>
            <w:noWrap/>
            <w:vAlign w:val="center"/>
          </w:tcPr>
          <w:p w14:paraId="4030C000" w14:textId="77777777" w:rsidR="00D67CD4" w:rsidRPr="002F774B" w:rsidRDefault="00D67CD4" w:rsidP="00FB51B0">
            <w:pPr>
              <w:pStyle w:val="a"/>
              <w:numPr>
                <w:ilvl w:val="0"/>
                <w:numId w:val="88"/>
              </w:numPr>
            </w:pPr>
          </w:p>
        </w:tc>
        <w:tc>
          <w:tcPr>
            <w:tcW w:w="2335" w:type="pct"/>
            <w:noWrap/>
            <w:vAlign w:val="center"/>
          </w:tcPr>
          <w:p w14:paraId="2942A1B6" w14:textId="77777777" w:rsidR="00D67CD4" w:rsidRPr="002F774B" w:rsidRDefault="00D67CD4" w:rsidP="00FB51B0">
            <w:r w:rsidRPr="002F774B">
              <w:t>Η προβολή των συμβάντων να γίνεται με σειρά προτεραιότητας και κατάστασης.</w:t>
            </w:r>
          </w:p>
        </w:tc>
        <w:tc>
          <w:tcPr>
            <w:tcW w:w="654" w:type="pct"/>
            <w:noWrap/>
            <w:vAlign w:val="center"/>
          </w:tcPr>
          <w:p w14:paraId="7C428833" w14:textId="77777777" w:rsidR="00D67CD4" w:rsidRPr="002F774B" w:rsidRDefault="00D67CD4" w:rsidP="00FB51B0">
            <w:pPr>
              <w:jc w:val="center"/>
            </w:pPr>
            <w:r w:rsidRPr="002F774B">
              <w:t>ΝΑΙ</w:t>
            </w:r>
          </w:p>
        </w:tc>
        <w:tc>
          <w:tcPr>
            <w:tcW w:w="701" w:type="pct"/>
            <w:noWrap/>
            <w:vAlign w:val="center"/>
          </w:tcPr>
          <w:p w14:paraId="1F6FF880" w14:textId="77777777" w:rsidR="00D67CD4" w:rsidRPr="002F774B" w:rsidRDefault="00D67CD4" w:rsidP="00FB51B0"/>
        </w:tc>
        <w:tc>
          <w:tcPr>
            <w:tcW w:w="750" w:type="pct"/>
            <w:noWrap/>
            <w:vAlign w:val="center"/>
          </w:tcPr>
          <w:p w14:paraId="259D169A" w14:textId="77777777" w:rsidR="00D67CD4" w:rsidRPr="002F774B" w:rsidRDefault="00D67CD4" w:rsidP="00FB51B0"/>
        </w:tc>
      </w:tr>
      <w:tr w:rsidR="00D67CD4" w:rsidRPr="002F774B" w14:paraId="6958DD89" w14:textId="77777777" w:rsidTr="00FB51B0">
        <w:tc>
          <w:tcPr>
            <w:tcW w:w="560" w:type="pct"/>
            <w:noWrap/>
            <w:vAlign w:val="center"/>
          </w:tcPr>
          <w:p w14:paraId="333A6666" w14:textId="77777777" w:rsidR="00D67CD4" w:rsidRPr="002F774B" w:rsidRDefault="00D67CD4" w:rsidP="00FB51B0">
            <w:pPr>
              <w:pStyle w:val="a"/>
              <w:numPr>
                <w:ilvl w:val="0"/>
                <w:numId w:val="88"/>
              </w:numPr>
            </w:pPr>
          </w:p>
        </w:tc>
        <w:tc>
          <w:tcPr>
            <w:tcW w:w="2335" w:type="pct"/>
            <w:noWrap/>
            <w:vAlign w:val="center"/>
          </w:tcPr>
          <w:p w14:paraId="62771AF0" w14:textId="77777777" w:rsidR="00D67CD4" w:rsidRPr="002F774B" w:rsidRDefault="00D67CD4" w:rsidP="00FB51B0">
            <w:r w:rsidRPr="002F774B">
              <w:t>Η προβολή των συμβάντων να γίνεται με κατάλληλη χρωματική κωδικοποίηση στη λίστα και κατάλληλα εικονίδια στο χάρτη.</w:t>
            </w:r>
          </w:p>
        </w:tc>
        <w:tc>
          <w:tcPr>
            <w:tcW w:w="654" w:type="pct"/>
            <w:noWrap/>
            <w:vAlign w:val="center"/>
          </w:tcPr>
          <w:p w14:paraId="0E5158C2" w14:textId="77777777" w:rsidR="00D67CD4" w:rsidRPr="002F774B" w:rsidRDefault="00D67CD4" w:rsidP="00FB51B0">
            <w:pPr>
              <w:jc w:val="center"/>
            </w:pPr>
            <w:r w:rsidRPr="002F774B">
              <w:t>ΝΑΙ</w:t>
            </w:r>
          </w:p>
        </w:tc>
        <w:tc>
          <w:tcPr>
            <w:tcW w:w="701" w:type="pct"/>
            <w:noWrap/>
            <w:vAlign w:val="center"/>
          </w:tcPr>
          <w:p w14:paraId="61C6CFB5" w14:textId="77777777" w:rsidR="00D67CD4" w:rsidRPr="002F774B" w:rsidRDefault="00D67CD4" w:rsidP="00FB51B0"/>
        </w:tc>
        <w:tc>
          <w:tcPr>
            <w:tcW w:w="750" w:type="pct"/>
            <w:noWrap/>
            <w:vAlign w:val="center"/>
          </w:tcPr>
          <w:p w14:paraId="231B4CAA" w14:textId="77777777" w:rsidR="00D67CD4" w:rsidRPr="002F774B" w:rsidRDefault="00D67CD4" w:rsidP="00FB51B0"/>
        </w:tc>
      </w:tr>
      <w:tr w:rsidR="00D67CD4" w:rsidRPr="002F774B" w14:paraId="402898B4" w14:textId="77777777" w:rsidTr="00FB51B0">
        <w:tc>
          <w:tcPr>
            <w:tcW w:w="560" w:type="pct"/>
            <w:noWrap/>
            <w:vAlign w:val="center"/>
          </w:tcPr>
          <w:p w14:paraId="1137D16D" w14:textId="77777777" w:rsidR="00D67CD4" w:rsidRPr="002F774B" w:rsidRDefault="00D67CD4" w:rsidP="00FB51B0">
            <w:pPr>
              <w:pStyle w:val="a"/>
              <w:numPr>
                <w:ilvl w:val="0"/>
                <w:numId w:val="88"/>
              </w:numPr>
            </w:pPr>
          </w:p>
        </w:tc>
        <w:tc>
          <w:tcPr>
            <w:tcW w:w="2335" w:type="pct"/>
            <w:noWrap/>
            <w:vAlign w:val="center"/>
          </w:tcPr>
          <w:p w14:paraId="2569F15B" w14:textId="77777777" w:rsidR="00D67CD4" w:rsidRPr="002F774B" w:rsidRDefault="00D67CD4" w:rsidP="00FB51B0">
            <w:r w:rsidRPr="002F774B">
              <w:t>Ο χειριστής να μην απαιτείται να εκτελέσει κάποια ενέργεια για να λάβει ανανεωμένες πληροφορίες για ένα συμβάν (Δυναμική ενημέρωση περιστατικών).</w:t>
            </w:r>
          </w:p>
        </w:tc>
        <w:tc>
          <w:tcPr>
            <w:tcW w:w="654" w:type="pct"/>
            <w:noWrap/>
            <w:vAlign w:val="center"/>
          </w:tcPr>
          <w:p w14:paraId="6C5CF0B8" w14:textId="77777777" w:rsidR="00D67CD4" w:rsidRPr="002F774B" w:rsidRDefault="00D67CD4" w:rsidP="00FB51B0">
            <w:pPr>
              <w:jc w:val="center"/>
            </w:pPr>
            <w:r w:rsidRPr="002F774B">
              <w:t>ΝΑΙ</w:t>
            </w:r>
          </w:p>
        </w:tc>
        <w:tc>
          <w:tcPr>
            <w:tcW w:w="701" w:type="pct"/>
            <w:noWrap/>
            <w:vAlign w:val="center"/>
          </w:tcPr>
          <w:p w14:paraId="448BB9AE" w14:textId="77777777" w:rsidR="00D67CD4" w:rsidRPr="002F774B" w:rsidRDefault="00D67CD4" w:rsidP="00FB51B0"/>
        </w:tc>
        <w:tc>
          <w:tcPr>
            <w:tcW w:w="750" w:type="pct"/>
            <w:noWrap/>
            <w:vAlign w:val="center"/>
          </w:tcPr>
          <w:p w14:paraId="3F5F2559" w14:textId="77777777" w:rsidR="00D67CD4" w:rsidRPr="002F774B" w:rsidRDefault="00D67CD4" w:rsidP="00FB51B0"/>
        </w:tc>
      </w:tr>
      <w:tr w:rsidR="00D67CD4" w:rsidRPr="002F774B" w14:paraId="6A71B416" w14:textId="77777777" w:rsidTr="00FB51B0">
        <w:tc>
          <w:tcPr>
            <w:tcW w:w="560" w:type="pct"/>
            <w:noWrap/>
            <w:vAlign w:val="center"/>
          </w:tcPr>
          <w:p w14:paraId="70771544" w14:textId="77777777" w:rsidR="00D67CD4" w:rsidRPr="002F774B" w:rsidRDefault="00D67CD4" w:rsidP="00FB51B0">
            <w:pPr>
              <w:pStyle w:val="a"/>
              <w:numPr>
                <w:ilvl w:val="0"/>
                <w:numId w:val="88"/>
              </w:numPr>
            </w:pPr>
          </w:p>
        </w:tc>
        <w:tc>
          <w:tcPr>
            <w:tcW w:w="2335" w:type="pct"/>
            <w:noWrap/>
            <w:vAlign w:val="center"/>
          </w:tcPr>
          <w:p w14:paraId="2377D6C7" w14:textId="77777777" w:rsidR="00D67CD4" w:rsidRPr="002F774B" w:rsidRDefault="00D67CD4" w:rsidP="00FB51B0">
            <w:r w:rsidRPr="002F774B">
              <w:t>Ο χειριστής να ειδοποιείται στην περίπτωση που προστεθούν σχόλια σε ένα συμβάν.</w:t>
            </w:r>
          </w:p>
        </w:tc>
        <w:tc>
          <w:tcPr>
            <w:tcW w:w="654" w:type="pct"/>
            <w:noWrap/>
            <w:vAlign w:val="center"/>
          </w:tcPr>
          <w:p w14:paraId="47775A8C" w14:textId="77777777" w:rsidR="00D67CD4" w:rsidRPr="002F774B" w:rsidRDefault="00D67CD4" w:rsidP="00FB51B0">
            <w:pPr>
              <w:jc w:val="center"/>
            </w:pPr>
            <w:r w:rsidRPr="002F774B">
              <w:t>ΝΑΙ</w:t>
            </w:r>
          </w:p>
        </w:tc>
        <w:tc>
          <w:tcPr>
            <w:tcW w:w="701" w:type="pct"/>
            <w:noWrap/>
            <w:vAlign w:val="center"/>
          </w:tcPr>
          <w:p w14:paraId="48D986EC" w14:textId="77777777" w:rsidR="00D67CD4" w:rsidRPr="002F774B" w:rsidRDefault="00D67CD4" w:rsidP="00FB51B0"/>
        </w:tc>
        <w:tc>
          <w:tcPr>
            <w:tcW w:w="750" w:type="pct"/>
            <w:noWrap/>
            <w:vAlign w:val="center"/>
          </w:tcPr>
          <w:p w14:paraId="5C19F24F" w14:textId="77777777" w:rsidR="00D67CD4" w:rsidRPr="002F774B" w:rsidRDefault="00D67CD4" w:rsidP="00FB51B0"/>
        </w:tc>
      </w:tr>
      <w:tr w:rsidR="00D67CD4" w:rsidRPr="002F774B" w14:paraId="12D13465" w14:textId="77777777" w:rsidTr="00FB51B0">
        <w:tc>
          <w:tcPr>
            <w:tcW w:w="560" w:type="pct"/>
            <w:noWrap/>
            <w:vAlign w:val="center"/>
          </w:tcPr>
          <w:p w14:paraId="2716A5B5" w14:textId="77777777" w:rsidR="00D67CD4" w:rsidRPr="002F774B" w:rsidRDefault="00D67CD4" w:rsidP="00FB51B0">
            <w:pPr>
              <w:pStyle w:val="a"/>
              <w:numPr>
                <w:ilvl w:val="0"/>
                <w:numId w:val="88"/>
              </w:numPr>
            </w:pPr>
          </w:p>
        </w:tc>
        <w:tc>
          <w:tcPr>
            <w:tcW w:w="2335" w:type="pct"/>
            <w:noWrap/>
            <w:vAlign w:val="center"/>
          </w:tcPr>
          <w:p w14:paraId="2ADFD1F1" w14:textId="77777777" w:rsidR="00D67CD4" w:rsidRPr="002F774B" w:rsidRDefault="00D67CD4" w:rsidP="00FB51B0">
            <w:r w:rsidRPr="002F774B">
              <w:t>Η προτεραιότητα ενός περιστατικού μπορεί να τροποποιηθεί οποτεδήποτε εφόσον το περιστατικό είναι ενεργό.</w:t>
            </w:r>
          </w:p>
        </w:tc>
        <w:tc>
          <w:tcPr>
            <w:tcW w:w="654" w:type="pct"/>
            <w:noWrap/>
            <w:vAlign w:val="center"/>
          </w:tcPr>
          <w:p w14:paraId="6785E570" w14:textId="77777777" w:rsidR="00D67CD4" w:rsidRPr="002F774B" w:rsidRDefault="00D67CD4" w:rsidP="00FB51B0">
            <w:pPr>
              <w:jc w:val="center"/>
            </w:pPr>
            <w:r w:rsidRPr="002F774B">
              <w:t>ΝΑΙ</w:t>
            </w:r>
          </w:p>
        </w:tc>
        <w:tc>
          <w:tcPr>
            <w:tcW w:w="701" w:type="pct"/>
            <w:noWrap/>
            <w:vAlign w:val="center"/>
          </w:tcPr>
          <w:p w14:paraId="16BFE031" w14:textId="77777777" w:rsidR="00D67CD4" w:rsidRPr="002F774B" w:rsidRDefault="00D67CD4" w:rsidP="00FB51B0"/>
        </w:tc>
        <w:tc>
          <w:tcPr>
            <w:tcW w:w="750" w:type="pct"/>
            <w:noWrap/>
            <w:vAlign w:val="center"/>
          </w:tcPr>
          <w:p w14:paraId="5A087DDC" w14:textId="77777777" w:rsidR="00D67CD4" w:rsidRPr="002F774B" w:rsidRDefault="00D67CD4" w:rsidP="00FB51B0"/>
        </w:tc>
      </w:tr>
      <w:tr w:rsidR="00D67CD4" w:rsidRPr="002F774B" w14:paraId="0F6B683D" w14:textId="77777777" w:rsidTr="00FB51B0">
        <w:tc>
          <w:tcPr>
            <w:tcW w:w="560" w:type="pct"/>
            <w:noWrap/>
            <w:vAlign w:val="center"/>
          </w:tcPr>
          <w:p w14:paraId="7ED3C780" w14:textId="77777777" w:rsidR="00D67CD4" w:rsidRPr="002F774B" w:rsidRDefault="00D67CD4" w:rsidP="00FB51B0">
            <w:pPr>
              <w:pStyle w:val="a"/>
              <w:numPr>
                <w:ilvl w:val="0"/>
                <w:numId w:val="88"/>
              </w:numPr>
            </w:pPr>
          </w:p>
        </w:tc>
        <w:tc>
          <w:tcPr>
            <w:tcW w:w="2335" w:type="pct"/>
            <w:noWrap/>
            <w:vAlign w:val="center"/>
          </w:tcPr>
          <w:p w14:paraId="1D997E46" w14:textId="77777777" w:rsidR="00D67CD4" w:rsidRPr="002F774B" w:rsidRDefault="00D67CD4" w:rsidP="00FB51B0">
            <w:r w:rsidRPr="002F774B">
              <w:t>Διαχείριση ολόκληρου του κύκλου ζωής των συμβάντων με αντίστοιχες φόρμες, ανάθεση πόρων και εκτέλεση ενεργειών.</w:t>
            </w:r>
          </w:p>
        </w:tc>
        <w:tc>
          <w:tcPr>
            <w:tcW w:w="654" w:type="pct"/>
            <w:noWrap/>
            <w:vAlign w:val="center"/>
          </w:tcPr>
          <w:p w14:paraId="248E182D" w14:textId="77777777" w:rsidR="00D67CD4" w:rsidRPr="002F774B" w:rsidRDefault="00D67CD4" w:rsidP="00FB51B0">
            <w:pPr>
              <w:jc w:val="center"/>
            </w:pPr>
            <w:r w:rsidRPr="002F774B">
              <w:t>ΝΑΙ</w:t>
            </w:r>
          </w:p>
        </w:tc>
        <w:tc>
          <w:tcPr>
            <w:tcW w:w="701" w:type="pct"/>
            <w:noWrap/>
            <w:vAlign w:val="center"/>
          </w:tcPr>
          <w:p w14:paraId="7A423A87" w14:textId="77777777" w:rsidR="00D67CD4" w:rsidRPr="002F774B" w:rsidRDefault="00D67CD4" w:rsidP="00FB51B0"/>
        </w:tc>
        <w:tc>
          <w:tcPr>
            <w:tcW w:w="750" w:type="pct"/>
            <w:noWrap/>
            <w:vAlign w:val="center"/>
          </w:tcPr>
          <w:p w14:paraId="59CC587C" w14:textId="77777777" w:rsidR="00D67CD4" w:rsidRPr="002F774B" w:rsidRDefault="00D67CD4" w:rsidP="00FB51B0"/>
        </w:tc>
      </w:tr>
      <w:tr w:rsidR="00D67CD4" w:rsidRPr="002F774B" w14:paraId="704D0731" w14:textId="77777777" w:rsidTr="00FB51B0">
        <w:tc>
          <w:tcPr>
            <w:tcW w:w="560" w:type="pct"/>
            <w:noWrap/>
            <w:vAlign w:val="center"/>
          </w:tcPr>
          <w:p w14:paraId="268AA1D0" w14:textId="77777777" w:rsidR="00D67CD4" w:rsidRPr="002F774B" w:rsidRDefault="00D67CD4" w:rsidP="00FB51B0">
            <w:pPr>
              <w:pStyle w:val="a"/>
              <w:numPr>
                <w:ilvl w:val="0"/>
                <w:numId w:val="88"/>
              </w:numPr>
            </w:pPr>
          </w:p>
        </w:tc>
        <w:tc>
          <w:tcPr>
            <w:tcW w:w="2335" w:type="pct"/>
            <w:noWrap/>
            <w:vAlign w:val="center"/>
          </w:tcPr>
          <w:p w14:paraId="2F6E5E23" w14:textId="77777777" w:rsidR="00D67CD4" w:rsidRPr="002F774B" w:rsidRDefault="00D67CD4" w:rsidP="00FB51B0">
            <w:r w:rsidRPr="002F774B">
              <w:t>Συγχρονισμός ενεργών συμβάντων και απεικονίσεων χάρτη.</w:t>
            </w:r>
          </w:p>
        </w:tc>
        <w:tc>
          <w:tcPr>
            <w:tcW w:w="654" w:type="pct"/>
            <w:noWrap/>
            <w:vAlign w:val="center"/>
          </w:tcPr>
          <w:p w14:paraId="381E39AF" w14:textId="77777777" w:rsidR="00D67CD4" w:rsidRPr="002F774B" w:rsidRDefault="00D67CD4" w:rsidP="00FB51B0">
            <w:pPr>
              <w:jc w:val="center"/>
            </w:pPr>
            <w:r w:rsidRPr="002F774B">
              <w:t>ΝΑΙ</w:t>
            </w:r>
          </w:p>
        </w:tc>
        <w:tc>
          <w:tcPr>
            <w:tcW w:w="701" w:type="pct"/>
            <w:noWrap/>
            <w:vAlign w:val="center"/>
          </w:tcPr>
          <w:p w14:paraId="7A97C7A9" w14:textId="77777777" w:rsidR="00D67CD4" w:rsidRPr="002F774B" w:rsidRDefault="00D67CD4" w:rsidP="00FB51B0"/>
        </w:tc>
        <w:tc>
          <w:tcPr>
            <w:tcW w:w="750" w:type="pct"/>
            <w:noWrap/>
            <w:vAlign w:val="center"/>
          </w:tcPr>
          <w:p w14:paraId="2BD39D79" w14:textId="77777777" w:rsidR="00D67CD4" w:rsidRPr="002F774B" w:rsidRDefault="00D67CD4" w:rsidP="00FB51B0"/>
        </w:tc>
      </w:tr>
      <w:tr w:rsidR="00D67CD4" w:rsidRPr="002F774B" w14:paraId="3513F3D9" w14:textId="77777777" w:rsidTr="00FB51B0">
        <w:tc>
          <w:tcPr>
            <w:tcW w:w="560" w:type="pct"/>
            <w:noWrap/>
            <w:vAlign w:val="center"/>
          </w:tcPr>
          <w:p w14:paraId="5619D3A4" w14:textId="77777777" w:rsidR="00D67CD4" w:rsidRPr="002F774B" w:rsidRDefault="00D67CD4" w:rsidP="00FB51B0">
            <w:pPr>
              <w:pStyle w:val="a"/>
              <w:numPr>
                <w:ilvl w:val="0"/>
                <w:numId w:val="88"/>
              </w:numPr>
            </w:pPr>
          </w:p>
        </w:tc>
        <w:tc>
          <w:tcPr>
            <w:tcW w:w="2335" w:type="pct"/>
            <w:noWrap/>
            <w:vAlign w:val="center"/>
          </w:tcPr>
          <w:p w14:paraId="37D929B3" w14:textId="77777777" w:rsidR="00D67CD4" w:rsidRPr="002F774B" w:rsidRDefault="00D67CD4" w:rsidP="00FB51B0">
            <w:r w:rsidRPr="002F774B">
              <w:t>Προβολή της ροής πληροφοριών με γεωαναφορά στο χάρτη.</w:t>
            </w:r>
          </w:p>
        </w:tc>
        <w:tc>
          <w:tcPr>
            <w:tcW w:w="654" w:type="pct"/>
            <w:noWrap/>
            <w:vAlign w:val="center"/>
          </w:tcPr>
          <w:p w14:paraId="212179D1" w14:textId="77777777" w:rsidR="00D67CD4" w:rsidRPr="002F774B" w:rsidRDefault="00D67CD4" w:rsidP="00FB51B0">
            <w:pPr>
              <w:jc w:val="center"/>
            </w:pPr>
            <w:r w:rsidRPr="002F774B">
              <w:t>ΝΑΙ</w:t>
            </w:r>
          </w:p>
        </w:tc>
        <w:tc>
          <w:tcPr>
            <w:tcW w:w="701" w:type="pct"/>
            <w:noWrap/>
            <w:vAlign w:val="center"/>
          </w:tcPr>
          <w:p w14:paraId="1C4B0CD6" w14:textId="77777777" w:rsidR="00D67CD4" w:rsidRPr="002F774B" w:rsidRDefault="00D67CD4" w:rsidP="00FB51B0"/>
        </w:tc>
        <w:tc>
          <w:tcPr>
            <w:tcW w:w="750" w:type="pct"/>
            <w:noWrap/>
            <w:vAlign w:val="center"/>
          </w:tcPr>
          <w:p w14:paraId="06383348" w14:textId="77777777" w:rsidR="00D67CD4" w:rsidRPr="002F774B" w:rsidRDefault="00D67CD4" w:rsidP="00FB51B0"/>
        </w:tc>
      </w:tr>
      <w:tr w:rsidR="00D67CD4" w:rsidRPr="002F774B" w14:paraId="6C8CF977" w14:textId="77777777" w:rsidTr="00FB51B0">
        <w:tc>
          <w:tcPr>
            <w:tcW w:w="560" w:type="pct"/>
            <w:noWrap/>
            <w:vAlign w:val="center"/>
          </w:tcPr>
          <w:p w14:paraId="597EA97E" w14:textId="77777777" w:rsidR="00D67CD4" w:rsidRPr="002F774B" w:rsidRDefault="00D67CD4" w:rsidP="00FB51B0">
            <w:pPr>
              <w:pStyle w:val="a"/>
              <w:numPr>
                <w:ilvl w:val="0"/>
                <w:numId w:val="88"/>
              </w:numPr>
            </w:pPr>
          </w:p>
        </w:tc>
        <w:tc>
          <w:tcPr>
            <w:tcW w:w="2335" w:type="pct"/>
            <w:noWrap/>
            <w:vAlign w:val="center"/>
          </w:tcPr>
          <w:p w14:paraId="6B39228F" w14:textId="77777777" w:rsidR="00D67CD4" w:rsidRPr="002F774B" w:rsidRDefault="00D67CD4" w:rsidP="00FB51B0">
            <w:r w:rsidRPr="002F774B">
              <w:t>Ενημέρωση του χειριστή με ηχητική και οπτική ειδοποίηση όταν ένα ενεργό συμβάν ενημερωθεί (π.χ. από κινητά τερματικά πεδίου).</w:t>
            </w:r>
          </w:p>
        </w:tc>
        <w:tc>
          <w:tcPr>
            <w:tcW w:w="654" w:type="pct"/>
            <w:noWrap/>
            <w:vAlign w:val="center"/>
          </w:tcPr>
          <w:p w14:paraId="09EFB559" w14:textId="77777777" w:rsidR="00D67CD4" w:rsidRPr="002F774B" w:rsidRDefault="00D67CD4" w:rsidP="00FB51B0">
            <w:pPr>
              <w:jc w:val="center"/>
            </w:pPr>
            <w:r w:rsidRPr="002F774B">
              <w:t>ΝΑΙ</w:t>
            </w:r>
          </w:p>
        </w:tc>
        <w:tc>
          <w:tcPr>
            <w:tcW w:w="701" w:type="pct"/>
            <w:noWrap/>
            <w:vAlign w:val="center"/>
          </w:tcPr>
          <w:p w14:paraId="4C0CD24D" w14:textId="77777777" w:rsidR="00D67CD4" w:rsidRPr="002F774B" w:rsidRDefault="00D67CD4" w:rsidP="00FB51B0"/>
        </w:tc>
        <w:tc>
          <w:tcPr>
            <w:tcW w:w="750" w:type="pct"/>
            <w:noWrap/>
            <w:vAlign w:val="center"/>
          </w:tcPr>
          <w:p w14:paraId="22ECABF1" w14:textId="77777777" w:rsidR="00D67CD4" w:rsidRPr="002F774B" w:rsidRDefault="00D67CD4" w:rsidP="00FB51B0"/>
        </w:tc>
      </w:tr>
      <w:tr w:rsidR="00D67CD4" w:rsidRPr="002F774B" w14:paraId="77D1D953" w14:textId="77777777" w:rsidTr="00FB51B0">
        <w:tc>
          <w:tcPr>
            <w:tcW w:w="560" w:type="pct"/>
            <w:noWrap/>
            <w:vAlign w:val="center"/>
          </w:tcPr>
          <w:p w14:paraId="774B3DEB" w14:textId="77777777" w:rsidR="00D67CD4" w:rsidRPr="002F774B" w:rsidRDefault="00D67CD4" w:rsidP="00FB51B0">
            <w:pPr>
              <w:pStyle w:val="a"/>
              <w:numPr>
                <w:ilvl w:val="0"/>
                <w:numId w:val="88"/>
              </w:numPr>
            </w:pPr>
          </w:p>
        </w:tc>
        <w:tc>
          <w:tcPr>
            <w:tcW w:w="2335" w:type="pct"/>
            <w:noWrap/>
            <w:vAlign w:val="center"/>
          </w:tcPr>
          <w:p w14:paraId="1C934B99" w14:textId="77777777" w:rsidR="00D67CD4" w:rsidRPr="002F774B" w:rsidRDefault="00D67CD4" w:rsidP="00FB51B0">
            <w:r w:rsidRPr="002F774B">
              <w:t xml:space="preserve">Τα στοιχεία ενός συμβάντος να περιλαμβάνουν τουλάχιστον τα ακόλουθα πεδία (χωρίς να περιορίζονται σε αυτά): </w:t>
            </w:r>
          </w:p>
          <w:p w14:paraId="59C7DD5C" w14:textId="77777777" w:rsidR="00D67CD4" w:rsidRPr="002F774B" w:rsidRDefault="00D67CD4" w:rsidP="00FB51B0">
            <w:pPr>
              <w:pStyle w:val="a"/>
              <w:numPr>
                <w:ilvl w:val="0"/>
                <w:numId w:val="89"/>
              </w:numPr>
              <w:ind w:left="410"/>
              <w:jc w:val="left"/>
            </w:pPr>
            <w:r w:rsidRPr="002F774B">
              <w:t>Τοποθεσία περιστατικού</w:t>
            </w:r>
          </w:p>
          <w:p w14:paraId="6383F5C6" w14:textId="77777777" w:rsidR="00D67CD4" w:rsidRPr="002F774B" w:rsidRDefault="00D67CD4" w:rsidP="00FB51B0">
            <w:pPr>
              <w:pStyle w:val="a"/>
              <w:numPr>
                <w:ilvl w:val="0"/>
                <w:numId w:val="89"/>
              </w:numPr>
              <w:ind w:left="410"/>
              <w:jc w:val="left"/>
            </w:pPr>
            <w:r w:rsidRPr="002F774B">
              <w:t>Χρονοσφραγίδα δημιουργίας</w:t>
            </w:r>
          </w:p>
          <w:p w14:paraId="5878A796" w14:textId="77777777" w:rsidR="00D67CD4" w:rsidRPr="002F774B" w:rsidRDefault="00D67CD4" w:rsidP="00FB51B0">
            <w:pPr>
              <w:pStyle w:val="a"/>
              <w:numPr>
                <w:ilvl w:val="0"/>
                <w:numId w:val="89"/>
              </w:numPr>
              <w:ind w:left="410"/>
              <w:jc w:val="left"/>
            </w:pPr>
            <w:r w:rsidRPr="002F774B">
              <w:t>Χειριστής που το καταχώρισε</w:t>
            </w:r>
          </w:p>
          <w:p w14:paraId="27C20C98" w14:textId="77777777" w:rsidR="00D67CD4" w:rsidRPr="002F774B" w:rsidRDefault="00D67CD4" w:rsidP="00FB51B0">
            <w:pPr>
              <w:pStyle w:val="a"/>
              <w:numPr>
                <w:ilvl w:val="0"/>
                <w:numId w:val="89"/>
              </w:numPr>
              <w:ind w:left="410"/>
              <w:jc w:val="left"/>
            </w:pPr>
            <w:r w:rsidRPr="002F774B">
              <w:t>Κατάσταση περιστατικού και χρονοσφραγίδα ενημέρωσης</w:t>
            </w:r>
          </w:p>
          <w:p w14:paraId="5A69FAA9" w14:textId="77777777" w:rsidR="00D67CD4" w:rsidRPr="002F774B" w:rsidRDefault="00D67CD4" w:rsidP="00FB51B0">
            <w:pPr>
              <w:pStyle w:val="a"/>
              <w:numPr>
                <w:ilvl w:val="0"/>
                <w:numId w:val="89"/>
              </w:numPr>
              <w:ind w:left="410"/>
              <w:jc w:val="left"/>
            </w:pPr>
            <w:r w:rsidRPr="002F774B">
              <w:t>Τύπος περιστατικού</w:t>
            </w:r>
          </w:p>
          <w:p w14:paraId="2EC1FE43" w14:textId="77777777" w:rsidR="00D67CD4" w:rsidRPr="002F774B" w:rsidRDefault="00D67CD4" w:rsidP="00FB51B0">
            <w:pPr>
              <w:pStyle w:val="a"/>
              <w:numPr>
                <w:ilvl w:val="0"/>
                <w:numId w:val="89"/>
              </w:numPr>
              <w:ind w:left="410"/>
              <w:jc w:val="left"/>
            </w:pPr>
            <w:r w:rsidRPr="002F774B">
              <w:t>Προτεραιότητα περιστατικού</w:t>
            </w:r>
          </w:p>
          <w:p w14:paraId="63441426" w14:textId="77777777" w:rsidR="00D67CD4" w:rsidRPr="002F774B" w:rsidRDefault="00D67CD4" w:rsidP="00FB51B0">
            <w:pPr>
              <w:pStyle w:val="a"/>
              <w:numPr>
                <w:ilvl w:val="0"/>
                <w:numId w:val="89"/>
              </w:numPr>
              <w:ind w:left="410"/>
              <w:jc w:val="left"/>
            </w:pPr>
            <w:r w:rsidRPr="002F774B">
              <w:t>Περιγραφή περιστατικού</w:t>
            </w:r>
          </w:p>
          <w:p w14:paraId="45C5DE68" w14:textId="77777777" w:rsidR="00D67CD4" w:rsidRPr="002F774B" w:rsidRDefault="00D67CD4" w:rsidP="00FB51B0">
            <w:pPr>
              <w:pStyle w:val="a"/>
              <w:numPr>
                <w:ilvl w:val="0"/>
                <w:numId w:val="89"/>
              </w:numPr>
              <w:ind w:left="410"/>
              <w:jc w:val="left"/>
            </w:pPr>
            <w:r w:rsidRPr="002F774B">
              <w:t>Ροή νέων πληροφοριών</w:t>
            </w:r>
          </w:p>
          <w:p w14:paraId="52F20523" w14:textId="77777777" w:rsidR="00D67CD4" w:rsidRPr="002F774B" w:rsidRDefault="00D67CD4" w:rsidP="00FB51B0">
            <w:pPr>
              <w:pStyle w:val="a"/>
              <w:numPr>
                <w:ilvl w:val="0"/>
                <w:numId w:val="89"/>
              </w:numPr>
              <w:ind w:left="410"/>
              <w:jc w:val="left"/>
            </w:pPr>
            <w:r w:rsidRPr="002F774B">
              <w:t>Εμπλεκόμενα Μέσα</w:t>
            </w:r>
          </w:p>
        </w:tc>
        <w:tc>
          <w:tcPr>
            <w:tcW w:w="654" w:type="pct"/>
            <w:noWrap/>
            <w:vAlign w:val="center"/>
          </w:tcPr>
          <w:p w14:paraId="29BBE2E3" w14:textId="77777777" w:rsidR="00D67CD4" w:rsidRPr="002F774B" w:rsidRDefault="00D67CD4" w:rsidP="00FB51B0">
            <w:pPr>
              <w:jc w:val="center"/>
            </w:pPr>
            <w:r w:rsidRPr="002F774B">
              <w:t>ΝΑΙ</w:t>
            </w:r>
          </w:p>
        </w:tc>
        <w:tc>
          <w:tcPr>
            <w:tcW w:w="701" w:type="pct"/>
            <w:noWrap/>
            <w:vAlign w:val="center"/>
          </w:tcPr>
          <w:p w14:paraId="27FBE9C5" w14:textId="77777777" w:rsidR="00D67CD4" w:rsidRPr="002F774B" w:rsidRDefault="00D67CD4" w:rsidP="00FB51B0"/>
        </w:tc>
        <w:tc>
          <w:tcPr>
            <w:tcW w:w="750" w:type="pct"/>
            <w:noWrap/>
            <w:vAlign w:val="center"/>
          </w:tcPr>
          <w:p w14:paraId="0643F31A" w14:textId="77777777" w:rsidR="00D67CD4" w:rsidRPr="002F774B" w:rsidRDefault="00D67CD4" w:rsidP="00FB51B0"/>
        </w:tc>
      </w:tr>
      <w:tr w:rsidR="00D67CD4" w:rsidRPr="002F774B" w14:paraId="08FD4771" w14:textId="77777777" w:rsidTr="00FB51B0">
        <w:tc>
          <w:tcPr>
            <w:tcW w:w="560" w:type="pct"/>
            <w:noWrap/>
            <w:vAlign w:val="center"/>
          </w:tcPr>
          <w:p w14:paraId="488B3DC9" w14:textId="77777777" w:rsidR="00D67CD4" w:rsidRPr="002F774B" w:rsidRDefault="00D67CD4" w:rsidP="00FB51B0">
            <w:pPr>
              <w:pStyle w:val="a"/>
              <w:numPr>
                <w:ilvl w:val="0"/>
                <w:numId w:val="88"/>
              </w:numPr>
            </w:pPr>
          </w:p>
        </w:tc>
        <w:tc>
          <w:tcPr>
            <w:tcW w:w="2335" w:type="pct"/>
            <w:noWrap/>
            <w:vAlign w:val="center"/>
          </w:tcPr>
          <w:p w14:paraId="20CE32F2" w14:textId="77777777" w:rsidR="00D67CD4" w:rsidRPr="002F774B" w:rsidRDefault="00D67CD4" w:rsidP="00FB51B0">
            <w:r w:rsidRPr="002F774B">
              <w:t>Να αποθηκεύονται όλες οι ενέργειες χρηστών στο συμβάν και να περιλαμβάνεται και χρονοσφραγίδα για κάθε ενέργεια.</w:t>
            </w:r>
          </w:p>
        </w:tc>
        <w:tc>
          <w:tcPr>
            <w:tcW w:w="654" w:type="pct"/>
            <w:noWrap/>
            <w:vAlign w:val="center"/>
          </w:tcPr>
          <w:p w14:paraId="2185291C" w14:textId="77777777" w:rsidR="00D67CD4" w:rsidRPr="002F774B" w:rsidRDefault="00D67CD4" w:rsidP="00FB51B0">
            <w:pPr>
              <w:jc w:val="center"/>
            </w:pPr>
            <w:r w:rsidRPr="002F774B">
              <w:t>ΝΑΙ</w:t>
            </w:r>
          </w:p>
        </w:tc>
        <w:tc>
          <w:tcPr>
            <w:tcW w:w="701" w:type="pct"/>
            <w:noWrap/>
            <w:vAlign w:val="center"/>
          </w:tcPr>
          <w:p w14:paraId="0C86DDAF" w14:textId="77777777" w:rsidR="00D67CD4" w:rsidRPr="002F774B" w:rsidRDefault="00D67CD4" w:rsidP="00FB51B0"/>
        </w:tc>
        <w:tc>
          <w:tcPr>
            <w:tcW w:w="750" w:type="pct"/>
            <w:noWrap/>
            <w:vAlign w:val="center"/>
          </w:tcPr>
          <w:p w14:paraId="2CF33321" w14:textId="77777777" w:rsidR="00D67CD4" w:rsidRPr="002F774B" w:rsidRDefault="00D67CD4" w:rsidP="00FB51B0"/>
        </w:tc>
      </w:tr>
      <w:tr w:rsidR="00D67CD4" w:rsidRPr="002F774B" w14:paraId="46FA97AD" w14:textId="77777777" w:rsidTr="00FB51B0">
        <w:tc>
          <w:tcPr>
            <w:tcW w:w="560" w:type="pct"/>
            <w:noWrap/>
            <w:vAlign w:val="center"/>
          </w:tcPr>
          <w:p w14:paraId="77AA7458" w14:textId="77777777" w:rsidR="00D67CD4" w:rsidRPr="002F774B" w:rsidRDefault="00D67CD4" w:rsidP="00FB51B0">
            <w:pPr>
              <w:pStyle w:val="a"/>
              <w:numPr>
                <w:ilvl w:val="0"/>
                <w:numId w:val="88"/>
              </w:numPr>
            </w:pPr>
          </w:p>
        </w:tc>
        <w:tc>
          <w:tcPr>
            <w:tcW w:w="2335" w:type="pct"/>
            <w:noWrap/>
            <w:vAlign w:val="center"/>
          </w:tcPr>
          <w:p w14:paraId="613E39F2" w14:textId="77777777" w:rsidR="00D67CD4" w:rsidRPr="002F774B" w:rsidRDefault="00D67CD4" w:rsidP="00FB51B0">
            <w:r w:rsidRPr="002F774B">
              <w:t>Προβολή όλών των ενεργειών ανά πάσα χρονική στιγμή.</w:t>
            </w:r>
          </w:p>
        </w:tc>
        <w:tc>
          <w:tcPr>
            <w:tcW w:w="654" w:type="pct"/>
            <w:noWrap/>
            <w:vAlign w:val="center"/>
          </w:tcPr>
          <w:p w14:paraId="2B41DAFF" w14:textId="77777777" w:rsidR="00D67CD4" w:rsidRPr="002F774B" w:rsidRDefault="00D67CD4" w:rsidP="00FB51B0">
            <w:pPr>
              <w:jc w:val="center"/>
            </w:pPr>
            <w:r w:rsidRPr="002F774B">
              <w:t>ΝΑΙ</w:t>
            </w:r>
          </w:p>
        </w:tc>
        <w:tc>
          <w:tcPr>
            <w:tcW w:w="701" w:type="pct"/>
            <w:noWrap/>
            <w:vAlign w:val="center"/>
          </w:tcPr>
          <w:p w14:paraId="187B3990" w14:textId="77777777" w:rsidR="00D67CD4" w:rsidRPr="002F774B" w:rsidRDefault="00D67CD4" w:rsidP="00FB51B0"/>
        </w:tc>
        <w:tc>
          <w:tcPr>
            <w:tcW w:w="750" w:type="pct"/>
            <w:noWrap/>
            <w:vAlign w:val="center"/>
          </w:tcPr>
          <w:p w14:paraId="4A5C0362" w14:textId="77777777" w:rsidR="00D67CD4" w:rsidRPr="002F774B" w:rsidRDefault="00D67CD4" w:rsidP="00FB51B0"/>
        </w:tc>
      </w:tr>
      <w:tr w:rsidR="00D67CD4" w:rsidRPr="002F774B" w14:paraId="62E1B135" w14:textId="77777777" w:rsidTr="00FB51B0">
        <w:tc>
          <w:tcPr>
            <w:tcW w:w="560" w:type="pct"/>
            <w:noWrap/>
            <w:vAlign w:val="center"/>
          </w:tcPr>
          <w:p w14:paraId="16998FDB" w14:textId="77777777" w:rsidR="00D67CD4" w:rsidRPr="002F774B" w:rsidRDefault="00D67CD4" w:rsidP="00FB51B0">
            <w:pPr>
              <w:pStyle w:val="a"/>
              <w:numPr>
                <w:ilvl w:val="0"/>
                <w:numId w:val="88"/>
              </w:numPr>
            </w:pPr>
          </w:p>
        </w:tc>
        <w:tc>
          <w:tcPr>
            <w:tcW w:w="2335" w:type="pct"/>
            <w:noWrap/>
            <w:vAlign w:val="center"/>
          </w:tcPr>
          <w:p w14:paraId="1C308D64" w14:textId="77777777" w:rsidR="00D67CD4" w:rsidRPr="002F774B" w:rsidRDefault="00D67CD4" w:rsidP="00FB51B0">
            <w:r w:rsidRPr="002F774B">
              <w:t>Επισύναψη αρχείων (εικόνες, αρχεία MS Word, MS Excel, pdf) σε συμβάν.</w:t>
            </w:r>
          </w:p>
        </w:tc>
        <w:tc>
          <w:tcPr>
            <w:tcW w:w="654" w:type="pct"/>
            <w:noWrap/>
            <w:vAlign w:val="center"/>
          </w:tcPr>
          <w:p w14:paraId="0DACFE16" w14:textId="77777777" w:rsidR="00D67CD4" w:rsidRPr="002F774B" w:rsidRDefault="00D67CD4" w:rsidP="00FB51B0">
            <w:pPr>
              <w:jc w:val="center"/>
            </w:pPr>
            <w:r w:rsidRPr="002F774B">
              <w:t>ΝΑΙ</w:t>
            </w:r>
          </w:p>
        </w:tc>
        <w:tc>
          <w:tcPr>
            <w:tcW w:w="701" w:type="pct"/>
            <w:noWrap/>
            <w:vAlign w:val="center"/>
          </w:tcPr>
          <w:p w14:paraId="409C53C8" w14:textId="77777777" w:rsidR="00D67CD4" w:rsidRPr="002F774B" w:rsidRDefault="00D67CD4" w:rsidP="00FB51B0"/>
        </w:tc>
        <w:tc>
          <w:tcPr>
            <w:tcW w:w="750" w:type="pct"/>
            <w:noWrap/>
            <w:vAlign w:val="center"/>
          </w:tcPr>
          <w:p w14:paraId="4846E590" w14:textId="77777777" w:rsidR="00D67CD4" w:rsidRPr="002F774B" w:rsidRDefault="00D67CD4" w:rsidP="00FB51B0"/>
        </w:tc>
      </w:tr>
      <w:tr w:rsidR="00D67CD4" w:rsidRPr="002F774B" w14:paraId="46F7285A" w14:textId="77777777" w:rsidTr="00FB51B0">
        <w:tc>
          <w:tcPr>
            <w:tcW w:w="560" w:type="pct"/>
            <w:noWrap/>
            <w:vAlign w:val="center"/>
          </w:tcPr>
          <w:p w14:paraId="07582DAD" w14:textId="77777777" w:rsidR="00D67CD4" w:rsidRPr="002F774B" w:rsidRDefault="00D67CD4" w:rsidP="00FB51B0">
            <w:pPr>
              <w:pStyle w:val="a"/>
              <w:numPr>
                <w:ilvl w:val="0"/>
                <w:numId w:val="88"/>
              </w:numPr>
            </w:pPr>
          </w:p>
        </w:tc>
        <w:tc>
          <w:tcPr>
            <w:tcW w:w="2335" w:type="pct"/>
            <w:noWrap/>
            <w:vAlign w:val="center"/>
          </w:tcPr>
          <w:p w14:paraId="5CDCFD25" w14:textId="77777777" w:rsidR="00D67CD4" w:rsidRPr="002F774B" w:rsidRDefault="00D67CD4" w:rsidP="00FB51B0">
            <w:r w:rsidRPr="002F774B">
              <w:t>Διαχείριση συμβάντων κάνοντας χρήστη προ-καθορισμένης φόρμα εισαγωγής πληροφοριών, ανάλογα με τον τύπο του κάθε συμβάντος.</w:t>
            </w:r>
          </w:p>
        </w:tc>
        <w:tc>
          <w:tcPr>
            <w:tcW w:w="654" w:type="pct"/>
            <w:noWrap/>
            <w:vAlign w:val="center"/>
          </w:tcPr>
          <w:p w14:paraId="24E8503B" w14:textId="77777777" w:rsidR="00D67CD4" w:rsidRPr="002F774B" w:rsidRDefault="00D67CD4" w:rsidP="00FB51B0">
            <w:pPr>
              <w:jc w:val="center"/>
            </w:pPr>
            <w:r w:rsidRPr="002F774B">
              <w:t>ΝΑΙ</w:t>
            </w:r>
          </w:p>
        </w:tc>
        <w:tc>
          <w:tcPr>
            <w:tcW w:w="701" w:type="pct"/>
            <w:noWrap/>
            <w:vAlign w:val="center"/>
          </w:tcPr>
          <w:p w14:paraId="7F5AAE76" w14:textId="77777777" w:rsidR="00D67CD4" w:rsidRPr="002F774B" w:rsidRDefault="00D67CD4" w:rsidP="00FB51B0"/>
        </w:tc>
        <w:tc>
          <w:tcPr>
            <w:tcW w:w="750" w:type="pct"/>
            <w:noWrap/>
            <w:vAlign w:val="center"/>
          </w:tcPr>
          <w:p w14:paraId="54E3EC90" w14:textId="77777777" w:rsidR="00D67CD4" w:rsidRPr="002F774B" w:rsidRDefault="00D67CD4" w:rsidP="00FB51B0"/>
        </w:tc>
      </w:tr>
      <w:tr w:rsidR="00D67CD4" w:rsidRPr="002F774B" w14:paraId="5C86D259" w14:textId="77777777" w:rsidTr="00FB51B0">
        <w:tc>
          <w:tcPr>
            <w:tcW w:w="560" w:type="pct"/>
            <w:noWrap/>
            <w:vAlign w:val="center"/>
          </w:tcPr>
          <w:p w14:paraId="12D3EEF2" w14:textId="77777777" w:rsidR="00D67CD4" w:rsidRPr="002F774B" w:rsidRDefault="00D67CD4" w:rsidP="00FB51B0">
            <w:pPr>
              <w:pStyle w:val="a"/>
              <w:numPr>
                <w:ilvl w:val="0"/>
                <w:numId w:val="88"/>
              </w:numPr>
            </w:pPr>
          </w:p>
        </w:tc>
        <w:tc>
          <w:tcPr>
            <w:tcW w:w="2335" w:type="pct"/>
            <w:noWrap/>
            <w:vAlign w:val="center"/>
          </w:tcPr>
          <w:p w14:paraId="6782831E" w14:textId="77777777" w:rsidR="00D67CD4" w:rsidRPr="002F774B" w:rsidRDefault="00D67CD4" w:rsidP="00FB51B0">
            <w:r w:rsidRPr="002F774B">
              <w:t>Η εισαγωγή δεδομένων σε μία φόρμα μπορεί να ακυρωθεί και τα δεδομένα να διαγραφούν κατά την βούληση του χειριστή.</w:t>
            </w:r>
          </w:p>
        </w:tc>
        <w:tc>
          <w:tcPr>
            <w:tcW w:w="654" w:type="pct"/>
            <w:noWrap/>
            <w:vAlign w:val="center"/>
          </w:tcPr>
          <w:p w14:paraId="14ED0180" w14:textId="77777777" w:rsidR="00D67CD4" w:rsidRPr="002F774B" w:rsidRDefault="00D67CD4" w:rsidP="00FB51B0">
            <w:pPr>
              <w:jc w:val="center"/>
            </w:pPr>
            <w:r w:rsidRPr="002F774B">
              <w:t>ΝΑΙ</w:t>
            </w:r>
          </w:p>
        </w:tc>
        <w:tc>
          <w:tcPr>
            <w:tcW w:w="701" w:type="pct"/>
            <w:noWrap/>
            <w:vAlign w:val="center"/>
          </w:tcPr>
          <w:p w14:paraId="635F38AE" w14:textId="77777777" w:rsidR="00D67CD4" w:rsidRPr="002F774B" w:rsidRDefault="00D67CD4" w:rsidP="00FB51B0"/>
        </w:tc>
        <w:tc>
          <w:tcPr>
            <w:tcW w:w="750" w:type="pct"/>
            <w:noWrap/>
            <w:vAlign w:val="center"/>
          </w:tcPr>
          <w:p w14:paraId="570E595B" w14:textId="77777777" w:rsidR="00D67CD4" w:rsidRPr="002F774B" w:rsidRDefault="00D67CD4" w:rsidP="00FB51B0"/>
        </w:tc>
      </w:tr>
      <w:tr w:rsidR="00D67CD4" w:rsidRPr="002F774B" w14:paraId="7682E8A1" w14:textId="77777777" w:rsidTr="00FB51B0">
        <w:tc>
          <w:tcPr>
            <w:tcW w:w="560" w:type="pct"/>
            <w:noWrap/>
            <w:vAlign w:val="center"/>
          </w:tcPr>
          <w:p w14:paraId="3B407574" w14:textId="77777777" w:rsidR="00D67CD4" w:rsidRPr="002F774B" w:rsidRDefault="00D67CD4" w:rsidP="00FB51B0">
            <w:pPr>
              <w:pStyle w:val="a"/>
              <w:numPr>
                <w:ilvl w:val="0"/>
                <w:numId w:val="88"/>
              </w:numPr>
            </w:pPr>
          </w:p>
        </w:tc>
        <w:tc>
          <w:tcPr>
            <w:tcW w:w="2335" w:type="pct"/>
            <w:noWrap/>
            <w:vAlign w:val="center"/>
          </w:tcPr>
          <w:p w14:paraId="32E6A3CE" w14:textId="77777777" w:rsidR="00D67CD4" w:rsidRPr="002F774B" w:rsidRDefault="00D67CD4" w:rsidP="00FB51B0">
            <w:r w:rsidRPr="002F774B">
              <w:t>Προβολή συνημμένων αρχείων.</w:t>
            </w:r>
          </w:p>
        </w:tc>
        <w:tc>
          <w:tcPr>
            <w:tcW w:w="654" w:type="pct"/>
            <w:noWrap/>
            <w:vAlign w:val="center"/>
          </w:tcPr>
          <w:p w14:paraId="5526E64F" w14:textId="77777777" w:rsidR="00D67CD4" w:rsidRPr="002F774B" w:rsidRDefault="00D67CD4" w:rsidP="00FB51B0">
            <w:pPr>
              <w:jc w:val="center"/>
            </w:pPr>
            <w:r w:rsidRPr="002F774B">
              <w:t>ΝΑΙ</w:t>
            </w:r>
          </w:p>
        </w:tc>
        <w:tc>
          <w:tcPr>
            <w:tcW w:w="701" w:type="pct"/>
            <w:noWrap/>
            <w:vAlign w:val="center"/>
          </w:tcPr>
          <w:p w14:paraId="505E41AF" w14:textId="77777777" w:rsidR="00D67CD4" w:rsidRPr="002F774B" w:rsidRDefault="00D67CD4" w:rsidP="00FB51B0"/>
        </w:tc>
        <w:tc>
          <w:tcPr>
            <w:tcW w:w="750" w:type="pct"/>
            <w:noWrap/>
            <w:vAlign w:val="center"/>
          </w:tcPr>
          <w:p w14:paraId="4B0AC05F" w14:textId="77777777" w:rsidR="00D67CD4" w:rsidRPr="002F774B" w:rsidRDefault="00D67CD4" w:rsidP="00FB51B0"/>
        </w:tc>
      </w:tr>
      <w:tr w:rsidR="00D67CD4" w:rsidRPr="002F774B" w14:paraId="7E8DEB75" w14:textId="77777777" w:rsidTr="00FB51B0">
        <w:tc>
          <w:tcPr>
            <w:tcW w:w="560" w:type="pct"/>
            <w:noWrap/>
            <w:vAlign w:val="center"/>
          </w:tcPr>
          <w:p w14:paraId="17236CD1" w14:textId="77777777" w:rsidR="00D67CD4" w:rsidRPr="002F774B" w:rsidRDefault="00D67CD4" w:rsidP="00FB51B0">
            <w:pPr>
              <w:pStyle w:val="a"/>
              <w:numPr>
                <w:ilvl w:val="0"/>
                <w:numId w:val="88"/>
              </w:numPr>
            </w:pPr>
          </w:p>
        </w:tc>
        <w:tc>
          <w:tcPr>
            <w:tcW w:w="2335" w:type="pct"/>
            <w:noWrap/>
            <w:vAlign w:val="center"/>
          </w:tcPr>
          <w:p w14:paraId="45123902" w14:textId="77777777" w:rsidR="00D67CD4" w:rsidRPr="002F774B" w:rsidRDefault="00D67CD4" w:rsidP="00FB51B0">
            <w:r w:rsidRPr="002F774B">
              <w:t>Ανάθεση πόρων/ μονάδων από λίστα διαθέσιμων πόρων.</w:t>
            </w:r>
          </w:p>
        </w:tc>
        <w:tc>
          <w:tcPr>
            <w:tcW w:w="654" w:type="pct"/>
            <w:noWrap/>
            <w:vAlign w:val="center"/>
          </w:tcPr>
          <w:p w14:paraId="6721EC92" w14:textId="77777777" w:rsidR="00D67CD4" w:rsidRPr="002F774B" w:rsidRDefault="00D67CD4" w:rsidP="00FB51B0">
            <w:pPr>
              <w:jc w:val="center"/>
            </w:pPr>
            <w:r w:rsidRPr="002F774B">
              <w:t>ΝΑΙ</w:t>
            </w:r>
          </w:p>
        </w:tc>
        <w:tc>
          <w:tcPr>
            <w:tcW w:w="701" w:type="pct"/>
            <w:noWrap/>
            <w:vAlign w:val="center"/>
          </w:tcPr>
          <w:p w14:paraId="1B7D9DFE" w14:textId="77777777" w:rsidR="00D67CD4" w:rsidRPr="002F774B" w:rsidRDefault="00D67CD4" w:rsidP="00FB51B0"/>
        </w:tc>
        <w:tc>
          <w:tcPr>
            <w:tcW w:w="750" w:type="pct"/>
            <w:noWrap/>
            <w:vAlign w:val="center"/>
          </w:tcPr>
          <w:p w14:paraId="3D22E3E7" w14:textId="77777777" w:rsidR="00D67CD4" w:rsidRPr="002F774B" w:rsidRDefault="00D67CD4" w:rsidP="00FB51B0"/>
        </w:tc>
      </w:tr>
      <w:tr w:rsidR="00D67CD4" w:rsidRPr="002F774B" w14:paraId="3EB48BEB" w14:textId="77777777" w:rsidTr="00FB51B0">
        <w:tc>
          <w:tcPr>
            <w:tcW w:w="560" w:type="pct"/>
            <w:noWrap/>
            <w:vAlign w:val="center"/>
          </w:tcPr>
          <w:p w14:paraId="258EDFD7" w14:textId="77777777" w:rsidR="00D67CD4" w:rsidRPr="002F774B" w:rsidRDefault="00D67CD4" w:rsidP="00FB51B0">
            <w:pPr>
              <w:pStyle w:val="a"/>
              <w:numPr>
                <w:ilvl w:val="0"/>
                <w:numId w:val="88"/>
              </w:numPr>
            </w:pPr>
          </w:p>
        </w:tc>
        <w:tc>
          <w:tcPr>
            <w:tcW w:w="2335" w:type="pct"/>
            <w:noWrap/>
            <w:vAlign w:val="center"/>
          </w:tcPr>
          <w:p w14:paraId="752E0A27" w14:textId="77777777" w:rsidR="00D67CD4" w:rsidRPr="002F774B" w:rsidRDefault="00D67CD4" w:rsidP="00FB51B0">
            <w:r w:rsidRPr="002F774B">
              <w:t>Ηχητική ειδοποίηση για εισερχόμενο συμβάν από εξωτερικό σύστημα.</w:t>
            </w:r>
          </w:p>
        </w:tc>
        <w:tc>
          <w:tcPr>
            <w:tcW w:w="654" w:type="pct"/>
            <w:noWrap/>
            <w:vAlign w:val="center"/>
          </w:tcPr>
          <w:p w14:paraId="02486C37" w14:textId="77777777" w:rsidR="00D67CD4" w:rsidRPr="002F774B" w:rsidRDefault="00D67CD4" w:rsidP="00FB51B0">
            <w:pPr>
              <w:jc w:val="center"/>
            </w:pPr>
            <w:r w:rsidRPr="002F774B">
              <w:t>ΝΑΙ</w:t>
            </w:r>
          </w:p>
        </w:tc>
        <w:tc>
          <w:tcPr>
            <w:tcW w:w="701" w:type="pct"/>
            <w:noWrap/>
            <w:vAlign w:val="center"/>
          </w:tcPr>
          <w:p w14:paraId="2F6C18C7" w14:textId="77777777" w:rsidR="00D67CD4" w:rsidRPr="002F774B" w:rsidRDefault="00D67CD4" w:rsidP="00FB51B0"/>
        </w:tc>
        <w:tc>
          <w:tcPr>
            <w:tcW w:w="750" w:type="pct"/>
            <w:noWrap/>
            <w:vAlign w:val="center"/>
          </w:tcPr>
          <w:p w14:paraId="60FF56DF" w14:textId="77777777" w:rsidR="00D67CD4" w:rsidRPr="002F774B" w:rsidRDefault="00D67CD4" w:rsidP="00FB51B0"/>
        </w:tc>
      </w:tr>
      <w:tr w:rsidR="00D67CD4" w:rsidRPr="002F774B" w14:paraId="55D5C239" w14:textId="77777777" w:rsidTr="00FB51B0">
        <w:tc>
          <w:tcPr>
            <w:tcW w:w="560" w:type="pct"/>
            <w:noWrap/>
            <w:vAlign w:val="center"/>
          </w:tcPr>
          <w:p w14:paraId="2F688738" w14:textId="77777777" w:rsidR="00D67CD4" w:rsidRPr="002F774B" w:rsidRDefault="00D67CD4" w:rsidP="00FB51B0">
            <w:pPr>
              <w:pStyle w:val="a"/>
              <w:numPr>
                <w:ilvl w:val="0"/>
                <w:numId w:val="88"/>
              </w:numPr>
            </w:pPr>
          </w:p>
        </w:tc>
        <w:tc>
          <w:tcPr>
            <w:tcW w:w="2335" w:type="pct"/>
            <w:noWrap/>
            <w:vAlign w:val="center"/>
          </w:tcPr>
          <w:p w14:paraId="581848CF" w14:textId="77777777" w:rsidR="00D67CD4" w:rsidRPr="002F774B" w:rsidRDefault="00D67CD4" w:rsidP="00FB51B0">
            <w:r w:rsidRPr="002F774B">
              <w:t>Προβολή αρχειοθετημένων συμβάντων στο χάρτη για περαιτέρω ανάλυση τους.</w:t>
            </w:r>
          </w:p>
        </w:tc>
        <w:tc>
          <w:tcPr>
            <w:tcW w:w="654" w:type="pct"/>
            <w:noWrap/>
            <w:vAlign w:val="center"/>
          </w:tcPr>
          <w:p w14:paraId="36AE0265" w14:textId="77777777" w:rsidR="00D67CD4" w:rsidRPr="002F774B" w:rsidRDefault="00D67CD4" w:rsidP="00FB51B0">
            <w:pPr>
              <w:jc w:val="center"/>
            </w:pPr>
            <w:r w:rsidRPr="002F774B">
              <w:t>ΝΑΙ</w:t>
            </w:r>
          </w:p>
        </w:tc>
        <w:tc>
          <w:tcPr>
            <w:tcW w:w="701" w:type="pct"/>
            <w:noWrap/>
            <w:vAlign w:val="center"/>
          </w:tcPr>
          <w:p w14:paraId="4C9EA453" w14:textId="77777777" w:rsidR="00D67CD4" w:rsidRPr="002F774B" w:rsidRDefault="00D67CD4" w:rsidP="00FB51B0"/>
        </w:tc>
        <w:tc>
          <w:tcPr>
            <w:tcW w:w="750" w:type="pct"/>
            <w:noWrap/>
            <w:vAlign w:val="center"/>
          </w:tcPr>
          <w:p w14:paraId="7D12D080" w14:textId="77777777" w:rsidR="00D67CD4" w:rsidRPr="002F774B" w:rsidRDefault="00D67CD4" w:rsidP="00FB51B0"/>
        </w:tc>
      </w:tr>
      <w:tr w:rsidR="00D67CD4" w:rsidRPr="002F774B" w14:paraId="65C4B4E5" w14:textId="77777777" w:rsidTr="00FB51B0">
        <w:tc>
          <w:tcPr>
            <w:tcW w:w="560" w:type="pct"/>
            <w:noWrap/>
            <w:vAlign w:val="center"/>
          </w:tcPr>
          <w:p w14:paraId="0488EB23" w14:textId="77777777" w:rsidR="00D67CD4" w:rsidRPr="002F774B" w:rsidRDefault="00D67CD4" w:rsidP="00FB51B0">
            <w:pPr>
              <w:pStyle w:val="a"/>
              <w:numPr>
                <w:ilvl w:val="0"/>
                <w:numId w:val="88"/>
              </w:numPr>
            </w:pPr>
          </w:p>
        </w:tc>
        <w:tc>
          <w:tcPr>
            <w:tcW w:w="2335" w:type="pct"/>
            <w:noWrap/>
            <w:vAlign w:val="center"/>
          </w:tcPr>
          <w:p w14:paraId="13B15CCF" w14:textId="77777777" w:rsidR="00D67CD4" w:rsidRPr="002F774B" w:rsidRDefault="00D67CD4" w:rsidP="00FB51B0">
            <w:r w:rsidRPr="002F774B">
              <w:t>Μεταβολή της κατάστασης ενός συμβάντος από ανενεργό σε ενεργό.</w:t>
            </w:r>
          </w:p>
        </w:tc>
        <w:tc>
          <w:tcPr>
            <w:tcW w:w="654" w:type="pct"/>
            <w:noWrap/>
            <w:vAlign w:val="center"/>
          </w:tcPr>
          <w:p w14:paraId="1642226E" w14:textId="77777777" w:rsidR="00D67CD4" w:rsidRPr="002F774B" w:rsidRDefault="00D67CD4" w:rsidP="00FB51B0">
            <w:pPr>
              <w:jc w:val="center"/>
            </w:pPr>
            <w:r w:rsidRPr="002F774B">
              <w:t>ΝΑΙ</w:t>
            </w:r>
          </w:p>
        </w:tc>
        <w:tc>
          <w:tcPr>
            <w:tcW w:w="701" w:type="pct"/>
            <w:noWrap/>
            <w:vAlign w:val="center"/>
          </w:tcPr>
          <w:p w14:paraId="022F9667" w14:textId="77777777" w:rsidR="00D67CD4" w:rsidRPr="002F774B" w:rsidRDefault="00D67CD4" w:rsidP="00FB51B0"/>
        </w:tc>
        <w:tc>
          <w:tcPr>
            <w:tcW w:w="750" w:type="pct"/>
            <w:noWrap/>
            <w:vAlign w:val="center"/>
          </w:tcPr>
          <w:p w14:paraId="76A9A8FC" w14:textId="77777777" w:rsidR="00D67CD4" w:rsidRPr="002F774B" w:rsidRDefault="00D67CD4" w:rsidP="00FB51B0"/>
        </w:tc>
      </w:tr>
      <w:tr w:rsidR="00D67CD4" w:rsidRPr="002F774B" w14:paraId="41ECE7F6" w14:textId="77777777" w:rsidTr="00FB51B0">
        <w:tc>
          <w:tcPr>
            <w:tcW w:w="560" w:type="pct"/>
            <w:noWrap/>
            <w:vAlign w:val="center"/>
          </w:tcPr>
          <w:p w14:paraId="465CB4F2" w14:textId="77777777" w:rsidR="00D67CD4" w:rsidRPr="002F774B" w:rsidRDefault="00D67CD4" w:rsidP="00FB51B0">
            <w:pPr>
              <w:pStyle w:val="a"/>
              <w:numPr>
                <w:ilvl w:val="0"/>
                <w:numId w:val="88"/>
              </w:numPr>
            </w:pPr>
          </w:p>
        </w:tc>
        <w:tc>
          <w:tcPr>
            <w:tcW w:w="2335" w:type="pct"/>
            <w:noWrap/>
            <w:vAlign w:val="center"/>
          </w:tcPr>
          <w:p w14:paraId="6D967623" w14:textId="77777777" w:rsidR="00D67CD4" w:rsidRPr="002F774B" w:rsidRDefault="00D67CD4" w:rsidP="00FB51B0">
            <w:r w:rsidRPr="002F774B">
              <w:t>Διαχείριση πολλαπλών σημείων και περιοχών χάρτη ανά συμβάν.</w:t>
            </w:r>
          </w:p>
        </w:tc>
        <w:tc>
          <w:tcPr>
            <w:tcW w:w="654" w:type="pct"/>
            <w:noWrap/>
            <w:vAlign w:val="center"/>
          </w:tcPr>
          <w:p w14:paraId="403F0ED5" w14:textId="77777777" w:rsidR="00D67CD4" w:rsidRPr="002F774B" w:rsidRDefault="00D67CD4" w:rsidP="00FB51B0">
            <w:pPr>
              <w:jc w:val="center"/>
            </w:pPr>
            <w:r w:rsidRPr="002F774B">
              <w:t>ΝΑΙ</w:t>
            </w:r>
          </w:p>
        </w:tc>
        <w:tc>
          <w:tcPr>
            <w:tcW w:w="701" w:type="pct"/>
            <w:noWrap/>
            <w:vAlign w:val="center"/>
          </w:tcPr>
          <w:p w14:paraId="4E28CD6E" w14:textId="77777777" w:rsidR="00D67CD4" w:rsidRPr="002F774B" w:rsidRDefault="00D67CD4" w:rsidP="00FB51B0"/>
        </w:tc>
        <w:tc>
          <w:tcPr>
            <w:tcW w:w="750" w:type="pct"/>
            <w:noWrap/>
            <w:vAlign w:val="center"/>
          </w:tcPr>
          <w:p w14:paraId="0E5DDCD1" w14:textId="77777777" w:rsidR="00D67CD4" w:rsidRPr="002F774B" w:rsidRDefault="00D67CD4" w:rsidP="00FB51B0"/>
        </w:tc>
      </w:tr>
      <w:tr w:rsidR="00D67CD4" w:rsidRPr="002F774B" w14:paraId="0A66B7D9" w14:textId="77777777" w:rsidTr="00FB51B0">
        <w:tc>
          <w:tcPr>
            <w:tcW w:w="560" w:type="pct"/>
            <w:noWrap/>
            <w:vAlign w:val="center"/>
          </w:tcPr>
          <w:p w14:paraId="388B9E63" w14:textId="77777777" w:rsidR="00D67CD4" w:rsidRPr="002F774B" w:rsidRDefault="00D67CD4" w:rsidP="00FB51B0">
            <w:pPr>
              <w:pStyle w:val="a"/>
              <w:numPr>
                <w:ilvl w:val="0"/>
                <w:numId w:val="88"/>
              </w:numPr>
            </w:pPr>
          </w:p>
        </w:tc>
        <w:tc>
          <w:tcPr>
            <w:tcW w:w="2335" w:type="pct"/>
            <w:noWrap/>
            <w:vAlign w:val="center"/>
          </w:tcPr>
          <w:p w14:paraId="5F480385" w14:textId="77777777" w:rsidR="00D67CD4" w:rsidRPr="002F774B" w:rsidRDefault="00D67CD4" w:rsidP="00FB51B0">
            <w:r w:rsidRPr="002F774B">
              <w:t>Προσωπικό που έχει ανατεθεί σε περιστατικό και είναι αντιστοιχισμένο με εφαρμογή κινητής συσκευής να λαμβάνει τις πληροφορίες του συμβάντος στην κινητή εφαρμογή μετά την ανάθεσή του στο συμβάν.</w:t>
            </w:r>
          </w:p>
        </w:tc>
        <w:tc>
          <w:tcPr>
            <w:tcW w:w="654" w:type="pct"/>
            <w:noWrap/>
            <w:vAlign w:val="center"/>
          </w:tcPr>
          <w:p w14:paraId="68BBF110" w14:textId="77777777" w:rsidR="00D67CD4" w:rsidRPr="002F774B" w:rsidRDefault="00D67CD4" w:rsidP="00FB51B0">
            <w:pPr>
              <w:jc w:val="center"/>
            </w:pPr>
            <w:r w:rsidRPr="002F774B">
              <w:t>ΝΑΙ</w:t>
            </w:r>
          </w:p>
        </w:tc>
        <w:tc>
          <w:tcPr>
            <w:tcW w:w="701" w:type="pct"/>
            <w:noWrap/>
            <w:vAlign w:val="center"/>
          </w:tcPr>
          <w:p w14:paraId="0D1BD44C" w14:textId="77777777" w:rsidR="00D67CD4" w:rsidRPr="002F774B" w:rsidRDefault="00D67CD4" w:rsidP="00FB51B0"/>
        </w:tc>
        <w:tc>
          <w:tcPr>
            <w:tcW w:w="750" w:type="pct"/>
            <w:noWrap/>
            <w:vAlign w:val="center"/>
          </w:tcPr>
          <w:p w14:paraId="7FAC2725" w14:textId="77777777" w:rsidR="00D67CD4" w:rsidRPr="002F774B" w:rsidRDefault="00D67CD4" w:rsidP="00FB51B0"/>
        </w:tc>
      </w:tr>
      <w:tr w:rsidR="00D67CD4" w:rsidRPr="002F774B" w14:paraId="7DAC33CF" w14:textId="77777777" w:rsidTr="00FB51B0">
        <w:tc>
          <w:tcPr>
            <w:tcW w:w="560" w:type="pct"/>
            <w:noWrap/>
            <w:vAlign w:val="center"/>
          </w:tcPr>
          <w:p w14:paraId="21A7A79F" w14:textId="77777777" w:rsidR="00D67CD4" w:rsidRPr="002F774B" w:rsidRDefault="00D67CD4" w:rsidP="00FB51B0">
            <w:pPr>
              <w:pStyle w:val="a"/>
              <w:numPr>
                <w:ilvl w:val="0"/>
                <w:numId w:val="88"/>
              </w:numPr>
            </w:pPr>
          </w:p>
        </w:tc>
        <w:tc>
          <w:tcPr>
            <w:tcW w:w="2335" w:type="pct"/>
            <w:noWrap/>
            <w:vAlign w:val="center"/>
          </w:tcPr>
          <w:p w14:paraId="37D6438C" w14:textId="77777777" w:rsidR="00D67CD4" w:rsidRPr="002F774B" w:rsidRDefault="00D67CD4" w:rsidP="00FB51B0">
            <w:r w:rsidRPr="002F774B">
              <w:t>Οι χρήστες των κινητών τερματικών να μπορούν να ενημερώσουν την κατάστασή τους (ως πόροι).</w:t>
            </w:r>
          </w:p>
        </w:tc>
        <w:tc>
          <w:tcPr>
            <w:tcW w:w="654" w:type="pct"/>
            <w:noWrap/>
            <w:vAlign w:val="center"/>
          </w:tcPr>
          <w:p w14:paraId="31EA21F5" w14:textId="77777777" w:rsidR="00D67CD4" w:rsidRPr="002F774B" w:rsidRDefault="00D67CD4" w:rsidP="00FB51B0">
            <w:pPr>
              <w:jc w:val="center"/>
            </w:pPr>
            <w:r w:rsidRPr="002F774B">
              <w:t>ΝΑΙ</w:t>
            </w:r>
          </w:p>
        </w:tc>
        <w:tc>
          <w:tcPr>
            <w:tcW w:w="701" w:type="pct"/>
            <w:noWrap/>
            <w:vAlign w:val="center"/>
          </w:tcPr>
          <w:p w14:paraId="7E259482" w14:textId="77777777" w:rsidR="00D67CD4" w:rsidRPr="002F774B" w:rsidRDefault="00D67CD4" w:rsidP="00FB51B0"/>
        </w:tc>
        <w:tc>
          <w:tcPr>
            <w:tcW w:w="750" w:type="pct"/>
            <w:noWrap/>
            <w:vAlign w:val="center"/>
          </w:tcPr>
          <w:p w14:paraId="02BF3DA2" w14:textId="77777777" w:rsidR="00D67CD4" w:rsidRPr="002F774B" w:rsidRDefault="00D67CD4" w:rsidP="00FB51B0"/>
        </w:tc>
      </w:tr>
      <w:tr w:rsidR="00D67CD4" w:rsidRPr="002F774B" w14:paraId="5852FB14" w14:textId="77777777" w:rsidTr="00FB51B0">
        <w:tc>
          <w:tcPr>
            <w:tcW w:w="560" w:type="pct"/>
            <w:noWrap/>
            <w:vAlign w:val="center"/>
          </w:tcPr>
          <w:p w14:paraId="524C82BD" w14:textId="77777777" w:rsidR="00D67CD4" w:rsidRPr="002F774B" w:rsidRDefault="00D67CD4" w:rsidP="00FB51B0">
            <w:pPr>
              <w:pStyle w:val="a"/>
              <w:numPr>
                <w:ilvl w:val="0"/>
                <w:numId w:val="88"/>
              </w:numPr>
            </w:pPr>
          </w:p>
        </w:tc>
        <w:tc>
          <w:tcPr>
            <w:tcW w:w="2335" w:type="pct"/>
            <w:noWrap/>
            <w:vAlign w:val="center"/>
          </w:tcPr>
          <w:p w14:paraId="5C4064D9" w14:textId="77777777" w:rsidR="00D67CD4" w:rsidRPr="002F774B" w:rsidRDefault="00D67CD4" w:rsidP="00FB51B0">
            <w:r w:rsidRPr="002F774B">
              <w:t>Οι χρήστες των κινητών τερματικών να μπορούν να ενημερώνουν τα περιστατικά, να αποστέλλουν μηνύματα κειμένου, εικόνες και video στη ροή πληροφοριών.</w:t>
            </w:r>
          </w:p>
        </w:tc>
        <w:tc>
          <w:tcPr>
            <w:tcW w:w="654" w:type="pct"/>
            <w:noWrap/>
            <w:vAlign w:val="center"/>
          </w:tcPr>
          <w:p w14:paraId="2D69D105" w14:textId="77777777" w:rsidR="00D67CD4" w:rsidRPr="002F774B" w:rsidRDefault="00D67CD4" w:rsidP="00FB51B0">
            <w:pPr>
              <w:jc w:val="center"/>
            </w:pPr>
            <w:r w:rsidRPr="002F774B">
              <w:t>ΝΑΙ</w:t>
            </w:r>
          </w:p>
        </w:tc>
        <w:tc>
          <w:tcPr>
            <w:tcW w:w="701" w:type="pct"/>
            <w:noWrap/>
            <w:vAlign w:val="center"/>
          </w:tcPr>
          <w:p w14:paraId="4F846DC7" w14:textId="77777777" w:rsidR="00D67CD4" w:rsidRPr="002F774B" w:rsidRDefault="00D67CD4" w:rsidP="00FB51B0"/>
        </w:tc>
        <w:tc>
          <w:tcPr>
            <w:tcW w:w="750" w:type="pct"/>
            <w:noWrap/>
            <w:vAlign w:val="center"/>
          </w:tcPr>
          <w:p w14:paraId="267457A4" w14:textId="77777777" w:rsidR="00D67CD4" w:rsidRPr="002F774B" w:rsidRDefault="00D67CD4" w:rsidP="00FB51B0"/>
        </w:tc>
      </w:tr>
      <w:tr w:rsidR="00D67CD4" w:rsidRPr="002F774B" w14:paraId="10602BA3" w14:textId="77777777" w:rsidTr="00FB51B0">
        <w:tc>
          <w:tcPr>
            <w:tcW w:w="560" w:type="pct"/>
            <w:noWrap/>
            <w:vAlign w:val="center"/>
          </w:tcPr>
          <w:p w14:paraId="02771991" w14:textId="77777777" w:rsidR="00D67CD4" w:rsidRPr="002F774B" w:rsidRDefault="00D67CD4" w:rsidP="00FB51B0">
            <w:pPr>
              <w:pStyle w:val="a"/>
              <w:numPr>
                <w:ilvl w:val="0"/>
                <w:numId w:val="88"/>
              </w:numPr>
            </w:pPr>
          </w:p>
        </w:tc>
        <w:tc>
          <w:tcPr>
            <w:tcW w:w="2335" w:type="pct"/>
            <w:noWrap/>
            <w:vAlign w:val="center"/>
          </w:tcPr>
          <w:p w14:paraId="2E1C8759" w14:textId="77777777" w:rsidR="00D67CD4" w:rsidRPr="002F774B" w:rsidRDefault="00D67CD4" w:rsidP="00FB51B0">
            <w:r w:rsidRPr="002F774B">
              <w:t>Πρόταση πόρων από το σύστημα, λαμβάνοντας υπόψιν τον τύπο και τις τοποθεσία του συμβάντος.</w:t>
            </w:r>
          </w:p>
        </w:tc>
        <w:tc>
          <w:tcPr>
            <w:tcW w:w="654" w:type="pct"/>
            <w:noWrap/>
            <w:vAlign w:val="center"/>
          </w:tcPr>
          <w:p w14:paraId="1781399A" w14:textId="77777777" w:rsidR="00D67CD4" w:rsidRPr="002F774B" w:rsidRDefault="00D67CD4" w:rsidP="00FB51B0">
            <w:pPr>
              <w:jc w:val="center"/>
            </w:pPr>
            <w:r w:rsidRPr="002F774B">
              <w:t>ΝΑΙ</w:t>
            </w:r>
          </w:p>
        </w:tc>
        <w:tc>
          <w:tcPr>
            <w:tcW w:w="701" w:type="pct"/>
            <w:noWrap/>
            <w:vAlign w:val="center"/>
          </w:tcPr>
          <w:p w14:paraId="538B9260" w14:textId="77777777" w:rsidR="00D67CD4" w:rsidRPr="002F774B" w:rsidRDefault="00D67CD4" w:rsidP="00FB51B0"/>
        </w:tc>
        <w:tc>
          <w:tcPr>
            <w:tcW w:w="750" w:type="pct"/>
            <w:noWrap/>
            <w:vAlign w:val="center"/>
          </w:tcPr>
          <w:p w14:paraId="2C7B4704" w14:textId="77777777" w:rsidR="00D67CD4" w:rsidRPr="002F774B" w:rsidRDefault="00D67CD4" w:rsidP="00FB51B0"/>
        </w:tc>
      </w:tr>
      <w:tr w:rsidR="00D67CD4" w:rsidRPr="002F774B" w14:paraId="4FE770DF" w14:textId="77777777" w:rsidTr="00FB51B0">
        <w:tc>
          <w:tcPr>
            <w:tcW w:w="560" w:type="pct"/>
            <w:noWrap/>
            <w:vAlign w:val="center"/>
          </w:tcPr>
          <w:p w14:paraId="5476D51F" w14:textId="77777777" w:rsidR="00D67CD4" w:rsidRPr="002F774B" w:rsidRDefault="00D67CD4" w:rsidP="00FB51B0">
            <w:pPr>
              <w:pStyle w:val="a"/>
              <w:numPr>
                <w:ilvl w:val="0"/>
                <w:numId w:val="88"/>
              </w:numPr>
            </w:pPr>
          </w:p>
        </w:tc>
        <w:tc>
          <w:tcPr>
            <w:tcW w:w="2335" w:type="pct"/>
            <w:noWrap/>
            <w:vAlign w:val="center"/>
          </w:tcPr>
          <w:p w14:paraId="6DDAD5FC" w14:textId="77777777" w:rsidR="00D67CD4" w:rsidRPr="002F774B" w:rsidRDefault="00D67CD4" w:rsidP="00FB51B0">
            <w:r w:rsidRPr="002F774B">
              <w:t>Εξαγωγή συμβάντων σε μορφή πίνακα σε αρχεία τύπου excel.</w:t>
            </w:r>
          </w:p>
        </w:tc>
        <w:tc>
          <w:tcPr>
            <w:tcW w:w="654" w:type="pct"/>
            <w:noWrap/>
            <w:vAlign w:val="center"/>
          </w:tcPr>
          <w:p w14:paraId="7F500893" w14:textId="77777777" w:rsidR="00D67CD4" w:rsidRPr="002F774B" w:rsidRDefault="00D67CD4" w:rsidP="00FB51B0">
            <w:pPr>
              <w:jc w:val="center"/>
            </w:pPr>
            <w:r w:rsidRPr="002F774B">
              <w:t>ΝΑΙ</w:t>
            </w:r>
          </w:p>
        </w:tc>
        <w:tc>
          <w:tcPr>
            <w:tcW w:w="701" w:type="pct"/>
            <w:noWrap/>
            <w:vAlign w:val="center"/>
          </w:tcPr>
          <w:p w14:paraId="3C65DC20" w14:textId="77777777" w:rsidR="00D67CD4" w:rsidRPr="002F774B" w:rsidRDefault="00D67CD4" w:rsidP="00FB51B0"/>
        </w:tc>
        <w:tc>
          <w:tcPr>
            <w:tcW w:w="750" w:type="pct"/>
            <w:noWrap/>
            <w:vAlign w:val="center"/>
          </w:tcPr>
          <w:p w14:paraId="2ABA80AF" w14:textId="77777777" w:rsidR="00D67CD4" w:rsidRPr="002F774B" w:rsidRDefault="00D67CD4" w:rsidP="00FB51B0"/>
        </w:tc>
      </w:tr>
      <w:tr w:rsidR="00D67CD4" w:rsidRPr="002F774B" w14:paraId="0AEA8665" w14:textId="77777777" w:rsidTr="00FB51B0">
        <w:tc>
          <w:tcPr>
            <w:tcW w:w="560" w:type="pct"/>
            <w:noWrap/>
            <w:vAlign w:val="center"/>
          </w:tcPr>
          <w:p w14:paraId="7CE1F6CC" w14:textId="77777777" w:rsidR="00D67CD4" w:rsidRPr="002F774B" w:rsidRDefault="00D67CD4" w:rsidP="00FB51B0">
            <w:pPr>
              <w:pStyle w:val="a"/>
              <w:numPr>
                <w:ilvl w:val="0"/>
                <w:numId w:val="88"/>
              </w:numPr>
            </w:pPr>
          </w:p>
        </w:tc>
        <w:tc>
          <w:tcPr>
            <w:tcW w:w="2335" w:type="pct"/>
            <w:noWrap/>
            <w:vAlign w:val="center"/>
          </w:tcPr>
          <w:p w14:paraId="03C5DD82" w14:textId="77777777" w:rsidR="00D67CD4" w:rsidRPr="002F774B" w:rsidRDefault="00D67CD4" w:rsidP="00FB51B0">
            <w:r w:rsidRPr="002F774B">
              <w:t>Αποστολή δεδομένων συμβάντος και στιγμιότυπου χάρτη σε διασυνδεδεμένο λογαριασμό το twitter.</w:t>
            </w:r>
          </w:p>
        </w:tc>
        <w:tc>
          <w:tcPr>
            <w:tcW w:w="654" w:type="pct"/>
            <w:noWrap/>
            <w:vAlign w:val="center"/>
          </w:tcPr>
          <w:p w14:paraId="58CF7F32" w14:textId="77777777" w:rsidR="00D67CD4" w:rsidRPr="002F774B" w:rsidRDefault="00D67CD4" w:rsidP="00FB51B0">
            <w:pPr>
              <w:jc w:val="center"/>
            </w:pPr>
            <w:r w:rsidRPr="002F774B">
              <w:t>ΝΑΙ</w:t>
            </w:r>
          </w:p>
        </w:tc>
        <w:tc>
          <w:tcPr>
            <w:tcW w:w="701" w:type="pct"/>
            <w:noWrap/>
            <w:vAlign w:val="center"/>
          </w:tcPr>
          <w:p w14:paraId="2B4F7922" w14:textId="77777777" w:rsidR="00D67CD4" w:rsidRPr="002F774B" w:rsidRDefault="00D67CD4" w:rsidP="00FB51B0"/>
        </w:tc>
        <w:tc>
          <w:tcPr>
            <w:tcW w:w="750" w:type="pct"/>
            <w:noWrap/>
            <w:vAlign w:val="center"/>
          </w:tcPr>
          <w:p w14:paraId="22E6CA45" w14:textId="77777777" w:rsidR="00D67CD4" w:rsidRPr="002F774B" w:rsidRDefault="00D67CD4" w:rsidP="00FB51B0"/>
        </w:tc>
      </w:tr>
      <w:tr w:rsidR="00D67CD4" w:rsidRPr="00E27C84" w14:paraId="49A0194A" w14:textId="77777777" w:rsidTr="00FB51B0">
        <w:tc>
          <w:tcPr>
            <w:tcW w:w="5000" w:type="pct"/>
            <w:gridSpan w:val="5"/>
            <w:shd w:val="clear" w:color="auto" w:fill="FFFFFF"/>
            <w:noWrap/>
            <w:vAlign w:val="center"/>
          </w:tcPr>
          <w:p w14:paraId="6232958C" w14:textId="77777777" w:rsidR="00D67CD4" w:rsidRPr="00E27C84" w:rsidRDefault="00D67CD4" w:rsidP="00FB51B0">
            <w:pPr>
              <w:jc w:val="left"/>
              <w:rPr>
                <w:b/>
                <w:bCs/>
              </w:rPr>
            </w:pPr>
            <w:r w:rsidRPr="00E27C84">
              <w:rPr>
                <w:rFonts w:eastAsia="Calibri"/>
                <w:b/>
                <w:bCs/>
              </w:rPr>
              <w:t>Διαχείριση Πλάνων/Σχεδίων Εκτάκτων Καταστάσεων</w:t>
            </w:r>
          </w:p>
        </w:tc>
      </w:tr>
      <w:tr w:rsidR="00D67CD4" w:rsidRPr="002F774B" w14:paraId="7D930017" w14:textId="77777777" w:rsidTr="00FB51B0">
        <w:tc>
          <w:tcPr>
            <w:tcW w:w="560" w:type="pct"/>
            <w:noWrap/>
            <w:vAlign w:val="center"/>
          </w:tcPr>
          <w:p w14:paraId="1DF70846" w14:textId="77777777" w:rsidR="00D67CD4" w:rsidRPr="002F774B" w:rsidRDefault="00D67CD4" w:rsidP="00FB51B0">
            <w:pPr>
              <w:pStyle w:val="a"/>
              <w:numPr>
                <w:ilvl w:val="0"/>
                <w:numId w:val="88"/>
              </w:numPr>
            </w:pPr>
          </w:p>
        </w:tc>
        <w:tc>
          <w:tcPr>
            <w:tcW w:w="2335" w:type="pct"/>
            <w:noWrap/>
            <w:vAlign w:val="center"/>
          </w:tcPr>
          <w:p w14:paraId="2905177C" w14:textId="77777777" w:rsidR="00D67CD4" w:rsidRPr="002F774B" w:rsidRDefault="00D67CD4" w:rsidP="00FB51B0">
            <w:r w:rsidRPr="002F774B">
              <w:t>Δημιουργία και επεξεργασία Σχεδίων Αντιμετώπισης από φυσικές καταστροφές.</w:t>
            </w:r>
          </w:p>
        </w:tc>
        <w:tc>
          <w:tcPr>
            <w:tcW w:w="654" w:type="pct"/>
            <w:noWrap/>
            <w:vAlign w:val="center"/>
          </w:tcPr>
          <w:p w14:paraId="4362B069" w14:textId="77777777" w:rsidR="00D67CD4" w:rsidRPr="002F774B" w:rsidRDefault="00D67CD4" w:rsidP="00FB51B0">
            <w:pPr>
              <w:jc w:val="center"/>
            </w:pPr>
            <w:r w:rsidRPr="002F774B">
              <w:t>ΝΑΙ</w:t>
            </w:r>
          </w:p>
        </w:tc>
        <w:tc>
          <w:tcPr>
            <w:tcW w:w="701" w:type="pct"/>
            <w:noWrap/>
            <w:vAlign w:val="center"/>
          </w:tcPr>
          <w:p w14:paraId="3C16871C" w14:textId="77777777" w:rsidR="00D67CD4" w:rsidRPr="002F774B" w:rsidRDefault="00D67CD4" w:rsidP="00FB51B0"/>
        </w:tc>
        <w:tc>
          <w:tcPr>
            <w:tcW w:w="750" w:type="pct"/>
            <w:noWrap/>
            <w:vAlign w:val="center"/>
          </w:tcPr>
          <w:p w14:paraId="474A0447" w14:textId="77777777" w:rsidR="00D67CD4" w:rsidRPr="002F774B" w:rsidRDefault="00D67CD4" w:rsidP="00FB51B0"/>
        </w:tc>
      </w:tr>
      <w:tr w:rsidR="00D67CD4" w:rsidRPr="002F774B" w14:paraId="227CCA07" w14:textId="77777777" w:rsidTr="00FB51B0">
        <w:tc>
          <w:tcPr>
            <w:tcW w:w="560" w:type="pct"/>
            <w:noWrap/>
            <w:vAlign w:val="center"/>
          </w:tcPr>
          <w:p w14:paraId="0B776C91" w14:textId="77777777" w:rsidR="00D67CD4" w:rsidRPr="002F774B" w:rsidRDefault="00D67CD4" w:rsidP="00FB51B0">
            <w:pPr>
              <w:pStyle w:val="a"/>
              <w:numPr>
                <w:ilvl w:val="0"/>
                <w:numId w:val="88"/>
              </w:numPr>
            </w:pPr>
          </w:p>
        </w:tc>
        <w:tc>
          <w:tcPr>
            <w:tcW w:w="2335" w:type="pct"/>
            <w:noWrap/>
            <w:vAlign w:val="center"/>
          </w:tcPr>
          <w:p w14:paraId="7F8CB40A" w14:textId="77777777" w:rsidR="00D67CD4" w:rsidRPr="002F774B" w:rsidRDefault="00D67CD4" w:rsidP="00FB51B0">
            <w:r w:rsidRPr="002F774B">
              <w:t>Διαχείριση υποενότητων ενός σχεδίου.</w:t>
            </w:r>
          </w:p>
        </w:tc>
        <w:tc>
          <w:tcPr>
            <w:tcW w:w="654" w:type="pct"/>
            <w:noWrap/>
            <w:vAlign w:val="center"/>
          </w:tcPr>
          <w:p w14:paraId="53E3DAC5" w14:textId="77777777" w:rsidR="00D67CD4" w:rsidRPr="002F774B" w:rsidRDefault="00D67CD4" w:rsidP="00FB51B0">
            <w:pPr>
              <w:jc w:val="center"/>
            </w:pPr>
            <w:r w:rsidRPr="002F774B">
              <w:t>ΝΑΙ</w:t>
            </w:r>
          </w:p>
        </w:tc>
        <w:tc>
          <w:tcPr>
            <w:tcW w:w="701" w:type="pct"/>
            <w:noWrap/>
            <w:vAlign w:val="center"/>
          </w:tcPr>
          <w:p w14:paraId="674C8A36" w14:textId="77777777" w:rsidR="00D67CD4" w:rsidRPr="002F774B" w:rsidRDefault="00D67CD4" w:rsidP="00FB51B0"/>
        </w:tc>
        <w:tc>
          <w:tcPr>
            <w:tcW w:w="750" w:type="pct"/>
            <w:noWrap/>
            <w:vAlign w:val="center"/>
          </w:tcPr>
          <w:p w14:paraId="7E5F20DD" w14:textId="77777777" w:rsidR="00D67CD4" w:rsidRPr="002F774B" w:rsidRDefault="00D67CD4" w:rsidP="00FB51B0"/>
        </w:tc>
      </w:tr>
      <w:tr w:rsidR="00D67CD4" w:rsidRPr="002F774B" w14:paraId="4A9A0D25" w14:textId="77777777" w:rsidTr="00FB51B0">
        <w:tc>
          <w:tcPr>
            <w:tcW w:w="560" w:type="pct"/>
            <w:noWrap/>
            <w:vAlign w:val="center"/>
          </w:tcPr>
          <w:p w14:paraId="285F3F3E" w14:textId="77777777" w:rsidR="00D67CD4" w:rsidRPr="002F774B" w:rsidRDefault="00D67CD4" w:rsidP="00FB51B0">
            <w:pPr>
              <w:pStyle w:val="a"/>
              <w:numPr>
                <w:ilvl w:val="0"/>
                <w:numId w:val="88"/>
              </w:numPr>
            </w:pPr>
          </w:p>
        </w:tc>
        <w:tc>
          <w:tcPr>
            <w:tcW w:w="2335" w:type="pct"/>
            <w:noWrap/>
            <w:vAlign w:val="center"/>
          </w:tcPr>
          <w:p w14:paraId="6909F90D" w14:textId="77777777" w:rsidR="00D67CD4" w:rsidRPr="002F774B" w:rsidRDefault="00D67CD4" w:rsidP="00FB51B0">
            <w:r w:rsidRPr="002F774B">
              <w:t>Καταχώριση επιχειρησιακών μέσων.</w:t>
            </w:r>
          </w:p>
        </w:tc>
        <w:tc>
          <w:tcPr>
            <w:tcW w:w="654" w:type="pct"/>
            <w:noWrap/>
            <w:vAlign w:val="center"/>
          </w:tcPr>
          <w:p w14:paraId="3EA44529" w14:textId="77777777" w:rsidR="00D67CD4" w:rsidRPr="002F774B" w:rsidRDefault="00D67CD4" w:rsidP="00FB51B0">
            <w:pPr>
              <w:jc w:val="center"/>
            </w:pPr>
            <w:r w:rsidRPr="002F774B">
              <w:t>ΝΑΙ</w:t>
            </w:r>
          </w:p>
        </w:tc>
        <w:tc>
          <w:tcPr>
            <w:tcW w:w="701" w:type="pct"/>
            <w:noWrap/>
            <w:vAlign w:val="center"/>
          </w:tcPr>
          <w:p w14:paraId="3EFDFCC7" w14:textId="77777777" w:rsidR="00D67CD4" w:rsidRPr="002F774B" w:rsidRDefault="00D67CD4" w:rsidP="00FB51B0"/>
        </w:tc>
        <w:tc>
          <w:tcPr>
            <w:tcW w:w="750" w:type="pct"/>
            <w:noWrap/>
            <w:vAlign w:val="center"/>
          </w:tcPr>
          <w:p w14:paraId="30D731B0" w14:textId="77777777" w:rsidR="00D67CD4" w:rsidRPr="002F774B" w:rsidRDefault="00D67CD4" w:rsidP="00FB51B0"/>
        </w:tc>
      </w:tr>
      <w:tr w:rsidR="00D67CD4" w:rsidRPr="002F774B" w14:paraId="11A62ED0" w14:textId="77777777" w:rsidTr="00FB51B0">
        <w:tc>
          <w:tcPr>
            <w:tcW w:w="560" w:type="pct"/>
            <w:noWrap/>
            <w:vAlign w:val="center"/>
          </w:tcPr>
          <w:p w14:paraId="12F726FA" w14:textId="77777777" w:rsidR="00D67CD4" w:rsidRPr="002F774B" w:rsidRDefault="00D67CD4" w:rsidP="00FB51B0">
            <w:pPr>
              <w:pStyle w:val="a"/>
              <w:numPr>
                <w:ilvl w:val="0"/>
                <w:numId w:val="88"/>
              </w:numPr>
            </w:pPr>
          </w:p>
        </w:tc>
        <w:tc>
          <w:tcPr>
            <w:tcW w:w="2335" w:type="pct"/>
            <w:noWrap/>
            <w:vAlign w:val="center"/>
          </w:tcPr>
          <w:p w14:paraId="2E9EF2D4" w14:textId="77777777" w:rsidR="00D67CD4" w:rsidRPr="002F774B" w:rsidRDefault="00D67CD4" w:rsidP="00FB51B0">
            <w:r w:rsidRPr="002F774B">
              <w:t>Καταχώριση επαφών.</w:t>
            </w:r>
          </w:p>
        </w:tc>
        <w:tc>
          <w:tcPr>
            <w:tcW w:w="654" w:type="pct"/>
            <w:noWrap/>
            <w:vAlign w:val="center"/>
          </w:tcPr>
          <w:p w14:paraId="22D676B9" w14:textId="77777777" w:rsidR="00D67CD4" w:rsidRPr="002F774B" w:rsidRDefault="00D67CD4" w:rsidP="00FB51B0">
            <w:pPr>
              <w:jc w:val="center"/>
            </w:pPr>
            <w:r w:rsidRPr="002F774B">
              <w:t>ΝΑΙ</w:t>
            </w:r>
          </w:p>
        </w:tc>
        <w:tc>
          <w:tcPr>
            <w:tcW w:w="701" w:type="pct"/>
            <w:noWrap/>
            <w:vAlign w:val="center"/>
          </w:tcPr>
          <w:p w14:paraId="18956A88" w14:textId="77777777" w:rsidR="00D67CD4" w:rsidRPr="002F774B" w:rsidRDefault="00D67CD4" w:rsidP="00FB51B0"/>
        </w:tc>
        <w:tc>
          <w:tcPr>
            <w:tcW w:w="750" w:type="pct"/>
            <w:noWrap/>
            <w:vAlign w:val="center"/>
          </w:tcPr>
          <w:p w14:paraId="37249649" w14:textId="77777777" w:rsidR="00D67CD4" w:rsidRPr="002F774B" w:rsidRDefault="00D67CD4" w:rsidP="00FB51B0"/>
        </w:tc>
      </w:tr>
      <w:tr w:rsidR="00D67CD4" w:rsidRPr="002F774B" w14:paraId="7502E4A2" w14:textId="77777777" w:rsidTr="00FB51B0">
        <w:tc>
          <w:tcPr>
            <w:tcW w:w="560" w:type="pct"/>
            <w:noWrap/>
            <w:vAlign w:val="center"/>
          </w:tcPr>
          <w:p w14:paraId="2F5E8F32" w14:textId="77777777" w:rsidR="00D67CD4" w:rsidRPr="002F774B" w:rsidRDefault="00D67CD4" w:rsidP="00FB51B0">
            <w:pPr>
              <w:pStyle w:val="a"/>
              <w:numPr>
                <w:ilvl w:val="0"/>
                <w:numId w:val="88"/>
              </w:numPr>
            </w:pPr>
          </w:p>
        </w:tc>
        <w:tc>
          <w:tcPr>
            <w:tcW w:w="2335" w:type="pct"/>
            <w:noWrap/>
            <w:vAlign w:val="center"/>
          </w:tcPr>
          <w:p w14:paraId="59A83C64" w14:textId="77777777" w:rsidR="00D67CD4" w:rsidRPr="002F774B" w:rsidRDefault="00D67CD4" w:rsidP="00FB51B0">
            <w:r w:rsidRPr="002F774B">
              <w:t>Καταχώριση σημείων ενδιαφέροντος.</w:t>
            </w:r>
          </w:p>
        </w:tc>
        <w:tc>
          <w:tcPr>
            <w:tcW w:w="654" w:type="pct"/>
            <w:noWrap/>
            <w:vAlign w:val="center"/>
          </w:tcPr>
          <w:p w14:paraId="2621B041" w14:textId="77777777" w:rsidR="00D67CD4" w:rsidRPr="002F774B" w:rsidRDefault="00D67CD4" w:rsidP="00FB51B0">
            <w:pPr>
              <w:jc w:val="center"/>
            </w:pPr>
            <w:r w:rsidRPr="002F774B">
              <w:t>ΝΑΙ</w:t>
            </w:r>
          </w:p>
        </w:tc>
        <w:tc>
          <w:tcPr>
            <w:tcW w:w="701" w:type="pct"/>
            <w:noWrap/>
            <w:vAlign w:val="center"/>
          </w:tcPr>
          <w:p w14:paraId="757384FA" w14:textId="77777777" w:rsidR="00D67CD4" w:rsidRPr="002F774B" w:rsidRDefault="00D67CD4" w:rsidP="00FB51B0"/>
        </w:tc>
        <w:tc>
          <w:tcPr>
            <w:tcW w:w="750" w:type="pct"/>
            <w:noWrap/>
            <w:vAlign w:val="center"/>
          </w:tcPr>
          <w:p w14:paraId="6BC16314" w14:textId="77777777" w:rsidR="00D67CD4" w:rsidRPr="002F774B" w:rsidRDefault="00D67CD4" w:rsidP="00FB51B0"/>
        </w:tc>
      </w:tr>
      <w:tr w:rsidR="00D67CD4" w:rsidRPr="002F774B" w14:paraId="0F730FA2" w14:textId="77777777" w:rsidTr="00FB51B0">
        <w:tc>
          <w:tcPr>
            <w:tcW w:w="560" w:type="pct"/>
            <w:noWrap/>
            <w:vAlign w:val="center"/>
          </w:tcPr>
          <w:p w14:paraId="0B0A0A20" w14:textId="77777777" w:rsidR="00D67CD4" w:rsidRPr="002F774B" w:rsidRDefault="00D67CD4" w:rsidP="00FB51B0">
            <w:pPr>
              <w:pStyle w:val="a"/>
              <w:numPr>
                <w:ilvl w:val="0"/>
                <w:numId w:val="88"/>
              </w:numPr>
            </w:pPr>
          </w:p>
        </w:tc>
        <w:tc>
          <w:tcPr>
            <w:tcW w:w="2335" w:type="pct"/>
            <w:noWrap/>
            <w:vAlign w:val="center"/>
          </w:tcPr>
          <w:p w14:paraId="1B331710" w14:textId="77777777" w:rsidR="00D67CD4" w:rsidRPr="002F774B" w:rsidRDefault="00D67CD4" w:rsidP="00FB51B0">
            <w:r w:rsidRPr="002F774B">
              <w:t>Καταχώριση κειμένου με μορφοποίηση (rich text).</w:t>
            </w:r>
          </w:p>
        </w:tc>
        <w:tc>
          <w:tcPr>
            <w:tcW w:w="654" w:type="pct"/>
            <w:noWrap/>
            <w:vAlign w:val="center"/>
          </w:tcPr>
          <w:p w14:paraId="12088573" w14:textId="77777777" w:rsidR="00D67CD4" w:rsidRPr="002F774B" w:rsidRDefault="00D67CD4" w:rsidP="00FB51B0">
            <w:pPr>
              <w:jc w:val="center"/>
            </w:pPr>
            <w:r w:rsidRPr="002F774B">
              <w:t>ΝΑΙ</w:t>
            </w:r>
          </w:p>
        </w:tc>
        <w:tc>
          <w:tcPr>
            <w:tcW w:w="701" w:type="pct"/>
            <w:noWrap/>
            <w:vAlign w:val="center"/>
          </w:tcPr>
          <w:p w14:paraId="6BF44EF0" w14:textId="77777777" w:rsidR="00D67CD4" w:rsidRPr="002F774B" w:rsidRDefault="00D67CD4" w:rsidP="00FB51B0"/>
        </w:tc>
        <w:tc>
          <w:tcPr>
            <w:tcW w:w="750" w:type="pct"/>
            <w:noWrap/>
            <w:vAlign w:val="center"/>
          </w:tcPr>
          <w:p w14:paraId="168535F1" w14:textId="77777777" w:rsidR="00D67CD4" w:rsidRPr="002F774B" w:rsidRDefault="00D67CD4" w:rsidP="00FB51B0"/>
        </w:tc>
      </w:tr>
      <w:tr w:rsidR="00D67CD4" w:rsidRPr="002F774B" w14:paraId="3BC075FD" w14:textId="77777777" w:rsidTr="00FB51B0">
        <w:tc>
          <w:tcPr>
            <w:tcW w:w="560" w:type="pct"/>
            <w:noWrap/>
            <w:vAlign w:val="center"/>
          </w:tcPr>
          <w:p w14:paraId="4C2B6C5A" w14:textId="77777777" w:rsidR="00D67CD4" w:rsidRPr="002F774B" w:rsidRDefault="00D67CD4" w:rsidP="00FB51B0">
            <w:pPr>
              <w:pStyle w:val="a"/>
              <w:numPr>
                <w:ilvl w:val="0"/>
                <w:numId w:val="88"/>
              </w:numPr>
            </w:pPr>
          </w:p>
        </w:tc>
        <w:tc>
          <w:tcPr>
            <w:tcW w:w="2335" w:type="pct"/>
            <w:noWrap/>
            <w:vAlign w:val="center"/>
          </w:tcPr>
          <w:p w14:paraId="38E8A2DF" w14:textId="77777777" w:rsidR="00D67CD4" w:rsidRPr="002F774B" w:rsidRDefault="00D67CD4" w:rsidP="00FB51B0">
            <w:r w:rsidRPr="002F774B">
              <w:t xml:space="preserve">Εισαγωγή εικόνων. </w:t>
            </w:r>
          </w:p>
        </w:tc>
        <w:tc>
          <w:tcPr>
            <w:tcW w:w="654" w:type="pct"/>
            <w:noWrap/>
            <w:vAlign w:val="center"/>
          </w:tcPr>
          <w:p w14:paraId="4FBD073F" w14:textId="77777777" w:rsidR="00D67CD4" w:rsidRPr="002F774B" w:rsidRDefault="00D67CD4" w:rsidP="00FB51B0">
            <w:pPr>
              <w:jc w:val="center"/>
            </w:pPr>
            <w:r w:rsidRPr="002F774B">
              <w:t>ΝΑΙ</w:t>
            </w:r>
          </w:p>
        </w:tc>
        <w:tc>
          <w:tcPr>
            <w:tcW w:w="701" w:type="pct"/>
            <w:noWrap/>
            <w:vAlign w:val="center"/>
          </w:tcPr>
          <w:p w14:paraId="21CBEB9B" w14:textId="77777777" w:rsidR="00D67CD4" w:rsidRPr="002F774B" w:rsidRDefault="00D67CD4" w:rsidP="00FB51B0"/>
        </w:tc>
        <w:tc>
          <w:tcPr>
            <w:tcW w:w="750" w:type="pct"/>
            <w:noWrap/>
            <w:vAlign w:val="center"/>
          </w:tcPr>
          <w:p w14:paraId="271A6C7B" w14:textId="77777777" w:rsidR="00D67CD4" w:rsidRPr="002F774B" w:rsidRDefault="00D67CD4" w:rsidP="00FB51B0"/>
        </w:tc>
      </w:tr>
      <w:tr w:rsidR="00D67CD4" w:rsidRPr="002F774B" w14:paraId="49341B3D" w14:textId="77777777" w:rsidTr="00FB51B0">
        <w:tc>
          <w:tcPr>
            <w:tcW w:w="560" w:type="pct"/>
            <w:noWrap/>
            <w:vAlign w:val="center"/>
          </w:tcPr>
          <w:p w14:paraId="617B3370" w14:textId="77777777" w:rsidR="00D67CD4" w:rsidRPr="002F774B" w:rsidRDefault="00D67CD4" w:rsidP="00FB51B0">
            <w:pPr>
              <w:pStyle w:val="a"/>
              <w:numPr>
                <w:ilvl w:val="0"/>
                <w:numId w:val="88"/>
              </w:numPr>
            </w:pPr>
          </w:p>
        </w:tc>
        <w:tc>
          <w:tcPr>
            <w:tcW w:w="2335" w:type="pct"/>
            <w:noWrap/>
            <w:vAlign w:val="center"/>
          </w:tcPr>
          <w:p w14:paraId="4E71494C" w14:textId="77777777" w:rsidR="00D67CD4" w:rsidRPr="002F774B" w:rsidRDefault="00D67CD4" w:rsidP="00FB51B0">
            <w:r w:rsidRPr="002F774B">
              <w:t>Θα πρέπει η πληροφορία η οποία θα δύναται να καταχωρηθεί στο σύστημα σε γενικές γραμμές να είναι αυτή που περιλαμβάνεται στα Σχέδια Αντιμετώπισης Δασικών Πυρκαγιών, Σχέδια Αντιμετώπισης συνεπειών από πλημμύρες, Σχέδια Αντιμετώπισης κινδύνων από χιονοπτώσεις και παγετό κ.ο.κ.</w:t>
            </w:r>
          </w:p>
        </w:tc>
        <w:tc>
          <w:tcPr>
            <w:tcW w:w="654" w:type="pct"/>
            <w:noWrap/>
            <w:vAlign w:val="center"/>
          </w:tcPr>
          <w:p w14:paraId="6B15BAE1" w14:textId="77777777" w:rsidR="00D67CD4" w:rsidRPr="002F774B" w:rsidRDefault="00D67CD4" w:rsidP="00FB51B0">
            <w:pPr>
              <w:jc w:val="center"/>
            </w:pPr>
            <w:r w:rsidRPr="002F774B">
              <w:t>ΝΑΙ</w:t>
            </w:r>
          </w:p>
        </w:tc>
        <w:tc>
          <w:tcPr>
            <w:tcW w:w="701" w:type="pct"/>
            <w:noWrap/>
            <w:vAlign w:val="center"/>
          </w:tcPr>
          <w:p w14:paraId="3BAF3483" w14:textId="77777777" w:rsidR="00D67CD4" w:rsidRPr="002F774B" w:rsidRDefault="00D67CD4" w:rsidP="00FB51B0"/>
        </w:tc>
        <w:tc>
          <w:tcPr>
            <w:tcW w:w="750" w:type="pct"/>
            <w:noWrap/>
            <w:vAlign w:val="center"/>
          </w:tcPr>
          <w:p w14:paraId="4B7E5949" w14:textId="77777777" w:rsidR="00D67CD4" w:rsidRPr="002F774B" w:rsidRDefault="00D67CD4" w:rsidP="00FB51B0"/>
        </w:tc>
      </w:tr>
      <w:tr w:rsidR="00D67CD4" w:rsidRPr="00E27C84" w14:paraId="4B6B581F" w14:textId="77777777" w:rsidTr="00FB51B0">
        <w:tc>
          <w:tcPr>
            <w:tcW w:w="5000" w:type="pct"/>
            <w:gridSpan w:val="5"/>
            <w:shd w:val="clear" w:color="auto" w:fill="FFFFFF"/>
            <w:noWrap/>
            <w:vAlign w:val="center"/>
          </w:tcPr>
          <w:p w14:paraId="6F05C534" w14:textId="77777777" w:rsidR="00D67CD4" w:rsidRPr="00E27C84" w:rsidRDefault="00D67CD4" w:rsidP="00FB51B0">
            <w:pPr>
              <w:jc w:val="left"/>
              <w:rPr>
                <w:b/>
                <w:bCs/>
              </w:rPr>
            </w:pPr>
            <w:r w:rsidRPr="00E27C84">
              <w:rPr>
                <w:rFonts w:eastAsia="Calibri"/>
                <w:b/>
                <w:bCs/>
              </w:rPr>
              <w:t>Συνεργατική Απόκριση</w:t>
            </w:r>
          </w:p>
        </w:tc>
      </w:tr>
      <w:tr w:rsidR="00D67CD4" w:rsidRPr="002F774B" w14:paraId="58B3E49F" w14:textId="77777777" w:rsidTr="00FB51B0">
        <w:tc>
          <w:tcPr>
            <w:tcW w:w="560" w:type="pct"/>
            <w:noWrap/>
            <w:vAlign w:val="center"/>
          </w:tcPr>
          <w:p w14:paraId="70207D64" w14:textId="77777777" w:rsidR="00D67CD4" w:rsidRPr="002F774B" w:rsidRDefault="00D67CD4" w:rsidP="00FB51B0">
            <w:pPr>
              <w:pStyle w:val="a"/>
              <w:numPr>
                <w:ilvl w:val="0"/>
                <w:numId w:val="88"/>
              </w:numPr>
            </w:pPr>
          </w:p>
        </w:tc>
        <w:tc>
          <w:tcPr>
            <w:tcW w:w="2335" w:type="pct"/>
            <w:noWrap/>
            <w:vAlign w:val="center"/>
          </w:tcPr>
          <w:p w14:paraId="29776741" w14:textId="77777777" w:rsidR="00D67CD4" w:rsidRPr="002F774B" w:rsidRDefault="00D67CD4" w:rsidP="00FB51B0">
            <w:r w:rsidRPr="002F774B">
              <w:t>Δημιουργία συνεργατικών συνόδων με πολλαπλούς χρήστες για επιλεγμένο συμβάν.</w:t>
            </w:r>
          </w:p>
        </w:tc>
        <w:tc>
          <w:tcPr>
            <w:tcW w:w="654" w:type="pct"/>
            <w:noWrap/>
            <w:vAlign w:val="center"/>
          </w:tcPr>
          <w:p w14:paraId="64C10140" w14:textId="77777777" w:rsidR="00D67CD4" w:rsidRPr="002F774B" w:rsidRDefault="00D67CD4" w:rsidP="00FB51B0">
            <w:pPr>
              <w:jc w:val="center"/>
            </w:pPr>
            <w:r w:rsidRPr="002F774B">
              <w:t>ΝΑΙ</w:t>
            </w:r>
          </w:p>
        </w:tc>
        <w:tc>
          <w:tcPr>
            <w:tcW w:w="701" w:type="pct"/>
            <w:noWrap/>
            <w:vAlign w:val="center"/>
          </w:tcPr>
          <w:p w14:paraId="5B59EFE1" w14:textId="77777777" w:rsidR="00D67CD4" w:rsidRPr="002F774B" w:rsidRDefault="00D67CD4" w:rsidP="00FB51B0"/>
        </w:tc>
        <w:tc>
          <w:tcPr>
            <w:tcW w:w="750" w:type="pct"/>
            <w:noWrap/>
            <w:vAlign w:val="center"/>
          </w:tcPr>
          <w:p w14:paraId="24547FB4" w14:textId="77777777" w:rsidR="00D67CD4" w:rsidRPr="002F774B" w:rsidRDefault="00D67CD4" w:rsidP="00FB51B0"/>
        </w:tc>
      </w:tr>
      <w:tr w:rsidR="00D67CD4" w:rsidRPr="002F774B" w14:paraId="70570999" w14:textId="77777777" w:rsidTr="00FB51B0">
        <w:tc>
          <w:tcPr>
            <w:tcW w:w="560" w:type="pct"/>
            <w:noWrap/>
            <w:vAlign w:val="center"/>
          </w:tcPr>
          <w:p w14:paraId="08568580" w14:textId="77777777" w:rsidR="00D67CD4" w:rsidRPr="002F774B" w:rsidRDefault="00D67CD4" w:rsidP="00FB51B0">
            <w:pPr>
              <w:pStyle w:val="a"/>
              <w:numPr>
                <w:ilvl w:val="0"/>
                <w:numId w:val="88"/>
              </w:numPr>
            </w:pPr>
          </w:p>
        </w:tc>
        <w:tc>
          <w:tcPr>
            <w:tcW w:w="2335" w:type="pct"/>
            <w:noWrap/>
            <w:vAlign w:val="center"/>
          </w:tcPr>
          <w:p w14:paraId="7A4C3BE4" w14:textId="77777777" w:rsidR="00D67CD4" w:rsidRPr="002F774B" w:rsidRDefault="00D67CD4" w:rsidP="00FB51B0">
            <w:r w:rsidRPr="002F774B">
              <w:t>Διαχείριση λογικών καναλιών επικοινωνίας.</w:t>
            </w:r>
          </w:p>
        </w:tc>
        <w:tc>
          <w:tcPr>
            <w:tcW w:w="654" w:type="pct"/>
            <w:noWrap/>
            <w:vAlign w:val="center"/>
          </w:tcPr>
          <w:p w14:paraId="59A2831A" w14:textId="77777777" w:rsidR="00D67CD4" w:rsidRPr="002F774B" w:rsidRDefault="00D67CD4" w:rsidP="00FB51B0">
            <w:pPr>
              <w:jc w:val="center"/>
            </w:pPr>
            <w:r w:rsidRPr="002F774B">
              <w:t>ΝΑΙ</w:t>
            </w:r>
          </w:p>
        </w:tc>
        <w:tc>
          <w:tcPr>
            <w:tcW w:w="701" w:type="pct"/>
            <w:noWrap/>
            <w:vAlign w:val="center"/>
          </w:tcPr>
          <w:p w14:paraId="4A8C5E3A" w14:textId="77777777" w:rsidR="00D67CD4" w:rsidRPr="002F774B" w:rsidRDefault="00D67CD4" w:rsidP="00FB51B0"/>
        </w:tc>
        <w:tc>
          <w:tcPr>
            <w:tcW w:w="750" w:type="pct"/>
            <w:noWrap/>
            <w:vAlign w:val="center"/>
          </w:tcPr>
          <w:p w14:paraId="0607B27D" w14:textId="77777777" w:rsidR="00D67CD4" w:rsidRPr="002F774B" w:rsidRDefault="00D67CD4" w:rsidP="00FB51B0"/>
        </w:tc>
      </w:tr>
      <w:tr w:rsidR="00D67CD4" w:rsidRPr="002F774B" w14:paraId="0FC1496D" w14:textId="77777777" w:rsidTr="00FB51B0">
        <w:tc>
          <w:tcPr>
            <w:tcW w:w="560" w:type="pct"/>
            <w:noWrap/>
            <w:vAlign w:val="center"/>
          </w:tcPr>
          <w:p w14:paraId="56182885" w14:textId="77777777" w:rsidR="00D67CD4" w:rsidRPr="002F774B" w:rsidRDefault="00D67CD4" w:rsidP="00FB51B0">
            <w:pPr>
              <w:pStyle w:val="a"/>
              <w:numPr>
                <w:ilvl w:val="0"/>
                <w:numId w:val="88"/>
              </w:numPr>
            </w:pPr>
          </w:p>
        </w:tc>
        <w:tc>
          <w:tcPr>
            <w:tcW w:w="2335" w:type="pct"/>
            <w:noWrap/>
            <w:vAlign w:val="center"/>
          </w:tcPr>
          <w:p w14:paraId="77D74C8E" w14:textId="77777777" w:rsidR="00D67CD4" w:rsidRPr="002F774B" w:rsidRDefault="00D67CD4" w:rsidP="00FB51B0">
            <w:r w:rsidRPr="002F774B">
              <w:t>Η χρήση του υποσυστήματος να μπορεί να γίνει είτε για εικονικά συμβάντα μέσω του υποσυστήματος εκπαίδευσης είτε για πραγματικά.</w:t>
            </w:r>
          </w:p>
        </w:tc>
        <w:tc>
          <w:tcPr>
            <w:tcW w:w="654" w:type="pct"/>
            <w:noWrap/>
            <w:vAlign w:val="center"/>
          </w:tcPr>
          <w:p w14:paraId="19A0E66A" w14:textId="77777777" w:rsidR="00D67CD4" w:rsidRPr="002F774B" w:rsidRDefault="00D67CD4" w:rsidP="00FB51B0">
            <w:pPr>
              <w:jc w:val="center"/>
            </w:pPr>
            <w:r w:rsidRPr="002F774B">
              <w:t>ΝΑΙ</w:t>
            </w:r>
          </w:p>
        </w:tc>
        <w:tc>
          <w:tcPr>
            <w:tcW w:w="701" w:type="pct"/>
            <w:noWrap/>
            <w:vAlign w:val="center"/>
          </w:tcPr>
          <w:p w14:paraId="4CB429AD" w14:textId="77777777" w:rsidR="00D67CD4" w:rsidRPr="002F774B" w:rsidRDefault="00D67CD4" w:rsidP="00FB51B0"/>
        </w:tc>
        <w:tc>
          <w:tcPr>
            <w:tcW w:w="750" w:type="pct"/>
            <w:noWrap/>
            <w:vAlign w:val="center"/>
          </w:tcPr>
          <w:p w14:paraId="36AFC264" w14:textId="77777777" w:rsidR="00D67CD4" w:rsidRPr="002F774B" w:rsidRDefault="00D67CD4" w:rsidP="00FB51B0"/>
        </w:tc>
      </w:tr>
      <w:tr w:rsidR="00D67CD4" w:rsidRPr="002F774B" w14:paraId="6BE23E8B" w14:textId="77777777" w:rsidTr="00FB51B0">
        <w:tc>
          <w:tcPr>
            <w:tcW w:w="560" w:type="pct"/>
            <w:noWrap/>
            <w:vAlign w:val="center"/>
          </w:tcPr>
          <w:p w14:paraId="052A9EF0" w14:textId="77777777" w:rsidR="00D67CD4" w:rsidRPr="002F774B" w:rsidRDefault="00D67CD4" w:rsidP="00FB51B0">
            <w:pPr>
              <w:pStyle w:val="a"/>
              <w:numPr>
                <w:ilvl w:val="0"/>
                <w:numId w:val="88"/>
              </w:numPr>
            </w:pPr>
          </w:p>
        </w:tc>
        <w:tc>
          <w:tcPr>
            <w:tcW w:w="2335" w:type="pct"/>
            <w:noWrap/>
            <w:vAlign w:val="center"/>
          </w:tcPr>
          <w:p w14:paraId="4F20037A" w14:textId="77777777" w:rsidR="00D67CD4" w:rsidRPr="002F774B" w:rsidRDefault="00D67CD4" w:rsidP="00FB51B0">
            <w:r w:rsidRPr="002F774B">
              <w:t>Παροχή ανοικτής διεπαφής για τη διασύνδεση στο συνεργατικό περιβάλλον τρίτων συστημάτων (π.χ. από φορείς Δημόσιας ασφάλειας).</w:t>
            </w:r>
          </w:p>
        </w:tc>
        <w:tc>
          <w:tcPr>
            <w:tcW w:w="654" w:type="pct"/>
            <w:noWrap/>
            <w:vAlign w:val="center"/>
          </w:tcPr>
          <w:p w14:paraId="1A323232" w14:textId="77777777" w:rsidR="00D67CD4" w:rsidRPr="002F774B" w:rsidRDefault="00D67CD4" w:rsidP="00FB51B0">
            <w:pPr>
              <w:jc w:val="center"/>
            </w:pPr>
            <w:r w:rsidRPr="002F774B">
              <w:t>ΝΑΙ</w:t>
            </w:r>
          </w:p>
        </w:tc>
        <w:tc>
          <w:tcPr>
            <w:tcW w:w="701" w:type="pct"/>
            <w:noWrap/>
            <w:vAlign w:val="center"/>
          </w:tcPr>
          <w:p w14:paraId="12BC5799" w14:textId="77777777" w:rsidR="00D67CD4" w:rsidRPr="002F774B" w:rsidRDefault="00D67CD4" w:rsidP="00FB51B0"/>
        </w:tc>
        <w:tc>
          <w:tcPr>
            <w:tcW w:w="750" w:type="pct"/>
            <w:noWrap/>
            <w:vAlign w:val="center"/>
          </w:tcPr>
          <w:p w14:paraId="5E793B3B" w14:textId="77777777" w:rsidR="00D67CD4" w:rsidRPr="002F774B" w:rsidRDefault="00D67CD4" w:rsidP="00FB51B0"/>
        </w:tc>
      </w:tr>
      <w:tr w:rsidR="00D67CD4" w:rsidRPr="002F774B" w14:paraId="220CD001" w14:textId="77777777" w:rsidTr="00FB51B0">
        <w:tc>
          <w:tcPr>
            <w:tcW w:w="560" w:type="pct"/>
            <w:noWrap/>
            <w:vAlign w:val="center"/>
          </w:tcPr>
          <w:p w14:paraId="61863ADA" w14:textId="77777777" w:rsidR="00D67CD4" w:rsidRPr="002F774B" w:rsidRDefault="00D67CD4" w:rsidP="00FB51B0">
            <w:pPr>
              <w:pStyle w:val="a"/>
              <w:numPr>
                <w:ilvl w:val="0"/>
                <w:numId w:val="88"/>
              </w:numPr>
            </w:pPr>
          </w:p>
        </w:tc>
        <w:tc>
          <w:tcPr>
            <w:tcW w:w="2335" w:type="pct"/>
            <w:noWrap/>
            <w:vAlign w:val="center"/>
          </w:tcPr>
          <w:p w14:paraId="758CADCF" w14:textId="77777777" w:rsidR="00D67CD4" w:rsidRPr="002F774B" w:rsidRDefault="00D67CD4" w:rsidP="00FB51B0">
            <w:r w:rsidRPr="002F774B">
              <w:t>Οι χειριστές μπορούν να ανταλλάσσουν μηνύματα με ή χωρίς γεωαναφορά.</w:t>
            </w:r>
          </w:p>
        </w:tc>
        <w:tc>
          <w:tcPr>
            <w:tcW w:w="654" w:type="pct"/>
            <w:noWrap/>
            <w:vAlign w:val="center"/>
          </w:tcPr>
          <w:p w14:paraId="30F4DEA1" w14:textId="77777777" w:rsidR="00D67CD4" w:rsidRPr="002F774B" w:rsidRDefault="00D67CD4" w:rsidP="00FB51B0">
            <w:pPr>
              <w:jc w:val="center"/>
            </w:pPr>
            <w:r w:rsidRPr="002F774B">
              <w:t>ΝΑΙ</w:t>
            </w:r>
          </w:p>
        </w:tc>
        <w:tc>
          <w:tcPr>
            <w:tcW w:w="701" w:type="pct"/>
            <w:noWrap/>
            <w:vAlign w:val="center"/>
          </w:tcPr>
          <w:p w14:paraId="3D0D86DA" w14:textId="77777777" w:rsidR="00D67CD4" w:rsidRPr="002F774B" w:rsidRDefault="00D67CD4" w:rsidP="00FB51B0"/>
        </w:tc>
        <w:tc>
          <w:tcPr>
            <w:tcW w:w="750" w:type="pct"/>
            <w:noWrap/>
            <w:vAlign w:val="center"/>
          </w:tcPr>
          <w:p w14:paraId="4AFB3428" w14:textId="77777777" w:rsidR="00D67CD4" w:rsidRPr="002F774B" w:rsidRDefault="00D67CD4" w:rsidP="00FB51B0"/>
        </w:tc>
      </w:tr>
      <w:tr w:rsidR="00D67CD4" w:rsidRPr="002F774B" w14:paraId="60B645FD" w14:textId="77777777" w:rsidTr="00FB51B0">
        <w:tc>
          <w:tcPr>
            <w:tcW w:w="560" w:type="pct"/>
            <w:noWrap/>
            <w:vAlign w:val="center"/>
          </w:tcPr>
          <w:p w14:paraId="6094784C" w14:textId="77777777" w:rsidR="00D67CD4" w:rsidRPr="002F774B" w:rsidRDefault="00D67CD4" w:rsidP="00FB51B0">
            <w:pPr>
              <w:pStyle w:val="a"/>
              <w:numPr>
                <w:ilvl w:val="0"/>
                <w:numId w:val="88"/>
              </w:numPr>
            </w:pPr>
          </w:p>
        </w:tc>
        <w:tc>
          <w:tcPr>
            <w:tcW w:w="2335" w:type="pct"/>
            <w:noWrap/>
            <w:vAlign w:val="center"/>
          </w:tcPr>
          <w:p w14:paraId="3AD7F5D1" w14:textId="77777777" w:rsidR="00D67CD4" w:rsidRPr="002F774B" w:rsidRDefault="00D67CD4" w:rsidP="00FB51B0">
            <w:r w:rsidRPr="002F774B">
              <w:t>Δημιουργία γεωγραφικών περιοχών και ετικετών και αποστολή ως μήνυμα.</w:t>
            </w:r>
          </w:p>
        </w:tc>
        <w:tc>
          <w:tcPr>
            <w:tcW w:w="654" w:type="pct"/>
            <w:noWrap/>
            <w:vAlign w:val="center"/>
          </w:tcPr>
          <w:p w14:paraId="09FE3696" w14:textId="77777777" w:rsidR="00D67CD4" w:rsidRPr="002F774B" w:rsidRDefault="00D67CD4" w:rsidP="00FB51B0">
            <w:pPr>
              <w:jc w:val="center"/>
            </w:pPr>
            <w:r w:rsidRPr="002F774B">
              <w:t>ΝΑΙ</w:t>
            </w:r>
          </w:p>
        </w:tc>
        <w:tc>
          <w:tcPr>
            <w:tcW w:w="701" w:type="pct"/>
            <w:noWrap/>
            <w:vAlign w:val="center"/>
          </w:tcPr>
          <w:p w14:paraId="7880BBEE" w14:textId="77777777" w:rsidR="00D67CD4" w:rsidRPr="002F774B" w:rsidRDefault="00D67CD4" w:rsidP="00FB51B0"/>
        </w:tc>
        <w:tc>
          <w:tcPr>
            <w:tcW w:w="750" w:type="pct"/>
            <w:noWrap/>
            <w:vAlign w:val="center"/>
          </w:tcPr>
          <w:p w14:paraId="7DB69670" w14:textId="77777777" w:rsidR="00D67CD4" w:rsidRPr="002F774B" w:rsidRDefault="00D67CD4" w:rsidP="00FB51B0"/>
        </w:tc>
      </w:tr>
      <w:tr w:rsidR="00D67CD4" w:rsidRPr="002F774B" w14:paraId="3F1A7591" w14:textId="77777777" w:rsidTr="00FB51B0">
        <w:tc>
          <w:tcPr>
            <w:tcW w:w="560" w:type="pct"/>
            <w:noWrap/>
            <w:vAlign w:val="center"/>
          </w:tcPr>
          <w:p w14:paraId="4BA7EC20" w14:textId="77777777" w:rsidR="00D67CD4" w:rsidRPr="002F774B" w:rsidRDefault="00D67CD4" w:rsidP="00FB51B0">
            <w:pPr>
              <w:pStyle w:val="a"/>
              <w:numPr>
                <w:ilvl w:val="0"/>
                <w:numId w:val="88"/>
              </w:numPr>
            </w:pPr>
          </w:p>
        </w:tc>
        <w:tc>
          <w:tcPr>
            <w:tcW w:w="2335" w:type="pct"/>
            <w:noWrap/>
            <w:vAlign w:val="center"/>
          </w:tcPr>
          <w:p w14:paraId="041A7313" w14:textId="77777777" w:rsidR="00D67CD4" w:rsidRPr="002F774B" w:rsidRDefault="00D67CD4" w:rsidP="00FB51B0">
            <w:r w:rsidRPr="002F774B">
              <w:t>Παροχή έτοιμων ετικετών για επιλογή (βιβλιοθήκη συμβόλων).</w:t>
            </w:r>
          </w:p>
        </w:tc>
        <w:tc>
          <w:tcPr>
            <w:tcW w:w="654" w:type="pct"/>
            <w:noWrap/>
            <w:vAlign w:val="center"/>
          </w:tcPr>
          <w:p w14:paraId="05BD6584" w14:textId="77777777" w:rsidR="00D67CD4" w:rsidRPr="002F774B" w:rsidRDefault="00D67CD4" w:rsidP="00FB51B0">
            <w:pPr>
              <w:jc w:val="center"/>
            </w:pPr>
            <w:r w:rsidRPr="002F774B">
              <w:t>ΝΑΙ</w:t>
            </w:r>
          </w:p>
        </w:tc>
        <w:tc>
          <w:tcPr>
            <w:tcW w:w="701" w:type="pct"/>
            <w:noWrap/>
            <w:vAlign w:val="center"/>
          </w:tcPr>
          <w:p w14:paraId="4DEC229D" w14:textId="77777777" w:rsidR="00D67CD4" w:rsidRPr="002F774B" w:rsidRDefault="00D67CD4" w:rsidP="00FB51B0"/>
        </w:tc>
        <w:tc>
          <w:tcPr>
            <w:tcW w:w="750" w:type="pct"/>
            <w:noWrap/>
            <w:vAlign w:val="center"/>
          </w:tcPr>
          <w:p w14:paraId="76F8BA92" w14:textId="77777777" w:rsidR="00D67CD4" w:rsidRPr="002F774B" w:rsidRDefault="00D67CD4" w:rsidP="00FB51B0"/>
        </w:tc>
      </w:tr>
      <w:tr w:rsidR="00D67CD4" w:rsidRPr="002F774B" w14:paraId="076F7E5A" w14:textId="77777777" w:rsidTr="00FB51B0">
        <w:tc>
          <w:tcPr>
            <w:tcW w:w="560" w:type="pct"/>
            <w:noWrap/>
            <w:vAlign w:val="center"/>
          </w:tcPr>
          <w:p w14:paraId="751CFF55" w14:textId="77777777" w:rsidR="00D67CD4" w:rsidRPr="002F774B" w:rsidRDefault="00D67CD4" w:rsidP="00FB51B0">
            <w:pPr>
              <w:pStyle w:val="a"/>
              <w:numPr>
                <w:ilvl w:val="0"/>
                <w:numId w:val="88"/>
              </w:numPr>
            </w:pPr>
          </w:p>
        </w:tc>
        <w:tc>
          <w:tcPr>
            <w:tcW w:w="2335" w:type="pct"/>
            <w:noWrap/>
            <w:vAlign w:val="center"/>
          </w:tcPr>
          <w:p w14:paraId="747C60E7" w14:textId="77777777" w:rsidR="00D67CD4" w:rsidRPr="002F774B" w:rsidRDefault="00D67CD4" w:rsidP="00FB51B0">
            <w:r w:rsidRPr="002F774B">
              <w:t>Αποστολή και λήψη εντολών εργασίας (tasks).</w:t>
            </w:r>
          </w:p>
        </w:tc>
        <w:tc>
          <w:tcPr>
            <w:tcW w:w="654" w:type="pct"/>
            <w:noWrap/>
            <w:vAlign w:val="center"/>
          </w:tcPr>
          <w:p w14:paraId="629E7607" w14:textId="77777777" w:rsidR="00D67CD4" w:rsidRPr="002F774B" w:rsidRDefault="00D67CD4" w:rsidP="00FB51B0">
            <w:pPr>
              <w:jc w:val="center"/>
            </w:pPr>
            <w:r w:rsidRPr="002F774B">
              <w:t>ΝΑΙ</w:t>
            </w:r>
          </w:p>
        </w:tc>
        <w:tc>
          <w:tcPr>
            <w:tcW w:w="701" w:type="pct"/>
            <w:noWrap/>
            <w:vAlign w:val="center"/>
          </w:tcPr>
          <w:p w14:paraId="7422CAF9" w14:textId="77777777" w:rsidR="00D67CD4" w:rsidRPr="002F774B" w:rsidRDefault="00D67CD4" w:rsidP="00FB51B0"/>
        </w:tc>
        <w:tc>
          <w:tcPr>
            <w:tcW w:w="750" w:type="pct"/>
            <w:noWrap/>
            <w:vAlign w:val="center"/>
          </w:tcPr>
          <w:p w14:paraId="75D1A9E4" w14:textId="77777777" w:rsidR="00D67CD4" w:rsidRPr="002F774B" w:rsidRDefault="00D67CD4" w:rsidP="00FB51B0"/>
        </w:tc>
      </w:tr>
      <w:tr w:rsidR="00D67CD4" w:rsidRPr="002F774B" w14:paraId="7E72215E" w14:textId="77777777" w:rsidTr="00FB51B0">
        <w:tc>
          <w:tcPr>
            <w:tcW w:w="560" w:type="pct"/>
            <w:noWrap/>
            <w:vAlign w:val="center"/>
          </w:tcPr>
          <w:p w14:paraId="5B4EF32C" w14:textId="77777777" w:rsidR="00D67CD4" w:rsidRPr="002F774B" w:rsidRDefault="00D67CD4" w:rsidP="00FB51B0">
            <w:pPr>
              <w:pStyle w:val="a"/>
              <w:numPr>
                <w:ilvl w:val="0"/>
                <w:numId w:val="88"/>
              </w:numPr>
            </w:pPr>
          </w:p>
        </w:tc>
        <w:tc>
          <w:tcPr>
            <w:tcW w:w="2335" w:type="pct"/>
            <w:noWrap/>
            <w:vAlign w:val="center"/>
          </w:tcPr>
          <w:p w14:paraId="7ED3CCD3" w14:textId="77777777" w:rsidR="00D67CD4" w:rsidRPr="002F774B" w:rsidRDefault="00D67CD4" w:rsidP="00FB51B0">
            <w:r w:rsidRPr="002F774B">
              <w:t>Ηχογράφηση ομιλίας και ανταλλαγή ηχητικού αρχείου.</w:t>
            </w:r>
          </w:p>
        </w:tc>
        <w:tc>
          <w:tcPr>
            <w:tcW w:w="654" w:type="pct"/>
            <w:noWrap/>
            <w:vAlign w:val="center"/>
          </w:tcPr>
          <w:p w14:paraId="1E65C5CC" w14:textId="77777777" w:rsidR="00D67CD4" w:rsidRPr="002F774B" w:rsidRDefault="00D67CD4" w:rsidP="00FB51B0">
            <w:pPr>
              <w:jc w:val="center"/>
            </w:pPr>
            <w:r w:rsidRPr="002F774B">
              <w:t>ΝΑΙ</w:t>
            </w:r>
          </w:p>
        </w:tc>
        <w:tc>
          <w:tcPr>
            <w:tcW w:w="701" w:type="pct"/>
            <w:noWrap/>
            <w:vAlign w:val="center"/>
          </w:tcPr>
          <w:p w14:paraId="4161E26D" w14:textId="77777777" w:rsidR="00D67CD4" w:rsidRPr="002F774B" w:rsidRDefault="00D67CD4" w:rsidP="00FB51B0"/>
        </w:tc>
        <w:tc>
          <w:tcPr>
            <w:tcW w:w="750" w:type="pct"/>
            <w:noWrap/>
            <w:vAlign w:val="center"/>
          </w:tcPr>
          <w:p w14:paraId="633835BB" w14:textId="77777777" w:rsidR="00D67CD4" w:rsidRPr="002F774B" w:rsidRDefault="00D67CD4" w:rsidP="00FB51B0"/>
        </w:tc>
      </w:tr>
      <w:tr w:rsidR="00D67CD4" w:rsidRPr="002F774B" w14:paraId="77AB1BC1" w14:textId="77777777" w:rsidTr="00FB51B0">
        <w:tc>
          <w:tcPr>
            <w:tcW w:w="560" w:type="pct"/>
            <w:noWrap/>
            <w:vAlign w:val="center"/>
          </w:tcPr>
          <w:p w14:paraId="7B771C90" w14:textId="77777777" w:rsidR="00D67CD4" w:rsidRPr="002F774B" w:rsidRDefault="00D67CD4" w:rsidP="00FB51B0">
            <w:pPr>
              <w:pStyle w:val="a"/>
              <w:numPr>
                <w:ilvl w:val="0"/>
                <w:numId w:val="88"/>
              </w:numPr>
            </w:pPr>
          </w:p>
        </w:tc>
        <w:tc>
          <w:tcPr>
            <w:tcW w:w="2335" w:type="pct"/>
            <w:noWrap/>
            <w:vAlign w:val="center"/>
          </w:tcPr>
          <w:p w14:paraId="238FC59D" w14:textId="77777777" w:rsidR="00D67CD4" w:rsidRPr="002F774B" w:rsidRDefault="00D67CD4" w:rsidP="00FB51B0">
            <w:r w:rsidRPr="002F774B">
              <w:t>Αποστολή και λήψης εικόνων.</w:t>
            </w:r>
          </w:p>
        </w:tc>
        <w:tc>
          <w:tcPr>
            <w:tcW w:w="654" w:type="pct"/>
            <w:noWrap/>
            <w:vAlign w:val="center"/>
          </w:tcPr>
          <w:p w14:paraId="5D9CD0E7" w14:textId="77777777" w:rsidR="00D67CD4" w:rsidRPr="002F774B" w:rsidRDefault="00D67CD4" w:rsidP="00FB51B0">
            <w:pPr>
              <w:jc w:val="center"/>
            </w:pPr>
            <w:r w:rsidRPr="002F774B">
              <w:t>ΝΑΙ</w:t>
            </w:r>
          </w:p>
        </w:tc>
        <w:tc>
          <w:tcPr>
            <w:tcW w:w="701" w:type="pct"/>
            <w:noWrap/>
            <w:vAlign w:val="center"/>
          </w:tcPr>
          <w:p w14:paraId="640728F3" w14:textId="77777777" w:rsidR="00D67CD4" w:rsidRPr="002F774B" w:rsidRDefault="00D67CD4" w:rsidP="00FB51B0"/>
        </w:tc>
        <w:tc>
          <w:tcPr>
            <w:tcW w:w="750" w:type="pct"/>
            <w:noWrap/>
            <w:vAlign w:val="center"/>
          </w:tcPr>
          <w:p w14:paraId="01BAD5DC" w14:textId="77777777" w:rsidR="00D67CD4" w:rsidRPr="002F774B" w:rsidRDefault="00D67CD4" w:rsidP="00FB51B0"/>
        </w:tc>
      </w:tr>
      <w:tr w:rsidR="00D67CD4" w:rsidRPr="002F774B" w14:paraId="1464945C" w14:textId="77777777" w:rsidTr="00FB51B0">
        <w:tc>
          <w:tcPr>
            <w:tcW w:w="560" w:type="pct"/>
            <w:noWrap/>
            <w:vAlign w:val="center"/>
          </w:tcPr>
          <w:p w14:paraId="7A54BC37" w14:textId="77777777" w:rsidR="00D67CD4" w:rsidRPr="002F774B" w:rsidRDefault="00D67CD4" w:rsidP="00FB51B0">
            <w:pPr>
              <w:pStyle w:val="a"/>
              <w:numPr>
                <w:ilvl w:val="0"/>
                <w:numId w:val="88"/>
              </w:numPr>
            </w:pPr>
          </w:p>
        </w:tc>
        <w:tc>
          <w:tcPr>
            <w:tcW w:w="2335" w:type="pct"/>
            <w:noWrap/>
            <w:vAlign w:val="center"/>
          </w:tcPr>
          <w:p w14:paraId="1FC5798D" w14:textId="77777777" w:rsidR="00D67CD4" w:rsidRPr="002F774B" w:rsidRDefault="00D67CD4" w:rsidP="00FB51B0">
            <w:r w:rsidRPr="002F774B">
              <w:t>Επισήμανση (tagging) ενός χρήστη ή μιας υπηρεσίας σε κάθε τύπο μηνύματος.</w:t>
            </w:r>
          </w:p>
        </w:tc>
        <w:tc>
          <w:tcPr>
            <w:tcW w:w="654" w:type="pct"/>
            <w:noWrap/>
            <w:vAlign w:val="center"/>
          </w:tcPr>
          <w:p w14:paraId="75D4DB87" w14:textId="77777777" w:rsidR="00D67CD4" w:rsidRPr="002F774B" w:rsidRDefault="00D67CD4" w:rsidP="00FB51B0">
            <w:pPr>
              <w:jc w:val="center"/>
            </w:pPr>
            <w:r w:rsidRPr="002F774B">
              <w:t>ΝΑΙ</w:t>
            </w:r>
          </w:p>
        </w:tc>
        <w:tc>
          <w:tcPr>
            <w:tcW w:w="701" w:type="pct"/>
            <w:noWrap/>
            <w:vAlign w:val="center"/>
          </w:tcPr>
          <w:p w14:paraId="01F6CAEC" w14:textId="77777777" w:rsidR="00D67CD4" w:rsidRPr="002F774B" w:rsidRDefault="00D67CD4" w:rsidP="00FB51B0"/>
        </w:tc>
        <w:tc>
          <w:tcPr>
            <w:tcW w:w="750" w:type="pct"/>
            <w:noWrap/>
            <w:vAlign w:val="center"/>
          </w:tcPr>
          <w:p w14:paraId="73D38364" w14:textId="77777777" w:rsidR="00D67CD4" w:rsidRPr="002F774B" w:rsidRDefault="00D67CD4" w:rsidP="00FB51B0"/>
        </w:tc>
      </w:tr>
      <w:tr w:rsidR="00D67CD4" w:rsidRPr="002F774B" w14:paraId="4C18B17C" w14:textId="77777777" w:rsidTr="00FB51B0">
        <w:tc>
          <w:tcPr>
            <w:tcW w:w="560" w:type="pct"/>
            <w:noWrap/>
            <w:vAlign w:val="center"/>
          </w:tcPr>
          <w:p w14:paraId="719C4FBB" w14:textId="77777777" w:rsidR="00D67CD4" w:rsidRPr="002F774B" w:rsidRDefault="00D67CD4" w:rsidP="00FB51B0">
            <w:pPr>
              <w:pStyle w:val="a"/>
              <w:numPr>
                <w:ilvl w:val="0"/>
                <w:numId w:val="88"/>
              </w:numPr>
            </w:pPr>
          </w:p>
        </w:tc>
        <w:tc>
          <w:tcPr>
            <w:tcW w:w="2335" w:type="pct"/>
            <w:noWrap/>
            <w:vAlign w:val="center"/>
          </w:tcPr>
          <w:p w14:paraId="14ABAF9F" w14:textId="77777777" w:rsidR="00D67CD4" w:rsidRPr="002F774B" w:rsidRDefault="00D67CD4" w:rsidP="00FB51B0">
            <w:r w:rsidRPr="002F774B">
              <w:t>Τα εισερχόμενα και εξερχόμενα μηνύματα που εμπεριέχουν γεωαναφορά να απεικονίζονται με κατάλληλα σύμβολα και χρωματική κωδικοποίηση στο 3D χάρτη.</w:t>
            </w:r>
          </w:p>
        </w:tc>
        <w:tc>
          <w:tcPr>
            <w:tcW w:w="654" w:type="pct"/>
            <w:noWrap/>
            <w:vAlign w:val="center"/>
          </w:tcPr>
          <w:p w14:paraId="197D35D0" w14:textId="77777777" w:rsidR="00D67CD4" w:rsidRPr="002F774B" w:rsidRDefault="00D67CD4" w:rsidP="00FB51B0">
            <w:pPr>
              <w:jc w:val="center"/>
            </w:pPr>
            <w:r w:rsidRPr="002F774B">
              <w:t>ΝΑΙ</w:t>
            </w:r>
          </w:p>
        </w:tc>
        <w:tc>
          <w:tcPr>
            <w:tcW w:w="701" w:type="pct"/>
            <w:noWrap/>
            <w:vAlign w:val="center"/>
          </w:tcPr>
          <w:p w14:paraId="7386383D" w14:textId="77777777" w:rsidR="00D67CD4" w:rsidRPr="002F774B" w:rsidRDefault="00D67CD4" w:rsidP="00FB51B0"/>
        </w:tc>
        <w:tc>
          <w:tcPr>
            <w:tcW w:w="750" w:type="pct"/>
            <w:noWrap/>
            <w:vAlign w:val="center"/>
          </w:tcPr>
          <w:p w14:paraId="7F286787" w14:textId="77777777" w:rsidR="00D67CD4" w:rsidRPr="002F774B" w:rsidRDefault="00D67CD4" w:rsidP="00FB51B0"/>
        </w:tc>
      </w:tr>
      <w:tr w:rsidR="00D67CD4" w:rsidRPr="00296DE1" w14:paraId="293182CF" w14:textId="77777777" w:rsidTr="00FB51B0">
        <w:tc>
          <w:tcPr>
            <w:tcW w:w="5000" w:type="pct"/>
            <w:gridSpan w:val="5"/>
            <w:shd w:val="clear" w:color="auto" w:fill="FFFFFF"/>
            <w:noWrap/>
            <w:vAlign w:val="center"/>
          </w:tcPr>
          <w:p w14:paraId="6A5DBD3B" w14:textId="77777777" w:rsidR="00D67CD4" w:rsidRPr="00296DE1" w:rsidRDefault="00D67CD4" w:rsidP="00FB51B0">
            <w:pPr>
              <w:rPr>
                <w:b/>
                <w:bCs/>
              </w:rPr>
            </w:pPr>
            <w:r w:rsidRPr="00296DE1">
              <w:rPr>
                <w:rFonts w:eastAsia="Calibri"/>
                <w:b/>
                <w:bCs/>
              </w:rPr>
              <w:t>Γεωγραφικό Σύστημα Πληροφοριών</w:t>
            </w:r>
          </w:p>
        </w:tc>
      </w:tr>
      <w:tr w:rsidR="00D67CD4" w:rsidRPr="002F774B" w14:paraId="1ACE6D0D" w14:textId="77777777" w:rsidTr="00FB51B0">
        <w:tc>
          <w:tcPr>
            <w:tcW w:w="560" w:type="pct"/>
            <w:noWrap/>
            <w:vAlign w:val="center"/>
          </w:tcPr>
          <w:p w14:paraId="6B741B22" w14:textId="77777777" w:rsidR="00D67CD4" w:rsidRPr="002F774B" w:rsidRDefault="00D67CD4" w:rsidP="00FB51B0">
            <w:pPr>
              <w:pStyle w:val="a"/>
              <w:numPr>
                <w:ilvl w:val="0"/>
                <w:numId w:val="88"/>
              </w:numPr>
            </w:pPr>
          </w:p>
        </w:tc>
        <w:tc>
          <w:tcPr>
            <w:tcW w:w="2335" w:type="pct"/>
            <w:noWrap/>
            <w:vAlign w:val="center"/>
          </w:tcPr>
          <w:p w14:paraId="6041E2AF" w14:textId="77777777" w:rsidR="00D67CD4" w:rsidRPr="002F774B" w:rsidRDefault="00D67CD4" w:rsidP="00FB51B0">
            <w:r w:rsidRPr="002F774B">
              <w:t>Προβολή χάρτη σε τρεις διαστάσεις (3D) με συνδυασμό υψομετρικού μοντέλου εδάφους, αεροφωτογραφίες ή/και δορυφορικές εικόνες.</w:t>
            </w:r>
          </w:p>
        </w:tc>
        <w:tc>
          <w:tcPr>
            <w:tcW w:w="654" w:type="pct"/>
            <w:noWrap/>
            <w:vAlign w:val="center"/>
          </w:tcPr>
          <w:p w14:paraId="5AA22CD0" w14:textId="77777777" w:rsidR="00D67CD4" w:rsidRPr="002F774B" w:rsidRDefault="00D67CD4" w:rsidP="00FB51B0">
            <w:pPr>
              <w:jc w:val="center"/>
            </w:pPr>
            <w:r w:rsidRPr="002F774B">
              <w:t>ΝΑΙ</w:t>
            </w:r>
          </w:p>
        </w:tc>
        <w:tc>
          <w:tcPr>
            <w:tcW w:w="701" w:type="pct"/>
            <w:noWrap/>
            <w:vAlign w:val="center"/>
          </w:tcPr>
          <w:p w14:paraId="1A9E0E38" w14:textId="77777777" w:rsidR="00D67CD4" w:rsidRPr="002F774B" w:rsidRDefault="00D67CD4" w:rsidP="00FB51B0"/>
        </w:tc>
        <w:tc>
          <w:tcPr>
            <w:tcW w:w="750" w:type="pct"/>
            <w:noWrap/>
            <w:vAlign w:val="center"/>
          </w:tcPr>
          <w:p w14:paraId="3C9427FA" w14:textId="77777777" w:rsidR="00D67CD4" w:rsidRPr="002F774B" w:rsidRDefault="00D67CD4" w:rsidP="00FB51B0"/>
        </w:tc>
      </w:tr>
      <w:tr w:rsidR="00D67CD4" w:rsidRPr="002F774B" w14:paraId="3F0DC50A" w14:textId="77777777" w:rsidTr="00FB51B0">
        <w:tc>
          <w:tcPr>
            <w:tcW w:w="560" w:type="pct"/>
            <w:noWrap/>
            <w:vAlign w:val="center"/>
          </w:tcPr>
          <w:p w14:paraId="7C3A4D48" w14:textId="77777777" w:rsidR="00D67CD4" w:rsidRPr="002F774B" w:rsidRDefault="00D67CD4" w:rsidP="00FB51B0">
            <w:pPr>
              <w:pStyle w:val="a"/>
              <w:numPr>
                <w:ilvl w:val="0"/>
                <w:numId w:val="88"/>
              </w:numPr>
            </w:pPr>
          </w:p>
        </w:tc>
        <w:tc>
          <w:tcPr>
            <w:tcW w:w="2335" w:type="pct"/>
            <w:noWrap/>
            <w:vAlign w:val="center"/>
          </w:tcPr>
          <w:p w14:paraId="63B3C0E2" w14:textId="77777777" w:rsidR="00D67CD4" w:rsidRPr="002F774B" w:rsidRDefault="00D67CD4" w:rsidP="00FB51B0">
            <w:r w:rsidRPr="002F774B">
              <w:t>Ο χάρτης θα προβάλει ψηφιδωτά και διανυσματικά επίπεδα πληροφορίας με τεχνολογία streaming από εξυπηρετητές GIS του Cloud για τη βέλτιστη χρήση του διαθέσιμου εύρους ζώνης.</w:t>
            </w:r>
          </w:p>
        </w:tc>
        <w:tc>
          <w:tcPr>
            <w:tcW w:w="654" w:type="pct"/>
            <w:noWrap/>
            <w:vAlign w:val="center"/>
          </w:tcPr>
          <w:p w14:paraId="01FB9684" w14:textId="77777777" w:rsidR="00D67CD4" w:rsidRPr="002F774B" w:rsidRDefault="00D67CD4" w:rsidP="00FB51B0">
            <w:pPr>
              <w:jc w:val="center"/>
            </w:pPr>
            <w:r w:rsidRPr="002F774B">
              <w:t>ΝΑΙ</w:t>
            </w:r>
          </w:p>
        </w:tc>
        <w:tc>
          <w:tcPr>
            <w:tcW w:w="701" w:type="pct"/>
            <w:noWrap/>
            <w:vAlign w:val="center"/>
          </w:tcPr>
          <w:p w14:paraId="2BC9F576" w14:textId="77777777" w:rsidR="00D67CD4" w:rsidRPr="002F774B" w:rsidRDefault="00D67CD4" w:rsidP="00FB51B0"/>
        </w:tc>
        <w:tc>
          <w:tcPr>
            <w:tcW w:w="750" w:type="pct"/>
            <w:noWrap/>
            <w:vAlign w:val="center"/>
          </w:tcPr>
          <w:p w14:paraId="7DDA697C" w14:textId="77777777" w:rsidR="00D67CD4" w:rsidRPr="002F774B" w:rsidRDefault="00D67CD4" w:rsidP="00FB51B0"/>
        </w:tc>
      </w:tr>
      <w:tr w:rsidR="00D67CD4" w:rsidRPr="002F774B" w14:paraId="42D091A5" w14:textId="77777777" w:rsidTr="00FB51B0">
        <w:tc>
          <w:tcPr>
            <w:tcW w:w="560" w:type="pct"/>
            <w:noWrap/>
            <w:vAlign w:val="center"/>
          </w:tcPr>
          <w:p w14:paraId="0E4CE861" w14:textId="77777777" w:rsidR="00D67CD4" w:rsidRPr="002F774B" w:rsidRDefault="00D67CD4" w:rsidP="00FB51B0">
            <w:pPr>
              <w:pStyle w:val="a"/>
              <w:numPr>
                <w:ilvl w:val="0"/>
                <w:numId w:val="88"/>
              </w:numPr>
            </w:pPr>
          </w:p>
        </w:tc>
        <w:tc>
          <w:tcPr>
            <w:tcW w:w="2335" w:type="pct"/>
            <w:noWrap/>
            <w:vAlign w:val="center"/>
          </w:tcPr>
          <w:p w14:paraId="377B7940" w14:textId="77777777" w:rsidR="00D67CD4" w:rsidRPr="002F774B" w:rsidRDefault="00D67CD4" w:rsidP="00FB51B0">
            <w:r w:rsidRPr="002F774B">
              <w:t xml:space="preserve">Να διαθέτει κατάλληλο μηχανισμό κρύπτης (cache). Το μέγεθος της cache για τον σταθμό εργασίας να μπορεί να το ορίζει ο χρήστης. </w:t>
            </w:r>
          </w:p>
        </w:tc>
        <w:tc>
          <w:tcPr>
            <w:tcW w:w="654" w:type="pct"/>
            <w:noWrap/>
            <w:vAlign w:val="center"/>
          </w:tcPr>
          <w:p w14:paraId="16E765F1" w14:textId="77777777" w:rsidR="00D67CD4" w:rsidRPr="002F774B" w:rsidRDefault="00D67CD4" w:rsidP="00FB51B0">
            <w:pPr>
              <w:jc w:val="center"/>
            </w:pPr>
            <w:r w:rsidRPr="002F774B">
              <w:t>ΝΑΙ</w:t>
            </w:r>
          </w:p>
        </w:tc>
        <w:tc>
          <w:tcPr>
            <w:tcW w:w="701" w:type="pct"/>
            <w:noWrap/>
            <w:vAlign w:val="center"/>
          </w:tcPr>
          <w:p w14:paraId="463E9249" w14:textId="77777777" w:rsidR="00D67CD4" w:rsidRPr="002F774B" w:rsidRDefault="00D67CD4" w:rsidP="00FB51B0"/>
        </w:tc>
        <w:tc>
          <w:tcPr>
            <w:tcW w:w="750" w:type="pct"/>
            <w:noWrap/>
            <w:vAlign w:val="center"/>
          </w:tcPr>
          <w:p w14:paraId="697EDC26" w14:textId="77777777" w:rsidR="00D67CD4" w:rsidRPr="002F774B" w:rsidRDefault="00D67CD4" w:rsidP="00FB51B0"/>
        </w:tc>
      </w:tr>
      <w:tr w:rsidR="00D67CD4" w:rsidRPr="002F774B" w14:paraId="0D3E3CF5" w14:textId="77777777" w:rsidTr="00FB51B0">
        <w:tc>
          <w:tcPr>
            <w:tcW w:w="560" w:type="pct"/>
            <w:noWrap/>
            <w:vAlign w:val="center"/>
          </w:tcPr>
          <w:p w14:paraId="567039BC" w14:textId="77777777" w:rsidR="00D67CD4" w:rsidRPr="002F774B" w:rsidRDefault="00D67CD4" w:rsidP="00FB51B0">
            <w:pPr>
              <w:pStyle w:val="a"/>
              <w:numPr>
                <w:ilvl w:val="0"/>
                <w:numId w:val="88"/>
              </w:numPr>
            </w:pPr>
          </w:p>
        </w:tc>
        <w:tc>
          <w:tcPr>
            <w:tcW w:w="2335" w:type="pct"/>
            <w:noWrap/>
            <w:vAlign w:val="center"/>
          </w:tcPr>
          <w:p w14:paraId="2A63D67D" w14:textId="77777777" w:rsidR="00D67CD4" w:rsidRPr="002F774B" w:rsidRDefault="00D67CD4" w:rsidP="00FB51B0">
            <w:r w:rsidRPr="002F774B">
              <w:t>Οι εξυπηρετητές GIS θα πρέπει να διαχέουν κατάλληλα δεδομένα από την γεωβάση του συστήματος.</w:t>
            </w:r>
          </w:p>
        </w:tc>
        <w:tc>
          <w:tcPr>
            <w:tcW w:w="654" w:type="pct"/>
            <w:noWrap/>
            <w:vAlign w:val="center"/>
          </w:tcPr>
          <w:p w14:paraId="5328302F" w14:textId="77777777" w:rsidR="00D67CD4" w:rsidRPr="002F774B" w:rsidRDefault="00D67CD4" w:rsidP="00FB51B0">
            <w:pPr>
              <w:jc w:val="center"/>
            </w:pPr>
            <w:r w:rsidRPr="002F774B">
              <w:t>ΝΑΙ</w:t>
            </w:r>
          </w:p>
        </w:tc>
        <w:tc>
          <w:tcPr>
            <w:tcW w:w="701" w:type="pct"/>
            <w:noWrap/>
            <w:vAlign w:val="center"/>
          </w:tcPr>
          <w:p w14:paraId="47CD4C72" w14:textId="77777777" w:rsidR="00D67CD4" w:rsidRPr="002F774B" w:rsidRDefault="00D67CD4" w:rsidP="00FB51B0"/>
        </w:tc>
        <w:tc>
          <w:tcPr>
            <w:tcW w:w="750" w:type="pct"/>
            <w:noWrap/>
            <w:vAlign w:val="center"/>
          </w:tcPr>
          <w:p w14:paraId="29FA954C" w14:textId="77777777" w:rsidR="00D67CD4" w:rsidRPr="002F774B" w:rsidRDefault="00D67CD4" w:rsidP="00FB51B0"/>
        </w:tc>
      </w:tr>
      <w:tr w:rsidR="00D67CD4" w:rsidRPr="002F774B" w14:paraId="5E719653" w14:textId="77777777" w:rsidTr="00FB51B0">
        <w:tc>
          <w:tcPr>
            <w:tcW w:w="560" w:type="pct"/>
            <w:noWrap/>
            <w:vAlign w:val="center"/>
          </w:tcPr>
          <w:p w14:paraId="27B54D42" w14:textId="77777777" w:rsidR="00D67CD4" w:rsidRPr="002F774B" w:rsidRDefault="00D67CD4" w:rsidP="00FB51B0">
            <w:pPr>
              <w:pStyle w:val="a"/>
              <w:numPr>
                <w:ilvl w:val="0"/>
                <w:numId w:val="88"/>
              </w:numPr>
            </w:pPr>
          </w:p>
        </w:tc>
        <w:tc>
          <w:tcPr>
            <w:tcW w:w="2335" w:type="pct"/>
            <w:noWrap/>
            <w:vAlign w:val="center"/>
          </w:tcPr>
          <w:p w14:paraId="7161B70A" w14:textId="77777777" w:rsidR="00D67CD4" w:rsidRPr="002F774B" w:rsidRDefault="00D67CD4" w:rsidP="00FB51B0">
            <w:r w:rsidRPr="002F774B">
              <w:t>Φόρτωση ψηφιδωτών δεδομένων από τον τοπικό δίσκο του σταθμού εργασίας.</w:t>
            </w:r>
          </w:p>
        </w:tc>
        <w:tc>
          <w:tcPr>
            <w:tcW w:w="654" w:type="pct"/>
            <w:noWrap/>
            <w:vAlign w:val="center"/>
          </w:tcPr>
          <w:p w14:paraId="4CB7E136" w14:textId="77777777" w:rsidR="00D67CD4" w:rsidRPr="002F774B" w:rsidRDefault="00D67CD4" w:rsidP="00FB51B0">
            <w:pPr>
              <w:jc w:val="center"/>
            </w:pPr>
            <w:r w:rsidRPr="002F774B">
              <w:t>ΝΑΙ</w:t>
            </w:r>
          </w:p>
        </w:tc>
        <w:tc>
          <w:tcPr>
            <w:tcW w:w="701" w:type="pct"/>
            <w:noWrap/>
            <w:vAlign w:val="center"/>
          </w:tcPr>
          <w:p w14:paraId="4547A1B8" w14:textId="77777777" w:rsidR="00D67CD4" w:rsidRPr="002F774B" w:rsidRDefault="00D67CD4" w:rsidP="00FB51B0"/>
        </w:tc>
        <w:tc>
          <w:tcPr>
            <w:tcW w:w="750" w:type="pct"/>
            <w:noWrap/>
            <w:vAlign w:val="center"/>
          </w:tcPr>
          <w:p w14:paraId="6813E629" w14:textId="77777777" w:rsidR="00D67CD4" w:rsidRPr="002F774B" w:rsidRDefault="00D67CD4" w:rsidP="00FB51B0"/>
        </w:tc>
      </w:tr>
      <w:tr w:rsidR="00D67CD4" w:rsidRPr="002F774B" w14:paraId="1F4E9A61" w14:textId="77777777" w:rsidTr="00FB51B0">
        <w:tc>
          <w:tcPr>
            <w:tcW w:w="560" w:type="pct"/>
            <w:noWrap/>
            <w:vAlign w:val="center"/>
          </w:tcPr>
          <w:p w14:paraId="46A0C96A" w14:textId="77777777" w:rsidR="00D67CD4" w:rsidRPr="002F774B" w:rsidRDefault="00D67CD4" w:rsidP="00FB51B0">
            <w:pPr>
              <w:pStyle w:val="a"/>
              <w:numPr>
                <w:ilvl w:val="0"/>
                <w:numId w:val="88"/>
              </w:numPr>
            </w:pPr>
          </w:p>
        </w:tc>
        <w:tc>
          <w:tcPr>
            <w:tcW w:w="2335" w:type="pct"/>
            <w:noWrap/>
            <w:vAlign w:val="center"/>
          </w:tcPr>
          <w:p w14:paraId="215BCA7E" w14:textId="77777777" w:rsidR="00D67CD4" w:rsidRPr="002F774B" w:rsidRDefault="00D67CD4" w:rsidP="00FB51B0">
            <w:r w:rsidRPr="002F774B">
              <w:t>Φόρτωση διανυσματικών δεδομένων (π.χ. shapefiles) από τον τοπικό δίσκο του σταθμού εργασίας.</w:t>
            </w:r>
          </w:p>
        </w:tc>
        <w:tc>
          <w:tcPr>
            <w:tcW w:w="654" w:type="pct"/>
            <w:noWrap/>
            <w:vAlign w:val="center"/>
          </w:tcPr>
          <w:p w14:paraId="5973F53A" w14:textId="77777777" w:rsidR="00D67CD4" w:rsidRPr="002F774B" w:rsidRDefault="00D67CD4" w:rsidP="00FB51B0">
            <w:pPr>
              <w:jc w:val="center"/>
            </w:pPr>
            <w:r w:rsidRPr="002F774B">
              <w:t>ΝΑΙ</w:t>
            </w:r>
          </w:p>
        </w:tc>
        <w:tc>
          <w:tcPr>
            <w:tcW w:w="701" w:type="pct"/>
            <w:noWrap/>
            <w:vAlign w:val="center"/>
          </w:tcPr>
          <w:p w14:paraId="5093876A" w14:textId="77777777" w:rsidR="00D67CD4" w:rsidRPr="002F774B" w:rsidRDefault="00D67CD4" w:rsidP="00FB51B0"/>
        </w:tc>
        <w:tc>
          <w:tcPr>
            <w:tcW w:w="750" w:type="pct"/>
            <w:noWrap/>
            <w:vAlign w:val="center"/>
          </w:tcPr>
          <w:p w14:paraId="46BEC313" w14:textId="77777777" w:rsidR="00D67CD4" w:rsidRPr="002F774B" w:rsidRDefault="00D67CD4" w:rsidP="00FB51B0"/>
        </w:tc>
      </w:tr>
      <w:tr w:rsidR="00D67CD4" w:rsidRPr="002F774B" w14:paraId="418FF676" w14:textId="77777777" w:rsidTr="00FB51B0">
        <w:tc>
          <w:tcPr>
            <w:tcW w:w="560" w:type="pct"/>
            <w:noWrap/>
            <w:vAlign w:val="center"/>
          </w:tcPr>
          <w:p w14:paraId="258532FD" w14:textId="77777777" w:rsidR="00D67CD4" w:rsidRPr="002F774B" w:rsidRDefault="00D67CD4" w:rsidP="00FB51B0">
            <w:pPr>
              <w:pStyle w:val="a"/>
              <w:numPr>
                <w:ilvl w:val="0"/>
                <w:numId w:val="88"/>
              </w:numPr>
            </w:pPr>
          </w:p>
        </w:tc>
        <w:tc>
          <w:tcPr>
            <w:tcW w:w="2335" w:type="pct"/>
            <w:noWrap/>
            <w:vAlign w:val="center"/>
          </w:tcPr>
          <w:p w14:paraId="0201CCC9" w14:textId="77777777" w:rsidR="00D67CD4" w:rsidRPr="002F774B" w:rsidRDefault="00D67CD4" w:rsidP="00FB51B0">
            <w:r w:rsidRPr="002F774B">
              <w:t>Φόρτωση υψομετρικών δεδομένων (DEM) από τον τοπικό δίσκο του σταθμού εργασίας.</w:t>
            </w:r>
          </w:p>
        </w:tc>
        <w:tc>
          <w:tcPr>
            <w:tcW w:w="654" w:type="pct"/>
            <w:noWrap/>
            <w:vAlign w:val="center"/>
          </w:tcPr>
          <w:p w14:paraId="1A19E954" w14:textId="77777777" w:rsidR="00D67CD4" w:rsidRPr="002F774B" w:rsidRDefault="00D67CD4" w:rsidP="00FB51B0">
            <w:pPr>
              <w:jc w:val="center"/>
            </w:pPr>
            <w:r w:rsidRPr="002F774B">
              <w:t>ΝΑΙ</w:t>
            </w:r>
          </w:p>
        </w:tc>
        <w:tc>
          <w:tcPr>
            <w:tcW w:w="701" w:type="pct"/>
            <w:noWrap/>
            <w:vAlign w:val="center"/>
          </w:tcPr>
          <w:p w14:paraId="6F18F8BB" w14:textId="77777777" w:rsidR="00D67CD4" w:rsidRPr="002F774B" w:rsidRDefault="00D67CD4" w:rsidP="00FB51B0"/>
        </w:tc>
        <w:tc>
          <w:tcPr>
            <w:tcW w:w="750" w:type="pct"/>
            <w:noWrap/>
            <w:vAlign w:val="center"/>
          </w:tcPr>
          <w:p w14:paraId="2C0B1E23" w14:textId="77777777" w:rsidR="00D67CD4" w:rsidRPr="002F774B" w:rsidRDefault="00D67CD4" w:rsidP="00FB51B0"/>
        </w:tc>
      </w:tr>
      <w:tr w:rsidR="00D67CD4" w:rsidRPr="002F774B" w14:paraId="0CBB336F" w14:textId="77777777" w:rsidTr="00FB51B0">
        <w:tc>
          <w:tcPr>
            <w:tcW w:w="560" w:type="pct"/>
            <w:noWrap/>
            <w:vAlign w:val="center"/>
          </w:tcPr>
          <w:p w14:paraId="4AEEED3A" w14:textId="77777777" w:rsidR="00D67CD4" w:rsidRPr="002F774B" w:rsidRDefault="00D67CD4" w:rsidP="00FB51B0">
            <w:pPr>
              <w:pStyle w:val="a"/>
              <w:numPr>
                <w:ilvl w:val="0"/>
                <w:numId w:val="88"/>
              </w:numPr>
            </w:pPr>
          </w:p>
        </w:tc>
        <w:tc>
          <w:tcPr>
            <w:tcW w:w="2335" w:type="pct"/>
            <w:noWrap/>
            <w:vAlign w:val="center"/>
          </w:tcPr>
          <w:p w14:paraId="4B0F942D" w14:textId="77777777" w:rsidR="00D67CD4" w:rsidRPr="002F774B" w:rsidRDefault="00D67CD4" w:rsidP="00FB51B0">
            <w:r w:rsidRPr="002F774B">
              <w:t>Φόρτωση αρχείων KML/KMZ.</w:t>
            </w:r>
          </w:p>
        </w:tc>
        <w:tc>
          <w:tcPr>
            <w:tcW w:w="654" w:type="pct"/>
            <w:noWrap/>
            <w:vAlign w:val="center"/>
          </w:tcPr>
          <w:p w14:paraId="2FB44E7A" w14:textId="77777777" w:rsidR="00D67CD4" w:rsidRPr="002F774B" w:rsidRDefault="00D67CD4" w:rsidP="00FB51B0">
            <w:pPr>
              <w:jc w:val="center"/>
            </w:pPr>
            <w:r w:rsidRPr="002F774B">
              <w:t>ΝΑΙ</w:t>
            </w:r>
          </w:p>
        </w:tc>
        <w:tc>
          <w:tcPr>
            <w:tcW w:w="701" w:type="pct"/>
            <w:noWrap/>
            <w:vAlign w:val="center"/>
          </w:tcPr>
          <w:p w14:paraId="333366C7" w14:textId="77777777" w:rsidR="00D67CD4" w:rsidRPr="002F774B" w:rsidRDefault="00D67CD4" w:rsidP="00FB51B0"/>
        </w:tc>
        <w:tc>
          <w:tcPr>
            <w:tcW w:w="750" w:type="pct"/>
            <w:noWrap/>
            <w:vAlign w:val="center"/>
          </w:tcPr>
          <w:p w14:paraId="55FAAC92" w14:textId="77777777" w:rsidR="00D67CD4" w:rsidRPr="002F774B" w:rsidRDefault="00D67CD4" w:rsidP="00FB51B0"/>
        </w:tc>
      </w:tr>
      <w:tr w:rsidR="00D67CD4" w:rsidRPr="002F774B" w14:paraId="37DCAD1D" w14:textId="77777777" w:rsidTr="00FB51B0">
        <w:tc>
          <w:tcPr>
            <w:tcW w:w="560" w:type="pct"/>
            <w:noWrap/>
            <w:vAlign w:val="center"/>
          </w:tcPr>
          <w:p w14:paraId="04B0ED5D" w14:textId="77777777" w:rsidR="00D67CD4" w:rsidRPr="002F774B" w:rsidRDefault="00D67CD4" w:rsidP="00FB51B0">
            <w:pPr>
              <w:pStyle w:val="a"/>
              <w:numPr>
                <w:ilvl w:val="0"/>
                <w:numId w:val="88"/>
              </w:numPr>
            </w:pPr>
          </w:p>
        </w:tc>
        <w:tc>
          <w:tcPr>
            <w:tcW w:w="2335" w:type="pct"/>
            <w:noWrap/>
            <w:vAlign w:val="center"/>
          </w:tcPr>
          <w:p w14:paraId="128EB991" w14:textId="77777777" w:rsidR="00D67CD4" w:rsidRPr="002F774B" w:rsidRDefault="00D67CD4" w:rsidP="00FB51B0">
            <w:r w:rsidRPr="002F774B">
              <w:t>Φόρτωση σύννεφου σημείων (point clouds) από τον τοπικό δίσκο του σταθμού εργασίας.</w:t>
            </w:r>
          </w:p>
        </w:tc>
        <w:tc>
          <w:tcPr>
            <w:tcW w:w="654" w:type="pct"/>
            <w:noWrap/>
            <w:vAlign w:val="center"/>
          </w:tcPr>
          <w:p w14:paraId="0871ACAC" w14:textId="77777777" w:rsidR="00D67CD4" w:rsidRPr="002F774B" w:rsidRDefault="00D67CD4" w:rsidP="00FB51B0">
            <w:pPr>
              <w:jc w:val="center"/>
            </w:pPr>
            <w:r w:rsidRPr="002F774B">
              <w:t>ΝΑΙ</w:t>
            </w:r>
          </w:p>
        </w:tc>
        <w:tc>
          <w:tcPr>
            <w:tcW w:w="701" w:type="pct"/>
            <w:noWrap/>
            <w:vAlign w:val="center"/>
          </w:tcPr>
          <w:p w14:paraId="0BF9F06B" w14:textId="77777777" w:rsidR="00D67CD4" w:rsidRPr="002F774B" w:rsidRDefault="00D67CD4" w:rsidP="00FB51B0"/>
        </w:tc>
        <w:tc>
          <w:tcPr>
            <w:tcW w:w="750" w:type="pct"/>
            <w:noWrap/>
            <w:vAlign w:val="center"/>
          </w:tcPr>
          <w:p w14:paraId="0E88F99D" w14:textId="77777777" w:rsidR="00D67CD4" w:rsidRPr="002F774B" w:rsidRDefault="00D67CD4" w:rsidP="00FB51B0"/>
        </w:tc>
      </w:tr>
      <w:tr w:rsidR="00D67CD4" w:rsidRPr="002F774B" w14:paraId="1F719719" w14:textId="77777777" w:rsidTr="00FB51B0">
        <w:tc>
          <w:tcPr>
            <w:tcW w:w="560" w:type="pct"/>
            <w:noWrap/>
            <w:vAlign w:val="center"/>
          </w:tcPr>
          <w:p w14:paraId="27EA0A67" w14:textId="77777777" w:rsidR="00D67CD4" w:rsidRPr="002F774B" w:rsidRDefault="00D67CD4" w:rsidP="00FB51B0">
            <w:pPr>
              <w:pStyle w:val="a"/>
              <w:numPr>
                <w:ilvl w:val="0"/>
                <w:numId w:val="88"/>
              </w:numPr>
            </w:pPr>
          </w:p>
        </w:tc>
        <w:tc>
          <w:tcPr>
            <w:tcW w:w="2335" w:type="pct"/>
            <w:noWrap/>
            <w:vAlign w:val="center"/>
          </w:tcPr>
          <w:p w14:paraId="589DD53A" w14:textId="77777777" w:rsidR="00D67CD4" w:rsidRPr="002F774B" w:rsidRDefault="00D67CD4" w:rsidP="00FB51B0">
            <w:r w:rsidRPr="002F774B">
              <w:t>Eισαγωγή και τροποποίηση των ιδιοτήτων ενός γεωγραφικού αντικειμένου (feature) σε επιλεγμένο διανυσματικό επίπεδο πληροφορίας.</w:t>
            </w:r>
          </w:p>
        </w:tc>
        <w:tc>
          <w:tcPr>
            <w:tcW w:w="654" w:type="pct"/>
            <w:noWrap/>
            <w:vAlign w:val="center"/>
          </w:tcPr>
          <w:p w14:paraId="3A09FAAC" w14:textId="77777777" w:rsidR="00D67CD4" w:rsidRPr="002F774B" w:rsidRDefault="00D67CD4" w:rsidP="00FB51B0">
            <w:pPr>
              <w:jc w:val="center"/>
            </w:pPr>
            <w:r w:rsidRPr="002F774B">
              <w:t>ΝΑΙ</w:t>
            </w:r>
          </w:p>
        </w:tc>
        <w:tc>
          <w:tcPr>
            <w:tcW w:w="701" w:type="pct"/>
            <w:noWrap/>
            <w:vAlign w:val="center"/>
          </w:tcPr>
          <w:p w14:paraId="2BE261D7" w14:textId="77777777" w:rsidR="00D67CD4" w:rsidRPr="002F774B" w:rsidRDefault="00D67CD4" w:rsidP="00FB51B0"/>
        </w:tc>
        <w:tc>
          <w:tcPr>
            <w:tcW w:w="750" w:type="pct"/>
            <w:noWrap/>
            <w:vAlign w:val="center"/>
          </w:tcPr>
          <w:p w14:paraId="26D04847" w14:textId="77777777" w:rsidR="00D67CD4" w:rsidRPr="002F774B" w:rsidRDefault="00D67CD4" w:rsidP="00FB51B0"/>
        </w:tc>
      </w:tr>
      <w:tr w:rsidR="00D67CD4" w:rsidRPr="002F774B" w14:paraId="73F03719" w14:textId="77777777" w:rsidTr="00FB51B0">
        <w:tc>
          <w:tcPr>
            <w:tcW w:w="560" w:type="pct"/>
            <w:noWrap/>
            <w:vAlign w:val="center"/>
          </w:tcPr>
          <w:p w14:paraId="63BE629C" w14:textId="77777777" w:rsidR="00D67CD4" w:rsidRPr="002F774B" w:rsidRDefault="00D67CD4" w:rsidP="00FB51B0">
            <w:pPr>
              <w:pStyle w:val="a"/>
              <w:numPr>
                <w:ilvl w:val="0"/>
                <w:numId w:val="88"/>
              </w:numPr>
            </w:pPr>
          </w:p>
        </w:tc>
        <w:tc>
          <w:tcPr>
            <w:tcW w:w="2335" w:type="pct"/>
            <w:noWrap/>
            <w:vAlign w:val="center"/>
          </w:tcPr>
          <w:p w14:paraId="19D9F448" w14:textId="77777777" w:rsidR="00D67CD4" w:rsidRPr="002F774B" w:rsidRDefault="00D67CD4" w:rsidP="00FB51B0">
            <w:r w:rsidRPr="002F774B">
              <w:t>Eπεξεργασία (εισαγωγή, τροποποίηση, διαγραφή) γεωγραφικών οντοτήτων (features) σε επιλεγμένο επίπεδο διανυσματικής πληροφορίας.</w:t>
            </w:r>
          </w:p>
        </w:tc>
        <w:tc>
          <w:tcPr>
            <w:tcW w:w="654" w:type="pct"/>
            <w:noWrap/>
            <w:vAlign w:val="center"/>
          </w:tcPr>
          <w:p w14:paraId="597D406D" w14:textId="77777777" w:rsidR="00D67CD4" w:rsidRPr="002F774B" w:rsidRDefault="00D67CD4" w:rsidP="00FB51B0">
            <w:pPr>
              <w:jc w:val="center"/>
            </w:pPr>
            <w:r w:rsidRPr="002F774B">
              <w:t>ΝΑΙ</w:t>
            </w:r>
          </w:p>
        </w:tc>
        <w:tc>
          <w:tcPr>
            <w:tcW w:w="701" w:type="pct"/>
            <w:noWrap/>
            <w:vAlign w:val="center"/>
          </w:tcPr>
          <w:p w14:paraId="351D805F" w14:textId="77777777" w:rsidR="00D67CD4" w:rsidRPr="002F774B" w:rsidRDefault="00D67CD4" w:rsidP="00FB51B0"/>
        </w:tc>
        <w:tc>
          <w:tcPr>
            <w:tcW w:w="750" w:type="pct"/>
            <w:noWrap/>
            <w:vAlign w:val="center"/>
          </w:tcPr>
          <w:p w14:paraId="47D29022" w14:textId="77777777" w:rsidR="00D67CD4" w:rsidRPr="002F774B" w:rsidRDefault="00D67CD4" w:rsidP="00FB51B0"/>
        </w:tc>
      </w:tr>
      <w:tr w:rsidR="00D67CD4" w:rsidRPr="002F774B" w14:paraId="08C8E6EA" w14:textId="77777777" w:rsidTr="00FB51B0">
        <w:tc>
          <w:tcPr>
            <w:tcW w:w="560" w:type="pct"/>
            <w:noWrap/>
            <w:vAlign w:val="center"/>
          </w:tcPr>
          <w:p w14:paraId="617EB69C" w14:textId="77777777" w:rsidR="00D67CD4" w:rsidRPr="002F774B" w:rsidRDefault="00D67CD4" w:rsidP="00FB51B0">
            <w:pPr>
              <w:pStyle w:val="a"/>
              <w:numPr>
                <w:ilvl w:val="0"/>
                <w:numId w:val="88"/>
              </w:numPr>
            </w:pPr>
          </w:p>
        </w:tc>
        <w:tc>
          <w:tcPr>
            <w:tcW w:w="2335" w:type="pct"/>
            <w:noWrap/>
            <w:vAlign w:val="center"/>
          </w:tcPr>
          <w:p w14:paraId="55307AAD" w14:textId="77777777" w:rsidR="00D67CD4" w:rsidRPr="002F774B" w:rsidRDefault="00D67CD4" w:rsidP="00FB51B0">
            <w:r w:rsidRPr="002F774B">
              <w:t>Mέτρηση οριζόντιας απόστασης με χρήση του ποντικού ή με εισαγωγή των συντεταγμένων δύο σημείων.</w:t>
            </w:r>
          </w:p>
        </w:tc>
        <w:tc>
          <w:tcPr>
            <w:tcW w:w="654" w:type="pct"/>
            <w:noWrap/>
            <w:vAlign w:val="center"/>
          </w:tcPr>
          <w:p w14:paraId="3FDF304A" w14:textId="77777777" w:rsidR="00D67CD4" w:rsidRPr="002F774B" w:rsidRDefault="00D67CD4" w:rsidP="00FB51B0">
            <w:pPr>
              <w:jc w:val="center"/>
            </w:pPr>
            <w:r w:rsidRPr="002F774B">
              <w:t>ΝΑΙ</w:t>
            </w:r>
          </w:p>
        </w:tc>
        <w:tc>
          <w:tcPr>
            <w:tcW w:w="701" w:type="pct"/>
            <w:noWrap/>
            <w:vAlign w:val="center"/>
          </w:tcPr>
          <w:p w14:paraId="704C60DE" w14:textId="77777777" w:rsidR="00D67CD4" w:rsidRPr="002F774B" w:rsidRDefault="00D67CD4" w:rsidP="00FB51B0"/>
        </w:tc>
        <w:tc>
          <w:tcPr>
            <w:tcW w:w="750" w:type="pct"/>
            <w:noWrap/>
            <w:vAlign w:val="center"/>
          </w:tcPr>
          <w:p w14:paraId="3D2D2A9F" w14:textId="77777777" w:rsidR="00D67CD4" w:rsidRPr="002F774B" w:rsidRDefault="00D67CD4" w:rsidP="00FB51B0"/>
        </w:tc>
      </w:tr>
      <w:tr w:rsidR="00D67CD4" w:rsidRPr="002F774B" w14:paraId="37BA7C5E" w14:textId="77777777" w:rsidTr="00FB51B0">
        <w:tc>
          <w:tcPr>
            <w:tcW w:w="560" w:type="pct"/>
            <w:noWrap/>
            <w:vAlign w:val="center"/>
          </w:tcPr>
          <w:p w14:paraId="1E4F479F" w14:textId="77777777" w:rsidR="00D67CD4" w:rsidRPr="002F774B" w:rsidRDefault="00D67CD4" w:rsidP="00FB51B0">
            <w:pPr>
              <w:pStyle w:val="a"/>
              <w:numPr>
                <w:ilvl w:val="0"/>
                <w:numId w:val="88"/>
              </w:numPr>
            </w:pPr>
          </w:p>
        </w:tc>
        <w:tc>
          <w:tcPr>
            <w:tcW w:w="2335" w:type="pct"/>
            <w:noWrap/>
            <w:vAlign w:val="center"/>
          </w:tcPr>
          <w:p w14:paraId="627B6378" w14:textId="77777777" w:rsidR="00D67CD4" w:rsidRPr="002F774B" w:rsidRDefault="00D67CD4" w:rsidP="00FB51B0">
            <w:r w:rsidRPr="002F774B">
              <w:t>Εργαλεία μέτρησης επιφανειών και υψομετρικής διαφοράς μεταξύ σημείων.</w:t>
            </w:r>
          </w:p>
        </w:tc>
        <w:tc>
          <w:tcPr>
            <w:tcW w:w="654" w:type="pct"/>
            <w:noWrap/>
            <w:vAlign w:val="center"/>
          </w:tcPr>
          <w:p w14:paraId="32A3E217" w14:textId="77777777" w:rsidR="00D67CD4" w:rsidRPr="002F774B" w:rsidRDefault="00D67CD4" w:rsidP="00FB51B0">
            <w:pPr>
              <w:jc w:val="center"/>
            </w:pPr>
            <w:r w:rsidRPr="002F774B">
              <w:t>ΝΑΙ</w:t>
            </w:r>
          </w:p>
        </w:tc>
        <w:tc>
          <w:tcPr>
            <w:tcW w:w="701" w:type="pct"/>
            <w:noWrap/>
            <w:vAlign w:val="center"/>
          </w:tcPr>
          <w:p w14:paraId="54254A9F" w14:textId="77777777" w:rsidR="00D67CD4" w:rsidRPr="002F774B" w:rsidRDefault="00D67CD4" w:rsidP="00FB51B0"/>
        </w:tc>
        <w:tc>
          <w:tcPr>
            <w:tcW w:w="750" w:type="pct"/>
            <w:noWrap/>
            <w:vAlign w:val="center"/>
          </w:tcPr>
          <w:p w14:paraId="35AC8D6E" w14:textId="77777777" w:rsidR="00D67CD4" w:rsidRPr="002F774B" w:rsidRDefault="00D67CD4" w:rsidP="00FB51B0"/>
        </w:tc>
      </w:tr>
      <w:tr w:rsidR="00D67CD4" w:rsidRPr="002F774B" w14:paraId="77A1E444" w14:textId="77777777" w:rsidTr="00FB51B0">
        <w:tc>
          <w:tcPr>
            <w:tcW w:w="560" w:type="pct"/>
            <w:noWrap/>
            <w:vAlign w:val="center"/>
          </w:tcPr>
          <w:p w14:paraId="0841FFF6" w14:textId="77777777" w:rsidR="00D67CD4" w:rsidRPr="002F774B" w:rsidRDefault="00D67CD4" w:rsidP="00FB51B0">
            <w:pPr>
              <w:pStyle w:val="a"/>
              <w:numPr>
                <w:ilvl w:val="0"/>
                <w:numId w:val="88"/>
              </w:numPr>
            </w:pPr>
          </w:p>
        </w:tc>
        <w:tc>
          <w:tcPr>
            <w:tcW w:w="2335" w:type="pct"/>
            <w:noWrap/>
            <w:vAlign w:val="center"/>
          </w:tcPr>
          <w:p w14:paraId="670543BA" w14:textId="77777777" w:rsidR="00D67CD4" w:rsidRPr="002F774B" w:rsidRDefault="00D67CD4" w:rsidP="00FB51B0">
            <w:r w:rsidRPr="002F774B">
              <w:t>Ο χρήστης να μπορεί να επιλέξει διαφορετικές μονάδες μέτρησης απόστασης (μέτρα, χιλιόμετρα, ναυτικά μίλια).</w:t>
            </w:r>
          </w:p>
        </w:tc>
        <w:tc>
          <w:tcPr>
            <w:tcW w:w="654" w:type="pct"/>
            <w:noWrap/>
            <w:vAlign w:val="center"/>
          </w:tcPr>
          <w:p w14:paraId="50041BB9" w14:textId="77777777" w:rsidR="00D67CD4" w:rsidRPr="002F774B" w:rsidRDefault="00D67CD4" w:rsidP="00FB51B0">
            <w:pPr>
              <w:jc w:val="center"/>
            </w:pPr>
            <w:r w:rsidRPr="002F774B">
              <w:t>ΝΑΙ</w:t>
            </w:r>
          </w:p>
        </w:tc>
        <w:tc>
          <w:tcPr>
            <w:tcW w:w="701" w:type="pct"/>
            <w:noWrap/>
            <w:vAlign w:val="center"/>
          </w:tcPr>
          <w:p w14:paraId="48A86A4A" w14:textId="77777777" w:rsidR="00D67CD4" w:rsidRPr="002F774B" w:rsidRDefault="00D67CD4" w:rsidP="00FB51B0"/>
        </w:tc>
        <w:tc>
          <w:tcPr>
            <w:tcW w:w="750" w:type="pct"/>
            <w:noWrap/>
            <w:vAlign w:val="center"/>
          </w:tcPr>
          <w:p w14:paraId="000269CF" w14:textId="77777777" w:rsidR="00D67CD4" w:rsidRPr="002F774B" w:rsidRDefault="00D67CD4" w:rsidP="00FB51B0"/>
        </w:tc>
      </w:tr>
      <w:tr w:rsidR="00D67CD4" w:rsidRPr="002F774B" w14:paraId="622A9A25" w14:textId="77777777" w:rsidTr="00FB51B0">
        <w:tc>
          <w:tcPr>
            <w:tcW w:w="560" w:type="pct"/>
            <w:noWrap/>
            <w:vAlign w:val="center"/>
          </w:tcPr>
          <w:p w14:paraId="18BEFC25" w14:textId="77777777" w:rsidR="00D67CD4" w:rsidRPr="002F774B" w:rsidRDefault="00D67CD4" w:rsidP="00FB51B0">
            <w:pPr>
              <w:pStyle w:val="a"/>
              <w:numPr>
                <w:ilvl w:val="0"/>
                <w:numId w:val="88"/>
              </w:numPr>
            </w:pPr>
          </w:p>
        </w:tc>
        <w:tc>
          <w:tcPr>
            <w:tcW w:w="2335" w:type="pct"/>
            <w:noWrap/>
            <w:vAlign w:val="center"/>
          </w:tcPr>
          <w:p w14:paraId="71DBC705" w14:textId="77777777" w:rsidR="00D67CD4" w:rsidRPr="002F774B" w:rsidRDefault="00D67CD4" w:rsidP="00FB51B0">
            <w:r w:rsidRPr="002F774B">
              <w:t>Ο χρήστης να μπορεί να επιλέξει διαφορετικές μονάδες μέτρησης επιφάνειας (τετραγ. μέτρα, τετραγ. χιλιόμετρα, στρέμματα).</w:t>
            </w:r>
          </w:p>
        </w:tc>
        <w:tc>
          <w:tcPr>
            <w:tcW w:w="654" w:type="pct"/>
            <w:noWrap/>
            <w:vAlign w:val="center"/>
          </w:tcPr>
          <w:p w14:paraId="176EF1C5" w14:textId="77777777" w:rsidR="00D67CD4" w:rsidRPr="002F774B" w:rsidRDefault="00D67CD4" w:rsidP="00FB51B0">
            <w:pPr>
              <w:jc w:val="center"/>
            </w:pPr>
            <w:r w:rsidRPr="002F774B">
              <w:t>ΝΑΙ</w:t>
            </w:r>
          </w:p>
        </w:tc>
        <w:tc>
          <w:tcPr>
            <w:tcW w:w="701" w:type="pct"/>
            <w:noWrap/>
            <w:vAlign w:val="center"/>
          </w:tcPr>
          <w:p w14:paraId="163DDC39" w14:textId="77777777" w:rsidR="00D67CD4" w:rsidRPr="002F774B" w:rsidRDefault="00D67CD4" w:rsidP="00FB51B0"/>
        </w:tc>
        <w:tc>
          <w:tcPr>
            <w:tcW w:w="750" w:type="pct"/>
            <w:noWrap/>
            <w:vAlign w:val="center"/>
          </w:tcPr>
          <w:p w14:paraId="5E363F63" w14:textId="77777777" w:rsidR="00D67CD4" w:rsidRPr="002F774B" w:rsidRDefault="00D67CD4" w:rsidP="00FB51B0"/>
        </w:tc>
      </w:tr>
      <w:tr w:rsidR="00D67CD4" w:rsidRPr="002F774B" w14:paraId="643D2D5F" w14:textId="77777777" w:rsidTr="00FB51B0">
        <w:tc>
          <w:tcPr>
            <w:tcW w:w="560" w:type="pct"/>
            <w:noWrap/>
            <w:vAlign w:val="center"/>
          </w:tcPr>
          <w:p w14:paraId="17686DD6" w14:textId="77777777" w:rsidR="00D67CD4" w:rsidRPr="002F774B" w:rsidRDefault="00D67CD4" w:rsidP="00FB51B0">
            <w:pPr>
              <w:pStyle w:val="a"/>
              <w:numPr>
                <w:ilvl w:val="0"/>
                <w:numId w:val="88"/>
              </w:numPr>
            </w:pPr>
          </w:p>
        </w:tc>
        <w:tc>
          <w:tcPr>
            <w:tcW w:w="2335" w:type="pct"/>
            <w:noWrap/>
            <w:vAlign w:val="center"/>
          </w:tcPr>
          <w:p w14:paraId="1C4A6FE7" w14:textId="77777777" w:rsidR="00D67CD4" w:rsidRPr="002F774B" w:rsidRDefault="00D67CD4" w:rsidP="00FB51B0">
            <w:r w:rsidRPr="002F774B">
              <w:t>Υπολογισμός οπτικών τομέων (π.χ. για το εύρος κάλυψης περιοχών από συστήματα καμερών).</w:t>
            </w:r>
          </w:p>
        </w:tc>
        <w:tc>
          <w:tcPr>
            <w:tcW w:w="654" w:type="pct"/>
            <w:noWrap/>
            <w:vAlign w:val="center"/>
          </w:tcPr>
          <w:p w14:paraId="6EB3BD7E" w14:textId="77777777" w:rsidR="00D67CD4" w:rsidRPr="002F774B" w:rsidRDefault="00D67CD4" w:rsidP="00FB51B0">
            <w:pPr>
              <w:jc w:val="center"/>
            </w:pPr>
            <w:r w:rsidRPr="002F774B">
              <w:t>ΝΑΙ</w:t>
            </w:r>
          </w:p>
        </w:tc>
        <w:tc>
          <w:tcPr>
            <w:tcW w:w="701" w:type="pct"/>
            <w:noWrap/>
            <w:vAlign w:val="center"/>
          </w:tcPr>
          <w:p w14:paraId="00797D0B" w14:textId="77777777" w:rsidR="00D67CD4" w:rsidRPr="002F774B" w:rsidRDefault="00D67CD4" w:rsidP="00FB51B0"/>
        </w:tc>
        <w:tc>
          <w:tcPr>
            <w:tcW w:w="750" w:type="pct"/>
            <w:noWrap/>
            <w:vAlign w:val="center"/>
          </w:tcPr>
          <w:p w14:paraId="4FBEC29F" w14:textId="77777777" w:rsidR="00D67CD4" w:rsidRPr="002F774B" w:rsidRDefault="00D67CD4" w:rsidP="00FB51B0"/>
        </w:tc>
      </w:tr>
      <w:tr w:rsidR="00D67CD4" w:rsidRPr="002F774B" w14:paraId="17E3A2A6" w14:textId="77777777" w:rsidTr="00FB51B0">
        <w:tc>
          <w:tcPr>
            <w:tcW w:w="560" w:type="pct"/>
            <w:noWrap/>
            <w:vAlign w:val="center"/>
          </w:tcPr>
          <w:p w14:paraId="1A027220" w14:textId="77777777" w:rsidR="00D67CD4" w:rsidRPr="002F774B" w:rsidRDefault="00D67CD4" w:rsidP="00FB51B0">
            <w:pPr>
              <w:pStyle w:val="a"/>
              <w:numPr>
                <w:ilvl w:val="0"/>
                <w:numId w:val="88"/>
              </w:numPr>
            </w:pPr>
          </w:p>
        </w:tc>
        <w:tc>
          <w:tcPr>
            <w:tcW w:w="2335" w:type="pct"/>
            <w:noWrap/>
            <w:vAlign w:val="center"/>
          </w:tcPr>
          <w:p w14:paraId="6AE0FC94" w14:textId="77777777" w:rsidR="00D67CD4" w:rsidRPr="002F774B" w:rsidRDefault="00D67CD4" w:rsidP="00FB51B0">
            <w:r w:rsidRPr="002F774B">
              <w:t xml:space="preserve">Πλοήγηση στο χάρτη σε (μεγέθυνση, σμίκρυνση, μετακίνηση) και γρήγορη μετάβαση σε κλίμακα </w:t>
            </w:r>
            <w:r w:rsidRPr="00082199">
              <w:rPr>
                <w:lang w:val="en-US"/>
              </w:rPr>
              <w:t>zoom</w:t>
            </w:r>
            <w:r w:rsidRPr="002F774B">
              <w:t>.</w:t>
            </w:r>
          </w:p>
        </w:tc>
        <w:tc>
          <w:tcPr>
            <w:tcW w:w="654" w:type="pct"/>
            <w:noWrap/>
            <w:vAlign w:val="center"/>
          </w:tcPr>
          <w:p w14:paraId="5446BA7E" w14:textId="77777777" w:rsidR="00D67CD4" w:rsidRPr="002F774B" w:rsidRDefault="00D67CD4" w:rsidP="00FB51B0">
            <w:pPr>
              <w:jc w:val="center"/>
            </w:pPr>
            <w:r w:rsidRPr="002F774B">
              <w:t>ΝΑΙ</w:t>
            </w:r>
          </w:p>
        </w:tc>
        <w:tc>
          <w:tcPr>
            <w:tcW w:w="701" w:type="pct"/>
            <w:noWrap/>
            <w:vAlign w:val="center"/>
          </w:tcPr>
          <w:p w14:paraId="386D5003" w14:textId="77777777" w:rsidR="00D67CD4" w:rsidRPr="002F774B" w:rsidRDefault="00D67CD4" w:rsidP="00FB51B0"/>
        </w:tc>
        <w:tc>
          <w:tcPr>
            <w:tcW w:w="750" w:type="pct"/>
            <w:noWrap/>
            <w:vAlign w:val="center"/>
          </w:tcPr>
          <w:p w14:paraId="54A34D91" w14:textId="77777777" w:rsidR="00D67CD4" w:rsidRPr="002F774B" w:rsidRDefault="00D67CD4" w:rsidP="00FB51B0"/>
        </w:tc>
      </w:tr>
      <w:tr w:rsidR="00D67CD4" w:rsidRPr="002F774B" w14:paraId="2E76C5B2" w14:textId="77777777" w:rsidTr="00FB51B0">
        <w:tc>
          <w:tcPr>
            <w:tcW w:w="560" w:type="pct"/>
            <w:noWrap/>
            <w:vAlign w:val="center"/>
          </w:tcPr>
          <w:p w14:paraId="12E36E28" w14:textId="77777777" w:rsidR="00D67CD4" w:rsidRPr="002F774B" w:rsidRDefault="00D67CD4" w:rsidP="00FB51B0">
            <w:pPr>
              <w:pStyle w:val="a"/>
              <w:numPr>
                <w:ilvl w:val="0"/>
                <w:numId w:val="88"/>
              </w:numPr>
            </w:pPr>
          </w:p>
        </w:tc>
        <w:tc>
          <w:tcPr>
            <w:tcW w:w="2335" w:type="pct"/>
            <w:noWrap/>
            <w:vAlign w:val="center"/>
          </w:tcPr>
          <w:p w14:paraId="3A05C2AF" w14:textId="77777777" w:rsidR="00D67CD4" w:rsidRPr="002F774B" w:rsidRDefault="00D67CD4" w:rsidP="00FB51B0">
            <w:r w:rsidRPr="002F774B">
              <w:t>Προβολή του χάρτη σε δύο και τρεις διαστάσεις ανάλογα με τις προτιμήσεις του χρήστη.</w:t>
            </w:r>
          </w:p>
        </w:tc>
        <w:tc>
          <w:tcPr>
            <w:tcW w:w="654" w:type="pct"/>
            <w:noWrap/>
            <w:vAlign w:val="center"/>
          </w:tcPr>
          <w:p w14:paraId="0A0A785D" w14:textId="77777777" w:rsidR="00D67CD4" w:rsidRPr="002F774B" w:rsidRDefault="00D67CD4" w:rsidP="00FB51B0">
            <w:pPr>
              <w:jc w:val="center"/>
            </w:pPr>
            <w:r w:rsidRPr="002F774B">
              <w:t>ΝΑΙ</w:t>
            </w:r>
          </w:p>
        </w:tc>
        <w:tc>
          <w:tcPr>
            <w:tcW w:w="701" w:type="pct"/>
            <w:noWrap/>
            <w:vAlign w:val="center"/>
          </w:tcPr>
          <w:p w14:paraId="4EB83185" w14:textId="77777777" w:rsidR="00D67CD4" w:rsidRPr="002F774B" w:rsidRDefault="00D67CD4" w:rsidP="00FB51B0"/>
        </w:tc>
        <w:tc>
          <w:tcPr>
            <w:tcW w:w="750" w:type="pct"/>
            <w:noWrap/>
            <w:vAlign w:val="center"/>
          </w:tcPr>
          <w:p w14:paraId="0B509BD4" w14:textId="77777777" w:rsidR="00D67CD4" w:rsidRPr="002F774B" w:rsidRDefault="00D67CD4" w:rsidP="00FB51B0"/>
        </w:tc>
      </w:tr>
      <w:tr w:rsidR="00D67CD4" w:rsidRPr="002F774B" w14:paraId="3A06DFD8" w14:textId="77777777" w:rsidTr="00FB51B0">
        <w:tc>
          <w:tcPr>
            <w:tcW w:w="560" w:type="pct"/>
            <w:noWrap/>
            <w:vAlign w:val="center"/>
          </w:tcPr>
          <w:p w14:paraId="1D8B018D" w14:textId="77777777" w:rsidR="00D67CD4" w:rsidRPr="002F774B" w:rsidRDefault="00D67CD4" w:rsidP="00FB51B0">
            <w:pPr>
              <w:pStyle w:val="a"/>
              <w:numPr>
                <w:ilvl w:val="0"/>
                <w:numId w:val="88"/>
              </w:numPr>
            </w:pPr>
          </w:p>
        </w:tc>
        <w:tc>
          <w:tcPr>
            <w:tcW w:w="2335" w:type="pct"/>
            <w:noWrap/>
            <w:vAlign w:val="center"/>
          </w:tcPr>
          <w:p w14:paraId="78C7476D" w14:textId="77777777" w:rsidR="00D67CD4" w:rsidRPr="002F774B" w:rsidRDefault="00D67CD4" w:rsidP="00FB51B0">
            <w:r w:rsidRPr="002F774B">
              <w:t>Απεικόνιση των υψομετρικών καμπυλών (</w:t>
            </w:r>
            <w:r w:rsidRPr="00082199">
              <w:rPr>
                <w:lang w:val="en-US"/>
              </w:rPr>
              <w:t>contours</w:t>
            </w:r>
            <w:r w:rsidRPr="002F774B">
              <w:t>) του ανάγλυφου.</w:t>
            </w:r>
          </w:p>
        </w:tc>
        <w:tc>
          <w:tcPr>
            <w:tcW w:w="654" w:type="pct"/>
            <w:noWrap/>
            <w:vAlign w:val="center"/>
          </w:tcPr>
          <w:p w14:paraId="100C0C33" w14:textId="77777777" w:rsidR="00D67CD4" w:rsidRPr="002F774B" w:rsidRDefault="00D67CD4" w:rsidP="00FB51B0">
            <w:pPr>
              <w:jc w:val="center"/>
            </w:pPr>
            <w:r w:rsidRPr="002F774B">
              <w:t>ΝΑΙ</w:t>
            </w:r>
          </w:p>
        </w:tc>
        <w:tc>
          <w:tcPr>
            <w:tcW w:w="701" w:type="pct"/>
            <w:noWrap/>
            <w:vAlign w:val="center"/>
          </w:tcPr>
          <w:p w14:paraId="393CADB6" w14:textId="77777777" w:rsidR="00D67CD4" w:rsidRPr="002F774B" w:rsidRDefault="00D67CD4" w:rsidP="00FB51B0"/>
        </w:tc>
        <w:tc>
          <w:tcPr>
            <w:tcW w:w="750" w:type="pct"/>
            <w:noWrap/>
            <w:vAlign w:val="center"/>
          </w:tcPr>
          <w:p w14:paraId="67E0E6E5" w14:textId="77777777" w:rsidR="00D67CD4" w:rsidRPr="002F774B" w:rsidRDefault="00D67CD4" w:rsidP="00FB51B0"/>
        </w:tc>
      </w:tr>
      <w:tr w:rsidR="00D67CD4" w:rsidRPr="002F774B" w14:paraId="59F66A09" w14:textId="77777777" w:rsidTr="00FB51B0">
        <w:tc>
          <w:tcPr>
            <w:tcW w:w="560" w:type="pct"/>
            <w:noWrap/>
            <w:vAlign w:val="center"/>
          </w:tcPr>
          <w:p w14:paraId="34C63697" w14:textId="77777777" w:rsidR="00D67CD4" w:rsidRPr="002F774B" w:rsidRDefault="00D67CD4" w:rsidP="00FB51B0">
            <w:pPr>
              <w:pStyle w:val="a"/>
              <w:numPr>
                <w:ilvl w:val="0"/>
                <w:numId w:val="88"/>
              </w:numPr>
            </w:pPr>
          </w:p>
        </w:tc>
        <w:tc>
          <w:tcPr>
            <w:tcW w:w="2335" w:type="pct"/>
            <w:noWrap/>
            <w:vAlign w:val="center"/>
          </w:tcPr>
          <w:p w14:paraId="3328FF85" w14:textId="77777777" w:rsidR="00D67CD4" w:rsidRPr="002F774B" w:rsidRDefault="00D67CD4" w:rsidP="00FB51B0">
            <w:r w:rsidRPr="002F774B">
              <w:t>Απεικόνιση των κλίσεων (slope) του ανάγλυφου.</w:t>
            </w:r>
          </w:p>
        </w:tc>
        <w:tc>
          <w:tcPr>
            <w:tcW w:w="654" w:type="pct"/>
            <w:noWrap/>
            <w:vAlign w:val="center"/>
          </w:tcPr>
          <w:p w14:paraId="46DF61CA" w14:textId="77777777" w:rsidR="00D67CD4" w:rsidRPr="002F774B" w:rsidRDefault="00D67CD4" w:rsidP="00FB51B0">
            <w:pPr>
              <w:jc w:val="center"/>
            </w:pPr>
            <w:r w:rsidRPr="002F774B">
              <w:t>ΝΑΙ</w:t>
            </w:r>
          </w:p>
        </w:tc>
        <w:tc>
          <w:tcPr>
            <w:tcW w:w="701" w:type="pct"/>
            <w:noWrap/>
            <w:vAlign w:val="center"/>
          </w:tcPr>
          <w:p w14:paraId="02B75F5F" w14:textId="77777777" w:rsidR="00D67CD4" w:rsidRPr="002F774B" w:rsidRDefault="00D67CD4" w:rsidP="00FB51B0"/>
        </w:tc>
        <w:tc>
          <w:tcPr>
            <w:tcW w:w="750" w:type="pct"/>
            <w:noWrap/>
            <w:vAlign w:val="center"/>
          </w:tcPr>
          <w:p w14:paraId="4FD282F2" w14:textId="77777777" w:rsidR="00D67CD4" w:rsidRPr="002F774B" w:rsidRDefault="00D67CD4" w:rsidP="00FB51B0"/>
        </w:tc>
      </w:tr>
      <w:tr w:rsidR="00D67CD4" w:rsidRPr="002F774B" w14:paraId="21DCCC0F" w14:textId="77777777" w:rsidTr="00FB51B0">
        <w:tc>
          <w:tcPr>
            <w:tcW w:w="560" w:type="pct"/>
            <w:noWrap/>
            <w:vAlign w:val="center"/>
          </w:tcPr>
          <w:p w14:paraId="5D4ED03B" w14:textId="77777777" w:rsidR="00D67CD4" w:rsidRPr="002F774B" w:rsidRDefault="00D67CD4" w:rsidP="00FB51B0">
            <w:pPr>
              <w:pStyle w:val="a"/>
              <w:numPr>
                <w:ilvl w:val="0"/>
                <w:numId w:val="88"/>
              </w:numPr>
            </w:pPr>
          </w:p>
        </w:tc>
        <w:tc>
          <w:tcPr>
            <w:tcW w:w="2335" w:type="pct"/>
            <w:noWrap/>
            <w:vAlign w:val="center"/>
          </w:tcPr>
          <w:p w14:paraId="33975607" w14:textId="77777777" w:rsidR="00D67CD4" w:rsidRPr="002F774B" w:rsidRDefault="00D67CD4" w:rsidP="00FB51B0">
            <w:r w:rsidRPr="002F774B">
              <w:t>Εύρεση γεωγραφικών οντοτήτων σε κυκλική απόσταση από σημείο που ορίζει ο χρήστης στο χάρτη.</w:t>
            </w:r>
          </w:p>
        </w:tc>
        <w:tc>
          <w:tcPr>
            <w:tcW w:w="654" w:type="pct"/>
            <w:noWrap/>
            <w:vAlign w:val="center"/>
          </w:tcPr>
          <w:p w14:paraId="4FCC2847" w14:textId="77777777" w:rsidR="00D67CD4" w:rsidRPr="002F774B" w:rsidRDefault="00D67CD4" w:rsidP="00FB51B0">
            <w:pPr>
              <w:jc w:val="center"/>
            </w:pPr>
            <w:r w:rsidRPr="002F774B">
              <w:t>ΝΑΙ</w:t>
            </w:r>
          </w:p>
        </w:tc>
        <w:tc>
          <w:tcPr>
            <w:tcW w:w="701" w:type="pct"/>
            <w:noWrap/>
            <w:vAlign w:val="center"/>
          </w:tcPr>
          <w:p w14:paraId="66320E8C" w14:textId="77777777" w:rsidR="00D67CD4" w:rsidRPr="002F774B" w:rsidRDefault="00D67CD4" w:rsidP="00FB51B0"/>
        </w:tc>
        <w:tc>
          <w:tcPr>
            <w:tcW w:w="750" w:type="pct"/>
            <w:noWrap/>
            <w:vAlign w:val="center"/>
          </w:tcPr>
          <w:p w14:paraId="2964FA23" w14:textId="77777777" w:rsidR="00D67CD4" w:rsidRPr="002F774B" w:rsidRDefault="00D67CD4" w:rsidP="00FB51B0"/>
        </w:tc>
      </w:tr>
      <w:tr w:rsidR="00D67CD4" w:rsidRPr="002F774B" w14:paraId="3D083B24" w14:textId="77777777" w:rsidTr="00FB51B0">
        <w:tc>
          <w:tcPr>
            <w:tcW w:w="560" w:type="pct"/>
            <w:noWrap/>
            <w:vAlign w:val="center"/>
          </w:tcPr>
          <w:p w14:paraId="2E8D2FE5" w14:textId="77777777" w:rsidR="00D67CD4" w:rsidRPr="002F774B" w:rsidRDefault="00D67CD4" w:rsidP="00FB51B0">
            <w:pPr>
              <w:pStyle w:val="a"/>
              <w:numPr>
                <w:ilvl w:val="0"/>
                <w:numId w:val="88"/>
              </w:numPr>
            </w:pPr>
          </w:p>
        </w:tc>
        <w:tc>
          <w:tcPr>
            <w:tcW w:w="2335" w:type="pct"/>
            <w:noWrap/>
            <w:vAlign w:val="center"/>
          </w:tcPr>
          <w:p w14:paraId="797332DD" w14:textId="77777777" w:rsidR="00D67CD4" w:rsidRPr="002F774B" w:rsidRDefault="00D67CD4" w:rsidP="00FB51B0">
            <w:r w:rsidRPr="002F774B">
              <w:t>Έλεγχος του στυλ εμφάνισης των διανυσματικών επιπέδων πληροφορίας.</w:t>
            </w:r>
          </w:p>
        </w:tc>
        <w:tc>
          <w:tcPr>
            <w:tcW w:w="654" w:type="pct"/>
            <w:noWrap/>
            <w:vAlign w:val="center"/>
          </w:tcPr>
          <w:p w14:paraId="53733DD9" w14:textId="77777777" w:rsidR="00D67CD4" w:rsidRPr="002F774B" w:rsidRDefault="00D67CD4" w:rsidP="00FB51B0">
            <w:pPr>
              <w:jc w:val="center"/>
            </w:pPr>
            <w:r w:rsidRPr="002F774B">
              <w:t>ΝΑΙ</w:t>
            </w:r>
          </w:p>
        </w:tc>
        <w:tc>
          <w:tcPr>
            <w:tcW w:w="701" w:type="pct"/>
            <w:noWrap/>
            <w:vAlign w:val="center"/>
          </w:tcPr>
          <w:p w14:paraId="07188786" w14:textId="77777777" w:rsidR="00D67CD4" w:rsidRPr="002F774B" w:rsidRDefault="00D67CD4" w:rsidP="00FB51B0"/>
        </w:tc>
        <w:tc>
          <w:tcPr>
            <w:tcW w:w="750" w:type="pct"/>
            <w:noWrap/>
            <w:vAlign w:val="center"/>
          </w:tcPr>
          <w:p w14:paraId="5313E36A" w14:textId="77777777" w:rsidR="00D67CD4" w:rsidRPr="002F774B" w:rsidRDefault="00D67CD4" w:rsidP="00FB51B0"/>
        </w:tc>
      </w:tr>
      <w:tr w:rsidR="00D67CD4" w:rsidRPr="002F774B" w14:paraId="684FBC33" w14:textId="77777777" w:rsidTr="00FB51B0">
        <w:tc>
          <w:tcPr>
            <w:tcW w:w="560" w:type="pct"/>
            <w:noWrap/>
            <w:vAlign w:val="center"/>
          </w:tcPr>
          <w:p w14:paraId="7FD1A18D" w14:textId="77777777" w:rsidR="00D67CD4" w:rsidRPr="002F774B" w:rsidRDefault="00D67CD4" w:rsidP="00FB51B0">
            <w:pPr>
              <w:pStyle w:val="a"/>
              <w:numPr>
                <w:ilvl w:val="0"/>
                <w:numId w:val="88"/>
              </w:numPr>
            </w:pPr>
          </w:p>
        </w:tc>
        <w:tc>
          <w:tcPr>
            <w:tcW w:w="2335" w:type="pct"/>
            <w:noWrap/>
            <w:vAlign w:val="center"/>
          </w:tcPr>
          <w:p w14:paraId="282F9762" w14:textId="77777777" w:rsidR="00D67CD4" w:rsidRPr="002F774B" w:rsidRDefault="00D67CD4" w:rsidP="00FB51B0">
            <w:r w:rsidRPr="002F774B">
              <w:t>Μετασχηματισμός συντεταγμένων προβολικών συστημάτων (υποστήριξη κατ’ ελάχιστο των EPSG:2100 και EPSG:4326).</w:t>
            </w:r>
          </w:p>
        </w:tc>
        <w:tc>
          <w:tcPr>
            <w:tcW w:w="654" w:type="pct"/>
            <w:noWrap/>
            <w:vAlign w:val="center"/>
          </w:tcPr>
          <w:p w14:paraId="44CF5980" w14:textId="77777777" w:rsidR="00D67CD4" w:rsidRPr="002F774B" w:rsidRDefault="00D67CD4" w:rsidP="00FB51B0">
            <w:pPr>
              <w:jc w:val="center"/>
            </w:pPr>
            <w:r w:rsidRPr="002F774B">
              <w:t>ΝΑΙ</w:t>
            </w:r>
          </w:p>
        </w:tc>
        <w:tc>
          <w:tcPr>
            <w:tcW w:w="701" w:type="pct"/>
            <w:noWrap/>
            <w:vAlign w:val="center"/>
          </w:tcPr>
          <w:p w14:paraId="61A9679A" w14:textId="77777777" w:rsidR="00D67CD4" w:rsidRPr="002F774B" w:rsidRDefault="00D67CD4" w:rsidP="00FB51B0"/>
        </w:tc>
        <w:tc>
          <w:tcPr>
            <w:tcW w:w="750" w:type="pct"/>
            <w:noWrap/>
            <w:vAlign w:val="center"/>
          </w:tcPr>
          <w:p w14:paraId="3AF8728F" w14:textId="77777777" w:rsidR="00D67CD4" w:rsidRPr="002F774B" w:rsidRDefault="00D67CD4" w:rsidP="00FB51B0"/>
        </w:tc>
      </w:tr>
      <w:tr w:rsidR="00D67CD4" w:rsidRPr="002F774B" w14:paraId="464B9A2F" w14:textId="77777777" w:rsidTr="00FB51B0">
        <w:tc>
          <w:tcPr>
            <w:tcW w:w="560" w:type="pct"/>
            <w:noWrap/>
            <w:vAlign w:val="center"/>
          </w:tcPr>
          <w:p w14:paraId="55F3F214" w14:textId="77777777" w:rsidR="00D67CD4" w:rsidRPr="002F774B" w:rsidRDefault="00D67CD4" w:rsidP="00FB51B0">
            <w:pPr>
              <w:pStyle w:val="a"/>
              <w:numPr>
                <w:ilvl w:val="0"/>
                <w:numId w:val="88"/>
              </w:numPr>
            </w:pPr>
          </w:p>
        </w:tc>
        <w:tc>
          <w:tcPr>
            <w:tcW w:w="2335" w:type="pct"/>
            <w:noWrap/>
            <w:vAlign w:val="center"/>
          </w:tcPr>
          <w:p w14:paraId="0A9AC548" w14:textId="77777777" w:rsidR="00D67CD4" w:rsidRPr="002F774B" w:rsidRDefault="00D67CD4" w:rsidP="00FB51B0">
            <w:r w:rsidRPr="002F774B">
              <w:t>Υποστήριξη ανάγνωσης αρχείων μοντέλων 3D μορφότυπων Collada και KMZ.</w:t>
            </w:r>
          </w:p>
        </w:tc>
        <w:tc>
          <w:tcPr>
            <w:tcW w:w="654" w:type="pct"/>
            <w:noWrap/>
            <w:vAlign w:val="center"/>
          </w:tcPr>
          <w:p w14:paraId="6E8F10BA" w14:textId="77777777" w:rsidR="00D67CD4" w:rsidRPr="002F774B" w:rsidRDefault="00D67CD4" w:rsidP="00FB51B0">
            <w:pPr>
              <w:jc w:val="center"/>
            </w:pPr>
            <w:r w:rsidRPr="002F774B">
              <w:t>ΝΑΙ</w:t>
            </w:r>
          </w:p>
        </w:tc>
        <w:tc>
          <w:tcPr>
            <w:tcW w:w="701" w:type="pct"/>
            <w:noWrap/>
            <w:vAlign w:val="center"/>
          </w:tcPr>
          <w:p w14:paraId="0181AAE8" w14:textId="77777777" w:rsidR="00D67CD4" w:rsidRPr="002F774B" w:rsidRDefault="00D67CD4" w:rsidP="00FB51B0"/>
        </w:tc>
        <w:tc>
          <w:tcPr>
            <w:tcW w:w="750" w:type="pct"/>
            <w:noWrap/>
            <w:vAlign w:val="center"/>
          </w:tcPr>
          <w:p w14:paraId="66863928" w14:textId="77777777" w:rsidR="00D67CD4" w:rsidRPr="002F774B" w:rsidRDefault="00D67CD4" w:rsidP="00FB51B0"/>
        </w:tc>
      </w:tr>
      <w:tr w:rsidR="00D67CD4" w:rsidRPr="002F774B" w14:paraId="0E665DA0" w14:textId="77777777" w:rsidTr="00FB51B0">
        <w:tc>
          <w:tcPr>
            <w:tcW w:w="560" w:type="pct"/>
            <w:noWrap/>
            <w:vAlign w:val="center"/>
          </w:tcPr>
          <w:p w14:paraId="5D66DC88" w14:textId="77777777" w:rsidR="00D67CD4" w:rsidRPr="002F774B" w:rsidRDefault="00D67CD4" w:rsidP="00FB51B0">
            <w:pPr>
              <w:pStyle w:val="a"/>
              <w:numPr>
                <w:ilvl w:val="0"/>
                <w:numId w:val="88"/>
              </w:numPr>
            </w:pPr>
          </w:p>
        </w:tc>
        <w:tc>
          <w:tcPr>
            <w:tcW w:w="2335" w:type="pct"/>
            <w:noWrap/>
            <w:vAlign w:val="center"/>
          </w:tcPr>
          <w:p w14:paraId="4E2736FB" w14:textId="77777777" w:rsidR="00D67CD4" w:rsidRPr="002F774B" w:rsidRDefault="00D67CD4" w:rsidP="00FB51B0">
            <w:r w:rsidRPr="002F774B">
              <w:t>Φόρτωση και απεικόνιση επιπέδων 3D mesh.</w:t>
            </w:r>
          </w:p>
        </w:tc>
        <w:tc>
          <w:tcPr>
            <w:tcW w:w="654" w:type="pct"/>
            <w:noWrap/>
            <w:vAlign w:val="center"/>
          </w:tcPr>
          <w:p w14:paraId="51751266" w14:textId="77777777" w:rsidR="00D67CD4" w:rsidRPr="002F774B" w:rsidRDefault="00D67CD4" w:rsidP="00FB51B0">
            <w:pPr>
              <w:jc w:val="center"/>
            </w:pPr>
            <w:r w:rsidRPr="002F774B">
              <w:t>ΝΑΙ</w:t>
            </w:r>
          </w:p>
        </w:tc>
        <w:tc>
          <w:tcPr>
            <w:tcW w:w="701" w:type="pct"/>
            <w:noWrap/>
            <w:vAlign w:val="center"/>
          </w:tcPr>
          <w:p w14:paraId="134FBD62" w14:textId="77777777" w:rsidR="00D67CD4" w:rsidRPr="002F774B" w:rsidRDefault="00D67CD4" w:rsidP="00FB51B0"/>
        </w:tc>
        <w:tc>
          <w:tcPr>
            <w:tcW w:w="750" w:type="pct"/>
            <w:noWrap/>
            <w:vAlign w:val="center"/>
          </w:tcPr>
          <w:p w14:paraId="75210269" w14:textId="77777777" w:rsidR="00D67CD4" w:rsidRPr="002F774B" w:rsidRDefault="00D67CD4" w:rsidP="00FB51B0"/>
        </w:tc>
      </w:tr>
      <w:tr w:rsidR="00D67CD4" w:rsidRPr="002F774B" w14:paraId="5BE076DF" w14:textId="77777777" w:rsidTr="00FB51B0">
        <w:tc>
          <w:tcPr>
            <w:tcW w:w="560" w:type="pct"/>
            <w:noWrap/>
            <w:vAlign w:val="center"/>
          </w:tcPr>
          <w:p w14:paraId="082270C3" w14:textId="77777777" w:rsidR="00D67CD4" w:rsidRPr="002F774B" w:rsidRDefault="00D67CD4" w:rsidP="00FB51B0">
            <w:pPr>
              <w:pStyle w:val="a"/>
              <w:numPr>
                <w:ilvl w:val="0"/>
                <w:numId w:val="88"/>
              </w:numPr>
            </w:pPr>
          </w:p>
        </w:tc>
        <w:tc>
          <w:tcPr>
            <w:tcW w:w="2335" w:type="pct"/>
            <w:noWrap/>
            <w:vAlign w:val="center"/>
          </w:tcPr>
          <w:p w14:paraId="2C4C8DB5" w14:textId="77777777" w:rsidR="00D67CD4" w:rsidRPr="002F774B" w:rsidRDefault="00D67CD4" w:rsidP="00FB51B0">
            <w:r w:rsidRPr="002F774B">
              <w:t>Εισαγωγή αντικειμένων όπως ετικέτες κειμένου, ετικέτες κειμένου με εικόνα και γεωμετρικών σχημάτων.</w:t>
            </w:r>
          </w:p>
        </w:tc>
        <w:tc>
          <w:tcPr>
            <w:tcW w:w="654" w:type="pct"/>
            <w:noWrap/>
            <w:vAlign w:val="center"/>
          </w:tcPr>
          <w:p w14:paraId="0FE51A52" w14:textId="77777777" w:rsidR="00D67CD4" w:rsidRPr="002F774B" w:rsidRDefault="00D67CD4" w:rsidP="00FB51B0">
            <w:pPr>
              <w:jc w:val="center"/>
            </w:pPr>
            <w:r w:rsidRPr="002F774B">
              <w:t>ΝΑΙ</w:t>
            </w:r>
          </w:p>
        </w:tc>
        <w:tc>
          <w:tcPr>
            <w:tcW w:w="701" w:type="pct"/>
            <w:noWrap/>
            <w:vAlign w:val="center"/>
          </w:tcPr>
          <w:p w14:paraId="632F6CCA" w14:textId="77777777" w:rsidR="00D67CD4" w:rsidRPr="002F774B" w:rsidRDefault="00D67CD4" w:rsidP="00FB51B0"/>
        </w:tc>
        <w:tc>
          <w:tcPr>
            <w:tcW w:w="750" w:type="pct"/>
            <w:noWrap/>
            <w:vAlign w:val="center"/>
          </w:tcPr>
          <w:p w14:paraId="2D6D79A5" w14:textId="77777777" w:rsidR="00D67CD4" w:rsidRPr="002F774B" w:rsidRDefault="00D67CD4" w:rsidP="00FB51B0"/>
        </w:tc>
      </w:tr>
      <w:tr w:rsidR="00D67CD4" w:rsidRPr="002F774B" w14:paraId="1B6B7EDD" w14:textId="77777777" w:rsidTr="00FB51B0">
        <w:tc>
          <w:tcPr>
            <w:tcW w:w="560" w:type="pct"/>
            <w:noWrap/>
            <w:vAlign w:val="center"/>
          </w:tcPr>
          <w:p w14:paraId="4D3D313D" w14:textId="77777777" w:rsidR="00D67CD4" w:rsidRPr="002F774B" w:rsidRDefault="00D67CD4" w:rsidP="00FB51B0">
            <w:pPr>
              <w:pStyle w:val="a"/>
              <w:numPr>
                <w:ilvl w:val="0"/>
                <w:numId w:val="88"/>
              </w:numPr>
            </w:pPr>
          </w:p>
        </w:tc>
        <w:tc>
          <w:tcPr>
            <w:tcW w:w="2335" w:type="pct"/>
            <w:noWrap/>
            <w:vAlign w:val="center"/>
          </w:tcPr>
          <w:p w14:paraId="3F96BE09" w14:textId="77777777" w:rsidR="00D67CD4" w:rsidRPr="002F774B" w:rsidRDefault="00D67CD4" w:rsidP="00FB51B0">
            <w:r w:rsidRPr="002F774B">
              <w:t>Υποστήριξη των προτύπων OGC WMS και WFS.</w:t>
            </w:r>
          </w:p>
        </w:tc>
        <w:tc>
          <w:tcPr>
            <w:tcW w:w="654" w:type="pct"/>
            <w:noWrap/>
            <w:vAlign w:val="center"/>
          </w:tcPr>
          <w:p w14:paraId="1505470C" w14:textId="77777777" w:rsidR="00D67CD4" w:rsidRPr="002F774B" w:rsidRDefault="00D67CD4" w:rsidP="00FB51B0">
            <w:pPr>
              <w:jc w:val="center"/>
            </w:pPr>
            <w:r w:rsidRPr="002F774B">
              <w:t>ΝΑΙ</w:t>
            </w:r>
          </w:p>
        </w:tc>
        <w:tc>
          <w:tcPr>
            <w:tcW w:w="701" w:type="pct"/>
            <w:noWrap/>
            <w:vAlign w:val="center"/>
          </w:tcPr>
          <w:p w14:paraId="068360CB" w14:textId="77777777" w:rsidR="00D67CD4" w:rsidRPr="002F774B" w:rsidRDefault="00D67CD4" w:rsidP="00FB51B0"/>
        </w:tc>
        <w:tc>
          <w:tcPr>
            <w:tcW w:w="750" w:type="pct"/>
            <w:noWrap/>
            <w:vAlign w:val="center"/>
          </w:tcPr>
          <w:p w14:paraId="7924FF85" w14:textId="77777777" w:rsidR="00D67CD4" w:rsidRPr="002F774B" w:rsidRDefault="00D67CD4" w:rsidP="00FB51B0"/>
        </w:tc>
      </w:tr>
      <w:tr w:rsidR="00D67CD4" w:rsidRPr="002F774B" w14:paraId="2F46ED97" w14:textId="77777777" w:rsidTr="00FB51B0">
        <w:tc>
          <w:tcPr>
            <w:tcW w:w="560" w:type="pct"/>
            <w:noWrap/>
            <w:vAlign w:val="center"/>
          </w:tcPr>
          <w:p w14:paraId="05EEAD58" w14:textId="77777777" w:rsidR="00D67CD4" w:rsidRPr="002F774B" w:rsidRDefault="00D67CD4" w:rsidP="00FB51B0">
            <w:pPr>
              <w:pStyle w:val="a"/>
              <w:numPr>
                <w:ilvl w:val="0"/>
                <w:numId w:val="88"/>
              </w:numPr>
            </w:pPr>
          </w:p>
        </w:tc>
        <w:tc>
          <w:tcPr>
            <w:tcW w:w="2335" w:type="pct"/>
            <w:noWrap/>
            <w:vAlign w:val="center"/>
          </w:tcPr>
          <w:p w14:paraId="307CC044" w14:textId="77777777" w:rsidR="00D67CD4" w:rsidRPr="002F774B" w:rsidRDefault="00D67CD4" w:rsidP="00FB51B0">
            <w:r w:rsidRPr="002F774B">
              <w:t>Υποστήριξη του προτύπου WFS-T για την επεξεργασία των διανυσματικών επιπέδων πληροφορίας.</w:t>
            </w:r>
          </w:p>
        </w:tc>
        <w:tc>
          <w:tcPr>
            <w:tcW w:w="654" w:type="pct"/>
            <w:noWrap/>
            <w:vAlign w:val="center"/>
          </w:tcPr>
          <w:p w14:paraId="3CE8CC7E" w14:textId="77777777" w:rsidR="00D67CD4" w:rsidRPr="002F774B" w:rsidRDefault="00D67CD4" w:rsidP="00FB51B0">
            <w:pPr>
              <w:jc w:val="center"/>
            </w:pPr>
            <w:r w:rsidRPr="002F774B">
              <w:t>ΝΑΙ</w:t>
            </w:r>
          </w:p>
        </w:tc>
        <w:tc>
          <w:tcPr>
            <w:tcW w:w="701" w:type="pct"/>
            <w:noWrap/>
            <w:vAlign w:val="center"/>
          </w:tcPr>
          <w:p w14:paraId="49F9C4CE" w14:textId="77777777" w:rsidR="00D67CD4" w:rsidRPr="002F774B" w:rsidRDefault="00D67CD4" w:rsidP="00FB51B0"/>
        </w:tc>
        <w:tc>
          <w:tcPr>
            <w:tcW w:w="750" w:type="pct"/>
            <w:noWrap/>
            <w:vAlign w:val="center"/>
          </w:tcPr>
          <w:p w14:paraId="0DFFF42C" w14:textId="77777777" w:rsidR="00D67CD4" w:rsidRPr="002F774B" w:rsidRDefault="00D67CD4" w:rsidP="00FB51B0"/>
        </w:tc>
      </w:tr>
      <w:tr w:rsidR="00D67CD4" w:rsidRPr="002F774B" w14:paraId="579786E8" w14:textId="77777777" w:rsidTr="00FB51B0">
        <w:tc>
          <w:tcPr>
            <w:tcW w:w="560" w:type="pct"/>
            <w:noWrap/>
            <w:vAlign w:val="center"/>
          </w:tcPr>
          <w:p w14:paraId="4F1576C6" w14:textId="77777777" w:rsidR="00D67CD4" w:rsidRPr="002F774B" w:rsidRDefault="00D67CD4" w:rsidP="00FB51B0">
            <w:pPr>
              <w:pStyle w:val="a"/>
              <w:numPr>
                <w:ilvl w:val="0"/>
                <w:numId w:val="88"/>
              </w:numPr>
            </w:pPr>
          </w:p>
        </w:tc>
        <w:tc>
          <w:tcPr>
            <w:tcW w:w="2335" w:type="pct"/>
            <w:noWrap/>
            <w:vAlign w:val="center"/>
          </w:tcPr>
          <w:p w14:paraId="057A5742" w14:textId="77777777" w:rsidR="00D67CD4" w:rsidRPr="002F774B" w:rsidRDefault="00D67CD4" w:rsidP="00FB51B0">
            <w:r w:rsidRPr="002F774B">
              <w:t>Οι διαχειριστές να μπορούν να ορίζουν τις τιμές (λίστα) που δύναται να δεχθεί μια ιδιότητα (attribute) ενός γεωγραφικού αντικειμένου. Οι τιμές αυτές να παρουσιάζονται ως αναδυόμενο μενού κατά την επεξεργασία του γεωγραφικού αντικειμένου από τους χρήστες.</w:t>
            </w:r>
          </w:p>
        </w:tc>
        <w:tc>
          <w:tcPr>
            <w:tcW w:w="654" w:type="pct"/>
            <w:noWrap/>
            <w:vAlign w:val="center"/>
          </w:tcPr>
          <w:p w14:paraId="417243D6" w14:textId="77777777" w:rsidR="00D67CD4" w:rsidRPr="002F774B" w:rsidRDefault="00D67CD4" w:rsidP="00FB51B0">
            <w:pPr>
              <w:jc w:val="center"/>
            </w:pPr>
            <w:r w:rsidRPr="002F774B">
              <w:t>ΝΑΙ</w:t>
            </w:r>
          </w:p>
        </w:tc>
        <w:tc>
          <w:tcPr>
            <w:tcW w:w="701" w:type="pct"/>
            <w:noWrap/>
            <w:vAlign w:val="center"/>
          </w:tcPr>
          <w:p w14:paraId="57A13FCF" w14:textId="77777777" w:rsidR="00D67CD4" w:rsidRPr="002F774B" w:rsidRDefault="00D67CD4" w:rsidP="00FB51B0"/>
        </w:tc>
        <w:tc>
          <w:tcPr>
            <w:tcW w:w="750" w:type="pct"/>
            <w:noWrap/>
            <w:vAlign w:val="center"/>
          </w:tcPr>
          <w:p w14:paraId="6019C496" w14:textId="77777777" w:rsidR="00D67CD4" w:rsidRPr="002F774B" w:rsidRDefault="00D67CD4" w:rsidP="00FB51B0"/>
        </w:tc>
      </w:tr>
      <w:tr w:rsidR="00D67CD4" w:rsidRPr="002F774B" w14:paraId="4C9BC604" w14:textId="77777777" w:rsidTr="00FB51B0">
        <w:tc>
          <w:tcPr>
            <w:tcW w:w="560" w:type="pct"/>
            <w:noWrap/>
            <w:vAlign w:val="center"/>
          </w:tcPr>
          <w:p w14:paraId="6B1F5901" w14:textId="77777777" w:rsidR="00D67CD4" w:rsidRPr="002F774B" w:rsidRDefault="00D67CD4" w:rsidP="00FB51B0">
            <w:pPr>
              <w:pStyle w:val="a"/>
              <w:numPr>
                <w:ilvl w:val="0"/>
                <w:numId w:val="88"/>
              </w:numPr>
            </w:pPr>
          </w:p>
        </w:tc>
        <w:tc>
          <w:tcPr>
            <w:tcW w:w="2335" w:type="pct"/>
            <w:noWrap/>
            <w:vAlign w:val="center"/>
          </w:tcPr>
          <w:p w14:paraId="2CA67CB1" w14:textId="77777777" w:rsidR="00D67CD4" w:rsidRPr="002F774B" w:rsidRDefault="00D67CD4" w:rsidP="00FB51B0">
            <w:r w:rsidRPr="002F774B">
              <w:t>Για κάθε επεξεργασμένο γεωγραφικό στοιχείο να καταγράφεται η χρονοσφραγίδα και ο χρήστης που την πραγματοποίησε.</w:t>
            </w:r>
          </w:p>
        </w:tc>
        <w:tc>
          <w:tcPr>
            <w:tcW w:w="654" w:type="pct"/>
            <w:noWrap/>
            <w:vAlign w:val="center"/>
          </w:tcPr>
          <w:p w14:paraId="0A0A5990" w14:textId="77777777" w:rsidR="00D67CD4" w:rsidRPr="002F774B" w:rsidRDefault="00D67CD4" w:rsidP="00FB51B0">
            <w:pPr>
              <w:jc w:val="center"/>
            </w:pPr>
            <w:r w:rsidRPr="002F774B">
              <w:t>ΝΑΙ</w:t>
            </w:r>
          </w:p>
        </w:tc>
        <w:tc>
          <w:tcPr>
            <w:tcW w:w="701" w:type="pct"/>
            <w:noWrap/>
            <w:vAlign w:val="center"/>
          </w:tcPr>
          <w:p w14:paraId="4A1A92D3" w14:textId="77777777" w:rsidR="00D67CD4" w:rsidRPr="002F774B" w:rsidRDefault="00D67CD4" w:rsidP="00FB51B0"/>
        </w:tc>
        <w:tc>
          <w:tcPr>
            <w:tcW w:w="750" w:type="pct"/>
            <w:noWrap/>
            <w:vAlign w:val="center"/>
          </w:tcPr>
          <w:p w14:paraId="787F7440" w14:textId="77777777" w:rsidR="00D67CD4" w:rsidRPr="002F774B" w:rsidRDefault="00D67CD4" w:rsidP="00FB51B0"/>
        </w:tc>
      </w:tr>
      <w:tr w:rsidR="00D67CD4" w:rsidRPr="002F774B" w14:paraId="4D086C5B" w14:textId="77777777" w:rsidTr="00FB51B0">
        <w:tc>
          <w:tcPr>
            <w:tcW w:w="560" w:type="pct"/>
            <w:noWrap/>
            <w:vAlign w:val="center"/>
          </w:tcPr>
          <w:p w14:paraId="0F087095" w14:textId="77777777" w:rsidR="00D67CD4" w:rsidRPr="002F774B" w:rsidRDefault="00D67CD4" w:rsidP="00FB51B0">
            <w:pPr>
              <w:pStyle w:val="a"/>
              <w:numPr>
                <w:ilvl w:val="0"/>
                <w:numId w:val="88"/>
              </w:numPr>
            </w:pPr>
          </w:p>
        </w:tc>
        <w:tc>
          <w:tcPr>
            <w:tcW w:w="2335" w:type="pct"/>
            <w:noWrap/>
            <w:vAlign w:val="center"/>
          </w:tcPr>
          <w:p w14:paraId="51D3B189" w14:textId="77777777" w:rsidR="00D67CD4" w:rsidRPr="002F774B" w:rsidRDefault="00D67CD4" w:rsidP="00FB51B0">
            <w:r w:rsidRPr="002F774B">
              <w:t>Ο Ανάδοχος θα δομήσει κατάλληλα τη Γεωβάση δεδομένων με μια σειρά από επίπεδα γεωγραφικής πληροφορίας για την υποστήριξη των δράσεων Πολιτικής Προστασίας. Να αναφερθούν τα επίπεδα πληροφορίας που απαιτούνται από την εμπειρία του Αναδόχου.</w:t>
            </w:r>
          </w:p>
        </w:tc>
        <w:tc>
          <w:tcPr>
            <w:tcW w:w="654" w:type="pct"/>
            <w:noWrap/>
            <w:vAlign w:val="center"/>
          </w:tcPr>
          <w:p w14:paraId="414EB175" w14:textId="77777777" w:rsidR="00D67CD4" w:rsidRPr="002F774B" w:rsidRDefault="00D67CD4" w:rsidP="00FB51B0">
            <w:pPr>
              <w:jc w:val="center"/>
            </w:pPr>
            <w:r w:rsidRPr="002F774B">
              <w:t>ΝΑΙ</w:t>
            </w:r>
          </w:p>
        </w:tc>
        <w:tc>
          <w:tcPr>
            <w:tcW w:w="701" w:type="pct"/>
            <w:noWrap/>
            <w:vAlign w:val="center"/>
          </w:tcPr>
          <w:p w14:paraId="02FAA36F" w14:textId="77777777" w:rsidR="00D67CD4" w:rsidRPr="002F774B" w:rsidRDefault="00D67CD4" w:rsidP="00FB51B0"/>
        </w:tc>
        <w:tc>
          <w:tcPr>
            <w:tcW w:w="750" w:type="pct"/>
            <w:noWrap/>
            <w:vAlign w:val="center"/>
          </w:tcPr>
          <w:p w14:paraId="645C8934" w14:textId="77777777" w:rsidR="00D67CD4" w:rsidRPr="002F774B" w:rsidRDefault="00D67CD4" w:rsidP="00FB51B0"/>
        </w:tc>
      </w:tr>
      <w:tr w:rsidR="00D67CD4" w:rsidRPr="002F774B" w14:paraId="202CCD31" w14:textId="77777777" w:rsidTr="00FB51B0">
        <w:tc>
          <w:tcPr>
            <w:tcW w:w="560" w:type="pct"/>
            <w:noWrap/>
            <w:vAlign w:val="center"/>
          </w:tcPr>
          <w:p w14:paraId="5731AF15" w14:textId="77777777" w:rsidR="00D67CD4" w:rsidRPr="002F774B" w:rsidRDefault="00D67CD4" w:rsidP="00FB51B0">
            <w:pPr>
              <w:pStyle w:val="a"/>
              <w:numPr>
                <w:ilvl w:val="0"/>
                <w:numId w:val="88"/>
              </w:numPr>
            </w:pPr>
          </w:p>
        </w:tc>
        <w:tc>
          <w:tcPr>
            <w:tcW w:w="2335" w:type="pct"/>
            <w:noWrap/>
            <w:vAlign w:val="center"/>
          </w:tcPr>
          <w:p w14:paraId="2816922C" w14:textId="77777777" w:rsidR="00D67CD4" w:rsidRPr="002F774B" w:rsidRDefault="00D67CD4" w:rsidP="00FB51B0">
            <w:r w:rsidRPr="002F774B">
              <w:t>Εύρεση γεωγραφικών οντοτήτων με βάση πολύγωνο που ορίζει ο χρήστης στο χάρτη.</w:t>
            </w:r>
          </w:p>
        </w:tc>
        <w:tc>
          <w:tcPr>
            <w:tcW w:w="654" w:type="pct"/>
            <w:noWrap/>
            <w:vAlign w:val="center"/>
          </w:tcPr>
          <w:p w14:paraId="04F257C9" w14:textId="77777777" w:rsidR="00D67CD4" w:rsidRPr="002F774B" w:rsidRDefault="00D67CD4" w:rsidP="00FB51B0">
            <w:pPr>
              <w:jc w:val="center"/>
            </w:pPr>
            <w:r w:rsidRPr="002F774B">
              <w:t>ΝΑΙ</w:t>
            </w:r>
          </w:p>
        </w:tc>
        <w:tc>
          <w:tcPr>
            <w:tcW w:w="701" w:type="pct"/>
            <w:noWrap/>
            <w:vAlign w:val="center"/>
          </w:tcPr>
          <w:p w14:paraId="601E7D87" w14:textId="77777777" w:rsidR="00D67CD4" w:rsidRPr="002F774B" w:rsidRDefault="00D67CD4" w:rsidP="00FB51B0"/>
        </w:tc>
        <w:tc>
          <w:tcPr>
            <w:tcW w:w="750" w:type="pct"/>
            <w:noWrap/>
            <w:vAlign w:val="center"/>
          </w:tcPr>
          <w:p w14:paraId="0CC29723" w14:textId="77777777" w:rsidR="00D67CD4" w:rsidRPr="002F774B" w:rsidRDefault="00D67CD4" w:rsidP="00FB51B0"/>
        </w:tc>
      </w:tr>
      <w:tr w:rsidR="00D67CD4" w:rsidRPr="002F774B" w14:paraId="60AC323B" w14:textId="77777777" w:rsidTr="00FB51B0">
        <w:tc>
          <w:tcPr>
            <w:tcW w:w="560" w:type="pct"/>
            <w:noWrap/>
            <w:vAlign w:val="center"/>
          </w:tcPr>
          <w:p w14:paraId="71C8A278" w14:textId="77777777" w:rsidR="00D67CD4" w:rsidRPr="002F774B" w:rsidRDefault="00D67CD4" w:rsidP="00FB51B0">
            <w:pPr>
              <w:pStyle w:val="a"/>
              <w:numPr>
                <w:ilvl w:val="0"/>
                <w:numId w:val="88"/>
              </w:numPr>
            </w:pPr>
          </w:p>
        </w:tc>
        <w:tc>
          <w:tcPr>
            <w:tcW w:w="2335" w:type="pct"/>
            <w:noWrap/>
            <w:vAlign w:val="center"/>
          </w:tcPr>
          <w:p w14:paraId="390DD559" w14:textId="77777777" w:rsidR="00D67CD4" w:rsidRPr="002F774B" w:rsidRDefault="00D67CD4" w:rsidP="00FB51B0">
            <w:r w:rsidRPr="002F774B">
              <w:t>Προβολή γεωγραφικών αντικείμενων από όλα τα υποσυστήματα της εφαρμογής (υποσύστημα παρακολούθησης θέσεις πόρων, διαχείρισης πόρων, διαχείρισης συμβάντων, διαχείρισης ροών βίντεο, έγκαιρης ανίχνευσης δασικών πυρκαγιών κ.ο.κ.) ως διαφορετικά επίπεδα δυναμικής πληροφορίας.</w:t>
            </w:r>
          </w:p>
        </w:tc>
        <w:tc>
          <w:tcPr>
            <w:tcW w:w="654" w:type="pct"/>
            <w:noWrap/>
            <w:vAlign w:val="center"/>
          </w:tcPr>
          <w:p w14:paraId="62BE85A1" w14:textId="77777777" w:rsidR="00D67CD4" w:rsidRPr="002F774B" w:rsidRDefault="00D67CD4" w:rsidP="00FB51B0">
            <w:pPr>
              <w:jc w:val="center"/>
            </w:pPr>
            <w:r w:rsidRPr="002F774B">
              <w:t>ΝΑΙ</w:t>
            </w:r>
          </w:p>
        </w:tc>
        <w:tc>
          <w:tcPr>
            <w:tcW w:w="701" w:type="pct"/>
            <w:noWrap/>
            <w:vAlign w:val="center"/>
          </w:tcPr>
          <w:p w14:paraId="42196A93" w14:textId="77777777" w:rsidR="00D67CD4" w:rsidRPr="002F774B" w:rsidRDefault="00D67CD4" w:rsidP="00FB51B0"/>
        </w:tc>
        <w:tc>
          <w:tcPr>
            <w:tcW w:w="750" w:type="pct"/>
            <w:noWrap/>
            <w:vAlign w:val="center"/>
          </w:tcPr>
          <w:p w14:paraId="641A5142" w14:textId="77777777" w:rsidR="00D67CD4" w:rsidRPr="002F774B" w:rsidRDefault="00D67CD4" w:rsidP="00FB51B0"/>
        </w:tc>
      </w:tr>
      <w:tr w:rsidR="00D67CD4" w:rsidRPr="002F774B" w14:paraId="630855F2" w14:textId="77777777" w:rsidTr="00FB51B0">
        <w:tc>
          <w:tcPr>
            <w:tcW w:w="560" w:type="pct"/>
            <w:noWrap/>
            <w:vAlign w:val="center"/>
          </w:tcPr>
          <w:p w14:paraId="490FF8CB" w14:textId="77777777" w:rsidR="00D67CD4" w:rsidRPr="002F774B" w:rsidRDefault="00D67CD4" w:rsidP="00FB51B0">
            <w:pPr>
              <w:pStyle w:val="a"/>
              <w:numPr>
                <w:ilvl w:val="0"/>
                <w:numId w:val="88"/>
              </w:numPr>
            </w:pPr>
          </w:p>
        </w:tc>
        <w:tc>
          <w:tcPr>
            <w:tcW w:w="2335" w:type="pct"/>
            <w:noWrap/>
            <w:vAlign w:val="center"/>
          </w:tcPr>
          <w:p w14:paraId="04C86B27" w14:textId="77777777" w:rsidR="00D67CD4" w:rsidRPr="002F774B" w:rsidRDefault="00D67CD4" w:rsidP="00FB51B0">
            <w:r w:rsidRPr="002F774B">
              <w:t>Προβολή λεπτομερειών αντικειμένων με κατάλληλα tooltip ή αναδυόμενα παράθυρα.</w:t>
            </w:r>
          </w:p>
        </w:tc>
        <w:tc>
          <w:tcPr>
            <w:tcW w:w="654" w:type="pct"/>
            <w:noWrap/>
            <w:vAlign w:val="center"/>
          </w:tcPr>
          <w:p w14:paraId="17C35DC2" w14:textId="77777777" w:rsidR="00D67CD4" w:rsidRPr="002F774B" w:rsidRDefault="00D67CD4" w:rsidP="00FB51B0">
            <w:pPr>
              <w:jc w:val="center"/>
            </w:pPr>
            <w:r w:rsidRPr="002F774B">
              <w:t>ΝΑΙ</w:t>
            </w:r>
          </w:p>
        </w:tc>
        <w:tc>
          <w:tcPr>
            <w:tcW w:w="701" w:type="pct"/>
            <w:noWrap/>
            <w:vAlign w:val="center"/>
          </w:tcPr>
          <w:p w14:paraId="3CF0A3DC" w14:textId="77777777" w:rsidR="00D67CD4" w:rsidRPr="002F774B" w:rsidRDefault="00D67CD4" w:rsidP="00FB51B0"/>
        </w:tc>
        <w:tc>
          <w:tcPr>
            <w:tcW w:w="750" w:type="pct"/>
            <w:noWrap/>
            <w:vAlign w:val="center"/>
          </w:tcPr>
          <w:p w14:paraId="76CAF43A" w14:textId="77777777" w:rsidR="00D67CD4" w:rsidRPr="002F774B" w:rsidRDefault="00D67CD4" w:rsidP="00FB51B0"/>
        </w:tc>
      </w:tr>
      <w:tr w:rsidR="00D67CD4" w:rsidRPr="002F774B" w14:paraId="0604FD8D" w14:textId="77777777" w:rsidTr="00FB51B0">
        <w:tc>
          <w:tcPr>
            <w:tcW w:w="560" w:type="pct"/>
            <w:noWrap/>
            <w:vAlign w:val="center"/>
          </w:tcPr>
          <w:p w14:paraId="51D60EF0" w14:textId="77777777" w:rsidR="00D67CD4" w:rsidRPr="002F774B" w:rsidRDefault="00D67CD4" w:rsidP="00FB51B0">
            <w:pPr>
              <w:pStyle w:val="a"/>
              <w:numPr>
                <w:ilvl w:val="0"/>
                <w:numId w:val="88"/>
              </w:numPr>
            </w:pPr>
          </w:p>
        </w:tc>
        <w:tc>
          <w:tcPr>
            <w:tcW w:w="2335" w:type="pct"/>
            <w:noWrap/>
            <w:vAlign w:val="center"/>
          </w:tcPr>
          <w:p w14:paraId="1C07E7DA" w14:textId="77777777" w:rsidR="00D67CD4" w:rsidRPr="002F774B" w:rsidRDefault="00D67CD4" w:rsidP="00FB51B0">
            <w:r w:rsidRPr="002F774B">
              <w:t>Τα αντικείμενα του χάρτη να είναι επιλέξιμα και ανάλογα με τον τύπο τους μπορούν να εκτελέσουν αντίστοιχες λειτουργίες (π.χ. προβολή βίντεο κάμερας).</w:t>
            </w:r>
          </w:p>
        </w:tc>
        <w:tc>
          <w:tcPr>
            <w:tcW w:w="654" w:type="pct"/>
            <w:noWrap/>
            <w:vAlign w:val="center"/>
          </w:tcPr>
          <w:p w14:paraId="765667CA" w14:textId="77777777" w:rsidR="00D67CD4" w:rsidRPr="002F774B" w:rsidRDefault="00D67CD4" w:rsidP="00FB51B0">
            <w:pPr>
              <w:jc w:val="center"/>
            </w:pPr>
            <w:r w:rsidRPr="002F774B">
              <w:t>ΝΑΙ</w:t>
            </w:r>
          </w:p>
        </w:tc>
        <w:tc>
          <w:tcPr>
            <w:tcW w:w="701" w:type="pct"/>
            <w:noWrap/>
            <w:vAlign w:val="center"/>
          </w:tcPr>
          <w:p w14:paraId="6BD8A92A" w14:textId="77777777" w:rsidR="00D67CD4" w:rsidRPr="002F774B" w:rsidRDefault="00D67CD4" w:rsidP="00FB51B0"/>
        </w:tc>
        <w:tc>
          <w:tcPr>
            <w:tcW w:w="750" w:type="pct"/>
            <w:noWrap/>
            <w:vAlign w:val="center"/>
          </w:tcPr>
          <w:p w14:paraId="71DEA8F7" w14:textId="77777777" w:rsidR="00D67CD4" w:rsidRPr="002F774B" w:rsidRDefault="00D67CD4" w:rsidP="00FB51B0"/>
        </w:tc>
      </w:tr>
      <w:tr w:rsidR="00D67CD4" w:rsidRPr="002F774B" w14:paraId="7C0487E8" w14:textId="77777777" w:rsidTr="00FB51B0">
        <w:tc>
          <w:tcPr>
            <w:tcW w:w="560" w:type="pct"/>
            <w:noWrap/>
            <w:vAlign w:val="center"/>
          </w:tcPr>
          <w:p w14:paraId="087FBA68" w14:textId="77777777" w:rsidR="00D67CD4" w:rsidRPr="002F774B" w:rsidRDefault="00D67CD4" w:rsidP="00FB51B0">
            <w:pPr>
              <w:pStyle w:val="a"/>
              <w:numPr>
                <w:ilvl w:val="0"/>
                <w:numId w:val="88"/>
              </w:numPr>
            </w:pPr>
          </w:p>
        </w:tc>
        <w:tc>
          <w:tcPr>
            <w:tcW w:w="2335" w:type="pct"/>
            <w:noWrap/>
            <w:vAlign w:val="center"/>
          </w:tcPr>
          <w:p w14:paraId="271ED364" w14:textId="77777777" w:rsidR="00D67CD4" w:rsidRPr="002F774B" w:rsidRDefault="00D67CD4" w:rsidP="00FB51B0">
            <w:r w:rsidRPr="002F774B">
              <w:t>Αναζήτηση πλησιέστερων πόρων από μία επιλεγμένη τοποθεσία του χάρτη.</w:t>
            </w:r>
          </w:p>
        </w:tc>
        <w:tc>
          <w:tcPr>
            <w:tcW w:w="654" w:type="pct"/>
            <w:noWrap/>
            <w:vAlign w:val="center"/>
          </w:tcPr>
          <w:p w14:paraId="64A0723A" w14:textId="77777777" w:rsidR="00D67CD4" w:rsidRPr="002F774B" w:rsidRDefault="00D67CD4" w:rsidP="00FB51B0">
            <w:pPr>
              <w:jc w:val="center"/>
            </w:pPr>
            <w:r w:rsidRPr="002F774B">
              <w:t>ΝΑΙ</w:t>
            </w:r>
          </w:p>
        </w:tc>
        <w:tc>
          <w:tcPr>
            <w:tcW w:w="701" w:type="pct"/>
            <w:noWrap/>
            <w:vAlign w:val="center"/>
          </w:tcPr>
          <w:p w14:paraId="7A4AFF2C" w14:textId="77777777" w:rsidR="00D67CD4" w:rsidRPr="002F774B" w:rsidRDefault="00D67CD4" w:rsidP="00FB51B0"/>
        </w:tc>
        <w:tc>
          <w:tcPr>
            <w:tcW w:w="750" w:type="pct"/>
            <w:noWrap/>
            <w:vAlign w:val="center"/>
          </w:tcPr>
          <w:p w14:paraId="2A2C2E9A" w14:textId="77777777" w:rsidR="00D67CD4" w:rsidRPr="002F774B" w:rsidRDefault="00D67CD4" w:rsidP="00FB51B0"/>
        </w:tc>
      </w:tr>
      <w:tr w:rsidR="00D67CD4" w:rsidRPr="002F774B" w14:paraId="03E1E329" w14:textId="77777777" w:rsidTr="00FB51B0">
        <w:tc>
          <w:tcPr>
            <w:tcW w:w="560" w:type="pct"/>
            <w:noWrap/>
            <w:vAlign w:val="center"/>
          </w:tcPr>
          <w:p w14:paraId="54DED7CD" w14:textId="77777777" w:rsidR="00D67CD4" w:rsidRPr="002F774B" w:rsidRDefault="00D67CD4" w:rsidP="00FB51B0">
            <w:pPr>
              <w:pStyle w:val="a"/>
              <w:numPr>
                <w:ilvl w:val="0"/>
                <w:numId w:val="88"/>
              </w:numPr>
            </w:pPr>
          </w:p>
        </w:tc>
        <w:tc>
          <w:tcPr>
            <w:tcW w:w="2335" w:type="pct"/>
            <w:noWrap/>
            <w:vAlign w:val="center"/>
          </w:tcPr>
          <w:p w14:paraId="0409AB84" w14:textId="77777777" w:rsidR="00D67CD4" w:rsidRPr="002F774B" w:rsidRDefault="00D67CD4" w:rsidP="00FB51B0">
            <w:r w:rsidRPr="002F774B">
              <w:t>Αναζήτηση πλησιέστερων σημείων ενδιαφέροντος από μία τοποθεσία στον χάρτη.</w:t>
            </w:r>
          </w:p>
        </w:tc>
        <w:tc>
          <w:tcPr>
            <w:tcW w:w="654" w:type="pct"/>
            <w:noWrap/>
            <w:vAlign w:val="center"/>
          </w:tcPr>
          <w:p w14:paraId="0205AAD8" w14:textId="77777777" w:rsidR="00D67CD4" w:rsidRPr="002F774B" w:rsidRDefault="00D67CD4" w:rsidP="00FB51B0">
            <w:pPr>
              <w:jc w:val="center"/>
            </w:pPr>
            <w:r w:rsidRPr="002F774B">
              <w:t>ΝΑΙ</w:t>
            </w:r>
          </w:p>
        </w:tc>
        <w:tc>
          <w:tcPr>
            <w:tcW w:w="701" w:type="pct"/>
            <w:noWrap/>
            <w:vAlign w:val="center"/>
          </w:tcPr>
          <w:p w14:paraId="2E77C350" w14:textId="77777777" w:rsidR="00D67CD4" w:rsidRPr="002F774B" w:rsidRDefault="00D67CD4" w:rsidP="00FB51B0"/>
        </w:tc>
        <w:tc>
          <w:tcPr>
            <w:tcW w:w="750" w:type="pct"/>
            <w:noWrap/>
            <w:vAlign w:val="center"/>
          </w:tcPr>
          <w:p w14:paraId="438C994C" w14:textId="77777777" w:rsidR="00D67CD4" w:rsidRPr="002F774B" w:rsidRDefault="00D67CD4" w:rsidP="00FB51B0"/>
        </w:tc>
      </w:tr>
      <w:tr w:rsidR="00D67CD4" w:rsidRPr="002F774B" w14:paraId="26F6D1D0" w14:textId="77777777" w:rsidTr="00FB51B0">
        <w:tc>
          <w:tcPr>
            <w:tcW w:w="560" w:type="pct"/>
            <w:noWrap/>
            <w:vAlign w:val="center"/>
          </w:tcPr>
          <w:p w14:paraId="0BD45A9D" w14:textId="77777777" w:rsidR="00D67CD4" w:rsidRPr="002F774B" w:rsidRDefault="00D67CD4" w:rsidP="00FB51B0">
            <w:pPr>
              <w:pStyle w:val="a"/>
              <w:numPr>
                <w:ilvl w:val="0"/>
                <w:numId w:val="88"/>
              </w:numPr>
            </w:pPr>
          </w:p>
        </w:tc>
        <w:tc>
          <w:tcPr>
            <w:tcW w:w="2335" w:type="pct"/>
            <w:noWrap/>
            <w:vAlign w:val="center"/>
          </w:tcPr>
          <w:p w14:paraId="6CA4EDC8" w14:textId="77777777" w:rsidR="00D67CD4" w:rsidRPr="002F774B" w:rsidRDefault="00D67CD4" w:rsidP="00FB51B0">
            <w:r w:rsidRPr="002F774B">
              <w:t>Εξαγωγή στιγμιότυπου χάρτη ως εικόνα (μεγέθους Α3, Α4) και αποθήκευση σε αρχείο.</w:t>
            </w:r>
          </w:p>
        </w:tc>
        <w:tc>
          <w:tcPr>
            <w:tcW w:w="654" w:type="pct"/>
            <w:noWrap/>
            <w:vAlign w:val="center"/>
          </w:tcPr>
          <w:p w14:paraId="0E430D11" w14:textId="77777777" w:rsidR="00D67CD4" w:rsidRPr="002F774B" w:rsidRDefault="00D67CD4" w:rsidP="00FB51B0">
            <w:pPr>
              <w:jc w:val="center"/>
            </w:pPr>
            <w:r w:rsidRPr="002F774B">
              <w:t>ΝΑΙ</w:t>
            </w:r>
          </w:p>
        </w:tc>
        <w:tc>
          <w:tcPr>
            <w:tcW w:w="701" w:type="pct"/>
            <w:noWrap/>
            <w:vAlign w:val="center"/>
          </w:tcPr>
          <w:p w14:paraId="3D58FEF2" w14:textId="77777777" w:rsidR="00D67CD4" w:rsidRPr="002F774B" w:rsidRDefault="00D67CD4" w:rsidP="00FB51B0"/>
        </w:tc>
        <w:tc>
          <w:tcPr>
            <w:tcW w:w="750" w:type="pct"/>
            <w:noWrap/>
            <w:vAlign w:val="center"/>
          </w:tcPr>
          <w:p w14:paraId="1A39657B" w14:textId="77777777" w:rsidR="00D67CD4" w:rsidRPr="002F774B" w:rsidRDefault="00D67CD4" w:rsidP="00FB51B0"/>
        </w:tc>
      </w:tr>
      <w:tr w:rsidR="00D67CD4" w:rsidRPr="002F774B" w14:paraId="3F292B09" w14:textId="77777777" w:rsidTr="00FB51B0">
        <w:tc>
          <w:tcPr>
            <w:tcW w:w="5000" w:type="pct"/>
            <w:gridSpan w:val="5"/>
            <w:shd w:val="clear" w:color="auto" w:fill="FFFFFF"/>
            <w:noWrap/>
            <w:vAlign w:val="center"/>
          </w:tcPr>
          <w:p w14:paraId="65DBDFE4" w14:textId="77777777" w:rsidR="00D67CD4" w:rsidRPr="00296DE1" w:rsidRDefault="00D67CD4" w:rsidP="00FB51B0">
            <w:pPr>
              <w:rPr>
                <w:b/>
                <w:bCs/>
              </w:rPr>
            </w:pPr>
            <w:r w:rsidRPr="00296DE1">
              <w:rPr>
                <w:rFonts w:eastAsia="Calibri"/>
                <w:b/>
                <w:bCs/>
              </w:rPr>
              <w:t>Διασύνδεση με συστήματα Δημόσιας Ασφάλειας</w:t>
            </w:r>
          </w:p>
        </w:tc>
      </w:tr>
      <w:tr w:rsidR="00D67CD4" w:rsidRPr="002F774B" w14:paraId="5B2900D9" w14:textId="77777777" w:rsidTr="00FB51B0">
        <w:tc>
          <w:tcPr>
            <w:tcW w:w="560" w:type="pct"/>
            <w:noWrap/>
            <w:vAlign w:val="center"/>
          </w:tcPr>
          <w:p w14:paraId="2964BFC1" w14:textId="77777777" w:rsidR="00D67CD4" w:rsidRPr="002F774B" w:rsidRDefault="00D67CD4" w:rsidP="00FB51B0">
            <w:pPr>
              <w:pStyle w:val="a"/>
              <w:numPr>
                <w:ilvl w:val="0"/>
                <w:numId w:val="88"/>
              </w:numPr>
            </w:pPr>
          </w:p>
        </w:tc>
        <w:tc>
          <w:tcPr>
            <w:tcW w:w="2335" w:type="pct"/>
            <w:noWrap/>
            <w:vAlign w:val="center"/>
          </w:tcPr>
          <w:p w14:paraId="191D0D88" w14:textId="77777777" w:rsidR="00D67CD4" w:rsidRPr="002F774B" w:rsidRDefault="00D67CD4" w:rsidP="00FB51B0">
            <w:r w:rsidRPr="002F774B">
              <w:t>Το σύστημα θα πρέπει να είναι ανοικτό με δυνατότητα διασύνδεσης με τρίτα συστήματα διαχείρισης συμβάντων οργανισμών δημόσιας ασφάλειας (π.χ. Πυροσβεστική, Πολιτική Προστασία)</w:t>
            </w:r>
          </w:p>
        </w:tc>
        <w:tc>
          <w:tcPr>
            <w:tcW w:w="654" w:type="pct"/>
            <w:noWrap/>
            <w:vAlign w:val="center"/>
          </w:tcPr>
          <w:p w14:paraId="0A9CD9A6" w14:textId="77777777" w:rsidR="00D67CD4" w:rsidRPr="002F774B" w:rsidRDefault="00D67CD4" w:rsidP="00FB51B0">
            <w:pPr>
              <w:jc w:val="center"/>
            </w:pPr>
            <w:r w:rsidRPr="002F774B">
              <w:t>ΝΑΙ</w:t>
            </w:r>
          </w:p>
        </w:tc>
        <w:tc>
          <w:tcPr>
            <w:tcW w:w="701" w:type="pct"/>
            <w:noWrap/>
            <w:vAlign w:val="center"/>
          </w:tcPr>
          <w:p w14:paraId="3E567478" w14:textId="77777777" w:rsidR="00D67CD4" w:rsidRPr="002F774B" w:rsidRDefault="00D67CD4" w:rsidP="00FB51B0"/>
        </w:tc>
        <w:tc>
          <w:tcPr>
            <w:tcW w:w="750" w:type="pct"/>
            <w:noWrap/>
            <w:vAlign w:val="center"/>
          </w:tcPr>
          <w:p w14:paraId="15BEFE28" w14:textId="77777777" w:rsidR="00D67CD4" w:rsidRPr="002F774B" w:rsidRDefault="00D67CD4" w:rsidP="00FB51B0"/>
        </w:tc>
      </w:tr>
      <w:tr w:rsidR="00D67CD4" w:rsidRPr="002F774B" w14:paraId="08EF72AC" w14:textId="77777777" w:rsidTr="00FB51B0">
        <w:tc>
          <w:tcPr>
            <w:tcW w:w="560" w:type="pct"/>
            <w:noWrap/>
            <w:vAlign w:val="center"/>
          </w:tcPr>
          <w:p w14:paraId="4F126723" w14:textId="77777777" w:rsidR="00D67CD4" w:rsidRPr="002F774B" w:rsidRDefault="00D67CD4" w:rsidP="00FB51B0">
            <w:pPr>
              <w:pStyle w:val="a"/>
              <w:numPr>
                <w:ilvl w:val="0"/>
                <w:numId w:val="88"/>
              </w:numPr>
            </w:pPr>
          </w:p>
        </w:tc>
        <w:tc>
          <w:tcPr>
            <w:tcW w:w="2335" w:type="pct"/>
            <w:noWrap/>
            <w:vAlign w:val="center"/>
          </w:tcPr>
          <w:p w14:paraId="100B8F8C" w14:textId="77777777" w:rsidR="00D67CD4" w:rsidRPr="002F774B" w:rsidRDefault="00D67CD4" w:rsidP="00FB51B0">
            <w:r w:rsidRPr="002F774B">
              <w:t>Ανοικτή διεπαφή για λήψη και αποστολή δεδομένων συμβάντος από/σε τρίτο σύστημα.</w:t>
            </w:r>
          </w:p>
        </w:tc>
        <w:tc>
          <w:tcPr>
            <w:tcW w:w="654" w:type="pct"/>
            <w:noWrap/>
            <w:vAlign w:val="center"/>
          </w:tcPr>
          <w:p w14:paraId="268E9B91" w14:textId="77777777" w:rsidR="00D67CD4" w:rsidRPr="002F774B" w:rsidRDefault="00D67CD4" w:rsidP="00FB51B0">
            <w:pPr>
              <w:jc w:val="center"/>
            </w:pPr>
            <w:r w:rsidRPr="002F774B">
              <w:t>ΝΑΙ</w:t>
            </w:r>
          </w:p>
        </w:tc>
        <w:tc>
          <w:tcPr>
            <w:tcW w:w="701" w:type="pct"/>
            <w:noWrap/>
            <w:vAlign w:val="center"/>
          </w:tcPr>
          <w:p w14:paraId="47F2DBDF" w14:textId="77777777" w:rsidR="00D67CD4" w:rsidRPr="002F774B" w:rsidRDefault="00D67CD4" w:rsidP="00FB51B0"/>
        </w:tc>
        <w:tc>
          <w:tcPr>
            <w:tcW w:w="750" w:type="pct"/>
            <w:noWrap/>
            <w:vAlign w:val="center"/>
          </w:tcPr>
          <w:p w14:paraId="4AE9DDD1" w14:textId="77777777" w:rsidR="00D67CD4" w:rsidRPr="002F774B" w:rsidRDefault="00D67CD4" w:rsidP="00FB51B0"/>
        </w:tc>
      </w:tr>
      <w:tr w:rsidR="00D67CD4" w:rsidRPr="002F774B" w14:paraId="7DA3AB0F" w14:textId="77777777" w:rsidTr="00FB51B0">
        <w:tc>
          <w:tcPr>
            <w:tcW w:w="560" w:type="pct"/>
            <w:noWrap/>
            <w:vAlign w:val="center"/>
          </w:tcPr>
          <w:p w14:paraId="650ED87F" w14:textId="77777777" w:rsidR="00D67CD4" w:rsidRPr="002F774B" w:rsidRDefault="00D67CD4" w:rsidP="00FB51B0">
            <w:pPr>
              <w:pStyle w:val="a"/>
              <w:numPr>
                <w:ilvl w:val="0"/>
                <w:numId w:val="88"/>
              </w:numPr>
            </w:pPr>
          </w:p>
        </w:tc>
        <w:tc>
          <w:tcPr>
            <w:tcW w:w="2335" w:type="pct"/>
            <w:noWrap/>
            <w:vAlign w:val="center"/>
          </w:tcPr>
          <w:p w14:paraId="059459D4" w14:textId="77777777" w:rsidR="00D67CD4" w:rsidRPr="002F774B" w:rsidRDefault="00D67CD4" w:rsidP="00FB51B0">
            <w:r w:rsidRPr="002F774B">
              <w:t>Ανοικτή διεπαφή για λήψη και αποστολή ειδοποιήσεων (alerts) από/σε τρίτο σύστημα.</w:t>
            </w:r>
          </w:p>
        </w:tc>
        <w:tc>
          <w:tcPr>
            <w:tcW w:w="654" w:type="pct"/>
            <w:noWrap/>
            <w:vAlign w:val="center"/>
          </w:tcPr>
          <w:p w14:paraId="2746DDC1" w14:textId="77777777" w:rsidR="00D67CD4" w:rsidRPr="002F774B" w:rsidRDefault="00D67CD4" w:rsidP="00FB51B0">
            <w:pPr>
              <w:jc w:val="center"/>
            </w:pPr>
            <w:r w:rsidRPr="002F774B">
              <w:t>ΝΑΙ</w:t>
            </w:r>
          </w:p>
        </w:tc>
        <w:tc>
          <w:tcPr>
            <w:tcW w:w="701" w:type="pct"/>
            <w:noWrap/>
            <w:vAlign w:val="center"/>
          </w:tcPr>
          <w:p w14:paraId="64B5F061" w14:textId="77777777" w:rsidR="00D67CD4" w:rsidRPr="002F774B" w:rsidRDefault="00D67CD4" w:rsidP="00FB51B0"/>
        </w:tc>
        <w:tc>
          <w:tcPr>
            <w:tcW w:w="750" w:type="pct"/>
            <w:noWrap/>
            <w:vAlign w:val="center"/>
          </w:tcPr>
          <w:p w14:paraId="32D3AD14" w14:textId="77777777" w:rsidR="00D67CD4" w:rsidRPr="002F774B" w:rsidRDefault="00D67CD4" w:rsidP="00FB51B0"/>
        </w:tc>
      </w:tr>
      <w:tr w:rsidR="00D67CD4" w:rsidRPr="002F774B" w14:paraId="4BEDCE5D" w14:textId="77777777" w:rsidTr="00FB51B0">
        <w:tc>
          <w:tcPr>
            <w:tcW w:w="560" w:type="pct"/>
            <w:noWrap/>
            <w:vAlign w:val="center"/>
          </w:tcPr>
          <w:p w14:paraId="0AE653A4" w14:textId="77777777" w:rsidR="00D67CD4" w:rsidRPr="002F774B" w:rsidRDefault="00D67CD4" w:rsidP="00FB51B0">
            <w:pPr>
              <w:pStyle w:val="a"/>
              <w:numPr>
                <w:ilvl w:val="0"/>
                <w:numId w:val="88"/>
              </w:numPr>
            </w:pPr>
          </w:p>
        </w:tc>
        <w:tc>
          <w:tcPr>
            <w:tcW w:w="2335" w:type="pct"/>
            <w:noWrap/>
            <w:vAlign w:val="center"/>
          </w:tcPr>
          <w:p w14:paraId="4123715A" w14:textId="77777777" w:rsidR="00D67CD4" w:rsidRPr="002F774B" w:rsidRDefault="00D67CD4" w:rsidP="00FB51B0">
            <w:r w:rsidRPr="002F774B">
              <w:t>Ανοικτή διεπαφή για αποστολή δεδομένων τηλεματικής σε εξωτερικό τρίτο σύστημα.</w:t>
            </w:r>
          </w:p>
        </w:tc>
        <w:tc>
          <w:tcPr>
            <w:tcW w:w="654" w:type="pct"/>
            <w:noWrap/>
            <w:vAlign w:val="center"/>
          </w:tcPr>
          <w:p w14:paraId="07C05B12" w14:textId="77777777" w:rsidR="00D67CD4" w:rsidRPr="002F774B" w:rsidRDefault="00D67CD4" w:rsidP="00FB51B0">
            <w:pPr>
              <w:jc w:val="center"/>
            </w:pPr>
            <w:r w:rsidRPr="002F774B">
              <w:t>ΝΑΙ</w:t>
            </w:r>
          </w:p>
        </w:tc>
        <w:tc>
          <w:tcPr>
            <w:tcW w:w="701" w:type="pct"/>
            <w:noWrap/>
            <w:vAlign w:val="center"/>
          </w:tcPr>
          <w:p w14:paraId="79727F0D" w14:textId="77777777" w:rsidR="00D67CD4" w:rsidRPr="002F774B" w:rsidRDefault="00D67CD4" w:rsidP="00FB51B0"/>
        </w:tc>
        <w:tc>
          <w:tcPr>
            <w:tcW w:w="750" w:type="pct"/>
            <w:noWrap/>
            <w:vAlign w:val="center"/>
          </w:tcPr>
          <w:p w14:paraId="38811ACC" w14:textId="77777777" w:rsidR="00D67CD4" w:rsidRPr="002F774B" w:rsidRDefault="00D67CD4" w:rsidP="00FB51B0"/>
        </w:tc>
      </w:tr>
      <w:tr w:rsidR="00D67CD4" w:rsidRPr="002F774B" w14:paraId="50125520" w14:textId="77777777" w:rsidTr="00FB51B0">
        <w:tc>
          <w:tcPr>
            <w:tcW w:w="560" w:type="pct"/>
            <w:noWrap/>
            <w:vAlign w:val="center"/>
          </w:tcPr>
          <w:p w14:paraId="7D129FD8" w14:textId="77777777" w:rsidR="00D67CD4" w:rsidRPr="002F774B" w:rsidRDefault="00D67CD4" w:rsidP="00FB51B0">
            <w:pPr>
              <w:pStyle w:val="a"/>
              <w:numPr>
                <w:ilvl w:val="0"/>
                <w:numId w:val="88"/>
              </w:numPr>
            </w:pPr>
          </w:p>
        </w:tc>
        <w:tc>
          <w:tcPr>
            <w:tcW w:w="2335" w:type="pct"/>
            <w:noWrap/>
            <w:vAlign w:val="center"/>
          </w:tcPr>
          <w:p w14:paraId="4E8B2E69" w14:textId="77777777" w:rsidR="00D67CD4" w:rsidRPr="002F774B" w:rsidRDefault="00D67CD4" w:rsidP="00FB51B0">
            <w:r w:rsidRPr="002F774B">
              <w:t>Ανοικτή διεπαφή για ανάθεση πόρων σε εξωτερικό τρίτο σύστημα..</w:t>
            </w:r>
          </w:p>
        </w:tc>
        <w:tc>
          <w:tcPr>
            <w:tcW w:w="654" w:type="pct"/>
            <w:noWrap/>
            <w:vAlign w:val="center"/>
          </w:tcPr>
          <w:p w14:paraId="4C803F3F" w14:textId="77777777" w:rsidR="00D67CD4" w:rsidRPr="002F774B" w:rsidRDefault="00D67CD4" w:rsidP="00FB51B0">
            <w:pPr>
              <w:jc w:val="center"/>
            </w:pPr>
            <w:r w:rsidRPr="002F774B">
              <w:t>ΝΑΙ</w:t>
            </w:r>
          </w:p>
        </w:tc>
        <w:tc>
          <w:tcPr>
            <w:tcW w:w="701" w:type="pct"/>
            <w:noWrap/>
            <w:vAlign w:val="center"/>
          </w:tcPr>
          <w:p w14:paraId="6F072A34" w14:textId="77777777" w:rsidR="00D67CD4" w:rsidRPr="002F774B" w:rsidRDefault="00D67CD4" w:rsidP="00FB51B0"/>
        </w:tc>
        <w:tc>
          <w:tcPr>
            <w:tcW w:w="750" w:type="pct"/>
            <w:noWrap/>
            <w:vAlign w:val="center"/>
          </w:tcPr>
          <w:p w14:paraId="00EAF053" w14:textId="77777777" w:rsidR="00D67CD4" w:rsidRPr="002F774B" w:rsidRDefault="00D67CD4" w:rsidP="00FB51B0"/>
        </w:tc>
      </w:tr>
      <w:tr w:rsidR="00D67CD4" w:rsidRPr="002F774B" w14:paraId="33F4BD84" w14:textId="77777777" w:rsidTr="00FB51B0">
        <w:tc>
          <w:tcPr>
            <w:tcW w:w="560" w:type="pct"/>
            <w:noWrap/>
            <w:vAlign w:val="center"/>
          </w:tcPr>
          <w:p w14:paraId="6A589693" w14:textId="77777777" w:rsidR="00D67CD4" w:rsidRPr="002F774B" w:rsidRDefault="00D67CD4" w:rsidP="00FB51B0">
            <w:pPr>
              <w:pStyle w:val="a"/>
              <w:numPr>
                <w:ilvl w:val="0"/>
                <w:numId w:val="88"/>
              </w:numPr>
            </w:pPr>
          </w:p>
        </w:tc>
        <w:tc>
          <w:tcPr>
            <w:tcW w:w="2335" w:type="pct"/>
            <w:noWrap/>
            <w:vAlign w:val="center"/>
          </w:tcPr>
          <w:p w14:paraId="6395648F" w14:textId="77777777" w:rsidR="00D67CD4" w:rsidRPr="002F774B" w:rsidRDefault="00D67CD4" w:rsidP="00FB51B0">
            <w:r w:rsidRPr="002F774B">
              <w:t>Ανοικτή διεπαφή για αποστολή δεδομένων αισθητήρων σε εξωτερικό τρίτο σύστημα.</w:t>
            </w:r>
          </w:p>
        </w:tc>
        <w:tc>
          <w:tcPr>
            <w:tcW w:w="654" w:type="pct"/>
            <w:noWrap/>
            <w:vAlign w:val="center"/>
          </w:tcPr>
          <w:p w14:paraId="753FB603" w14:textId="77777777" w:rsidR="00D67CD4" w:rsidRPr="002F774B" w:rsidRDefault="00D67CD4" w:rsidP="00FB51B0">
            <w:pPr>
              <w:jc w:val="center"/>
            </w:pPr>
            <w:r w:rsidRPr="002F774B">
              <w:t>ΝΑΙ</w:t>
            </w:r>
          </w:p>
        </w:tc>
        <w:tc>
          <w:tcPr>
            <w:tcW w:w="701" w:type="pct"/>
            <w:noWrap/>
            <w:vAlign w:val="center"/>
          </w:tcPr>
          <w:p w14:paraId="283678CB" w14:textId="77777777" w:rsidR="00D67CD4" w:rsidRPr="002F774B" w:rsidRDefault="00D67CD4" w:rsidP="00FB51B0"/>
        </w:tc>
        <w:tc>
          <w:tcPr>
            <w:tcW w:w="750" w:type="pct"/>
            <w:noWrap/>
            <w:vAlign w:val="center"/>
          </w:tcPr>
          <w:p w14:paraId="4CC4C635" w14:textId="77777777" w:rsidR="00D67CD4" w:rsidRPr="002F774B" w:rsidRDefault="00D67CD4" w:rsidP="00FB51B0"/>
        </w:tc>
      </w:tr>
      <w:tr w:rsidR="00D67CD4" w:rsidRPr="002F774B" w14:paraId="3C62A485" w14:textId="77777777" w:rsidTr="00FB51B0">
        <w:tc>
          <w:tcPr>
            <w:tcW w:w="560" w:type="pct"/>
            <w:noWrap/>
            <w:vAlign w:val="center"/>
          </w:tcPr>
          <w:p w14:paraId="4F1737C3" w14:textId="77777777" w:rsidR="00D67CD4" w:rsidRPr="002F774B" w:rsidRDefault="00D67CD4" w:rsidP="00FB51B0">
            <w:pPr>
              <w:pStyle w:val="a"/>
              <w:numPr>
                <w:ilvl w:val="0"/>
                <w:numId w:val="88"/>
              </w:numPr>
            </w:pPr>
          </w:p>
        </w:tc>
        <w:tc>
          <w:tcPr>
            <w:tcW w:w="2335" w:type="pct"/>
            <w:noWrap/>
            <w:vAlign w:val="center"/>
          </w:tcPr>
          <w:p w14:paraId="48C30044" w14:textId="77777777" w:rsidR="00D67CD4" w:rsidRPr="002F774B" w:rsidRDefault="00D67CD4" w:rsidP="00FB51B0">
            <w:r w:rsidRPr="002F774B">
              <w:t>Ανοικτή διεπαφή για συμμετοχή τρίτων συστημάτων στο συνεργατικό περιβάλλον απόκρισης.</w:t>
            </w:r>
          </w:p>
        </w:tc>
        <w:tc>
          <w:tcPr>
            <w:tcW w:w="654" w:type="pct"/>
            <w:noWrap/>
            <w:vAlign w:val="center"/>
          </w:tcPr>
          <w:p w14:paraId="7BEE1507" w14:textId="77777777" w:rsidR="00D67CD4" w:rsidRPr="002F774B" w:rsidRDefault="00D67CD4" w:rsidP="00FB51B0">
            <w:pPr>
              <w:jc w:val="center"/>
            </w:pPr>
            <w:r w:rsidRPr="002F774B">
              <w:t>ΝΑΙ</w:t>
            </w:r>
          </w:p>
        </w:tc>
        <w:tc>
          <w:tcPr>
            <w:tcW w:w="701" w:type="pct"/>
            <w:noWrap/>
            <w:vAlign w:val="center"/>
          </w:tcPr>
          <w:p w14:paraId="77A9B60F" w14:textId="77777777" w:rsidR="00D67CD4" w:rsidRPr="002F774B" w:rsidRDefault="00D67CD4" w:rsidP="00FB51B0"/>
        </w:tc>
        <w:tc>
          <w:tcPr>
            <w:tcW w:w="750" w:type="pct"/>
            <w:noWrap/>
            <w:vAlign w:val="center"/>
          </w:tcPr>
          <w:p w14:paraId="44BA5BDA" w14:textId="77777777" w:rsidR="00D67CD4" w:rsidRPr="002F774B" w:rsidRDefault="00D67CD4" w:rsidP="00FB51B0"/>
        </w:tc>
      </w:tr>
      <w:tr w:rsidR="00D67CD4" w:rsidRPr="002F774B" w14:paraId="6ABF6CE2" w14:textId="77777777" w:rsidTr="00FB51B0">
        <w:tc>
          <w:tcPr>
            <w:tcW w:w="5000" w:type="pct"/>
            <w:gridSpan w:val="5"/>
            <w:shd w:val="clear" w:color="auto" w:fill="FFFFFF"/>
            <w:noWrap/>
            <w:vAlign w:val="center"/>
          </w:tcPr>
          <w:p w14:paraId="2F4E527E" w14:textId="77777777" w:rsidR="00D67CD4" w:rsidRPr="00296DE1" w:rsidRDefault="00D67CD4" w:rsidP="00FB51B0">
            <w:pPr>
              <w:jc w:val="left"/>
              <w:rPr>
                <w:b/>
                <w:bCs/>
              </w:rPr>
            </w:pPr>
            <w:r w:rsidRPr="00296DE1">
              <w:rPr>
                <w:rFonts w:eastAsia="Calibri"/>
                <w:b/>
                <w:bCs/>
              </w:rPr>
              <w:t>Ανταλλαγή Μηνυμάτων</w:t>
            </w:r>
          </w:p>
        </w:tc>
      </w:tr>
      <w:tr w:rsidR="00D67CD4" w:rsidRPr="002F774B" w14:paraId="12E7F19C" w14:textId="77777777" w:rsidTr="00FB51B0">
        <w:tc>
          <w:tcPr>
            <w:tcW w:w="560" w:type="pct"/>
            <w:noWrap/>
            <w:vAlign w:val="center"/>
          </w:tcPr>
          <w:p w14:paraId="4CC11462" w14:textId="77777777" w:rsidR="00D67CD4" w:rsidRPr="002F774B" w:rsidRDefault="00D67CD4" w:rsidP="00FB51B0">
            <w:pPr>
              <w:pStyle w:val="a"/>
              <w:numPr>
                <w:ilvl w:val="0"/>
                <w:numId w:val="88"/>
              </w:numPr>
            </w:pPr>
          </w:p>
        </w:tc>
        <w:tc>
          <w:tcPr>
            <w:tcW w:w="2335" w:type="pct"/>
            <w:noWrap/>
            <w:vAlign w:val="center"/>
          </w:tcPr>
          <w:p w14:paraId="2637DE3A" w14:textId="77777777" w:rsidR="00D67CD4" w:rsidRPr="002F774B" w:rsidRDefault="00D67CD4" w:rsidP="00FB51B0">
            <w:r w:rsidRPr="002F774B">
              <w:t>Ανταλλαγής μηνυμάτων ανάμεσα στους χρήστες της εφαρμογής.</w:t>
            </w:r>
          </w:p>
        </w:tc>
        <w:tc>
          <w:tcPr>
            <w:tcW w:w="654" w:type="pct"/>
            <w:noWrap/>
            <w:vAlign w:val="center"/>
          </w:tcPr>
          <w:p w14:paraId="48551CC1" w14:textId="77777777" w:rsidR="00D67CD4" w:rsidRPr="002F774B" w:rsidRDefault="00D67CD4" w:rsidP="00FB51B0">
            <w:pPr>
              <w:jc w:val="center"/>
            </w:pPr>
            <w:r w:rsidRPr="002F774B">
              <w:t>ΝΑΙ</w:t>
            </w:r>
          </w:p>
        </w:tc>
        <w:tc>
          <w:tcPr>
            <w:tcW w:w="701" w:type="pct"/>
            <w:noWrap/>
            <w:vAlign w:val="center"/>
          </w:tcPr>
          <w:p w14:paraId="043CEF1C" w14:textId="77777777" w:rsidR="00D67CD4" w:rsidRPr="002F774B" w:rsidRDefault="00D67CD4" w:rsidP="00FB51B0"/>
        </w:tc>
        <w:tc>
          <w:tcPr>
            <w:tcW w:w="750" w:type="pct"/>
            <w:noWrap/>
            <w:vAlign w:val="center"/>
          </w:tcPr>
          <w:p w14:paraId="30ADB43A" w14:textId="77777777" w:rsidR="00D67CD4" w:rsidRPr="002F774B" w:rsidRDefault="00D67CD4" w:rsidP="00FB51B0"/>
        </w:tc>
      </w:tr>
      <w:tr w:rsidR="00D67CD4" w:rsidRPr="002F774B" w14:paraId="108EB2B7" w14:textId="77777777" w:rsidTr="00FB51B0">
        <w:tc>
          <w:tcPr>
            <w:tcW w:w="560" w:type="pct"/>
            <w:noWrap/>
            <w:vAlign w:val="center"/>
          </w:tcPr>
          <w:p w14:paraId="672CADA9" w14:textId="77777777" w:rsidR="00D67CD4" w:rsidRPr="002F774B" w:rsidRDefault="00D67CD4" w:rsidP="00FB51B0">
            <w:pPr>
              <w:pStyle w:val="a"/>
              <w:numPr>
                <w:ilvl w:val="0"/>
                <w:numId w:val="88"/>
              </w:numPr>
            </w:pPr>
          </w:p>
        </w:tc>
        <w:tc>
          <w:tcPr>
            <w:tcW w:w="2335" w:type="pct"/>
            <w:noWrap/>
            <w:vAlign w:val="center"/>
          </w:tcPr>
          <w:p w14:paraId="380F0AE1" w14:textId="77777777" w:rsidR="00D67CD4" w:rsidRPr="002F774B" w:rsidRDefault="00D67CD4" w:rsidP="00FB51B0">
            <w:r w:rsidRPr="002F774B">
              <w:t>Αποστολή μηνυμάτων από ένα χρήστη σε ένα σύνολο χρηστών που ανήκουν σε έναν συγκεκριμένο ρόλο.</w:t>
            </w:r>
          </w:p>
        </w:tc>
        <w:tc>
          <w:tcPr>
            <w:tcW w:w="654" w:type="pct"/>
            <w:noWrap/>
            <w:vAlign w:val="center"/>
          </w:tcPr>
          <w:p w14:paraId="34213574" w14:textId="77777777" w:rsidR="00D67CD4" w:rsidRPr="002F774B" w:rsidRDefault="00D67CD4" w:rsidP="00FB51B0">
            <w:pPr>
              <w:jc w:val="center"/>
            </w:pPr>
            <w:r w:rsidRPr="002F774B">
              <w:t>ΝΑΙ</w:t>
            </w:r>
          </w:p>
        </w:tc>
        <w:tc>
          <w:tcPr>
            <w:tcW w:w="701" w:type="pct"/>
            <w:noWrap/>
            <w:vAlign w:val="center"/>
          </w:tcPr>
          <w:p w14:paraId="790C6333" w14:textId="77777777" w:rsidR="00D67CD4" w:rsidRPr="002F774B" w:rsidRDefault="00D67CD4" w:rsidP="00FB51B0"/>
        </w:tc>
        <w:tc>
          <w:tcPr>
            <w:tcW w:w="750" w:type="pct"/>
            <w:noWrap/>
            <w:vAlign w:val="center"/>
          </w:tcPr>
          <w:p w14:paraId="6B46A757" w14:textId="77777777" w:rsidR="00D67CD4" w:rsidRPr="002F774B" w:rsidRDefault="00D67CD4" w:rsidP="00FB51B0"/>
        </w:tc>
      </w:tr>
      <w:tr w:rsidR="00D67CD4" w:rsidRPr="002F774B" w14:paraId="72571F0A" w14:textId="77777777" w:rsidTr="00FB51B0">
        <w:tc>
          <w:tcPr>
            <w:tcW w:w="560" w:type="pct"/>
            <w:noWrap/>
            <w:vAlign w:val="center"/>
          </w:tcPr>
          <w:p w14:paraId="4D6ABE91" w14:textId="77777777" w:rsidR="00D67CD4" w:rsidRPr="002F774B" w:rsidRDefault="00D67CD4" w:rsidP="00FB51B0">
            <w:pPr>
              <w:pStyle w:val="a"/>
              <w:numPr>
                <w:ilvl w:val="0"/>
                <w:numId w:val="88"/>
              </w:numPr>
            </w:pPr>
          </w:p>
        </w:tc>
        <w:tc>
          <w:tcPr>
            <w:tcW w:w="2335" w:type="pct"/>
            <w:noWrap/>
            <w:vAlign w:val="center"/>
          </w:tcPr>
          <w:p w14:paraId="131DA156" w14:textId="77777777" w:rsidR="00D67CD4" w:rsidRPr="002F774B" w:rsidRDefault="00D67CD4" w:rsidP="00FB51B0">
            <w:r w:rsidRPr="002F774B">
              <w:t>Οι ειδοποιήσεις για εισερχόμενα μηνύματα θα πρέπει να είναι εμφανείς στον χρήστη ανεξάρτητα από τα παράθυρα που έχει επιλέξει.</w:t>
            </w:r>
          </w:p>
        </w:tc>
        <w:tc>
          <w:tcPr>
            <w:tcW w:w="654" w:type="pct"/>
            <w:noWrap/>
            <w:vAlign w:val="center"/>
          </w:tcPr>
          <w:p w14:paraId="72C31FDB" w14:textId="77777777" w:rsidR="00D67CD4" w:rsidRPr="002F774B" w:rsidRDefault="00D67CD4" w:rsidP="00FB51B0">
            <w:pPr>
              <w:jc w:val="center"/>
            </w:pPr>
            <w:r w:rsidRPr="002F774B">
              <w:t>ΝΑΙ</w:t>
            </w:r>
          </w:p>
        </w:tc>
        <w:tc>
          <w:tcPr>
            <w:tcW w:w="701" w:type="pct"/>
            <w:noWrap/>
            <w:vAlign w:val="center"/>
          </w:tcPr>
          <w:p w14:paraId="42A9F691" w14:textId="77777777" w:rsidR="00D67CD4" w:rsidRPr="002F774B" w:rsidRDefault="00D67CD4" w:rsidP="00FB51B0"/>
        </w:tc>
        <w:tc>
          <w:tcPr>
            <w:tcW w:w="750" w:type="pct"/>
            <w:noWrap/>
            <w:vAlign w:val="center"/>
          </w:tcPr>
          <w:p w14:paraId="0D64E2A2" w14:textId="77777777" w:rsidR="00D67CD4" w:rsidRPr="002F774B" w:rsidRDefault="00D67CD4" w:rsidP="00FB51B0"/>
        </w:tc>
      </w:tr>
      <w:tr w:rsidR="00D67CD4" w:rsidRPr="002F774B" w14:paraId="4E36AD44" w14:textId="77777777" w:rsidTr="00FB51B0">
        <w:tc>
          <w:tcPr>
            <w:tcW w:w="5000" w:type="pct"/>
            <w:gridSpan w:val="5"/>
            <w:shd w:val="clear" w:color="auto" w:fill="FFFFFF"/>
            <w:noWrap/>
            <w:vAlign w:val="center"/>
          </w:tcPr>
          <w:p w14:paraId="134EB9B2" w14:textId="77777777" w:rsidR="00D67CD4" w:rsidRPr="00296DE1" w:rsidRDefault="00D67CD4" w:rsidP="00FB51B0">
            <w:pPr>
              <w:jc w:val="left"/>
              <w:rPr>
                <w:b/>
                <w:bCs/>
              </w:rPr>
            </w:pPr>
            <w:r w:rsidRPr="00296DE1">
              <w:rPr>
                <w:rFonts w:eastAsia="Calibri"/>
                <w:b/>
                <w:bCs/>
              </w:rPr>
              <w:t>Διασύνδεση με Εξωτερικές Πηγές Δεδομένων</w:t>
            </w:r>
          </w:p>
        </w:tc>
      </w:tr>
      <w:tr w:rsidR="00D67CD4" w:rsidRPr="002F774B" w14:paraId="24228A80" w14:textId="77777777" w:rsidTr="00FB51B0">
        <w:tc>
          <w:tcPr>
            <w:tcW w:w="560" w:type="pct"/>
            <w:noWrap/>
            <w:vAlign w:val="center"/>
          </w:tcPr>
          <w:p w14:paraId="22A1EE1C" w14:textId="77777777" w:rsidR="00D67CD4" w:rsidRPr="002F774B" w:rsidRDefault="00D67CD4" w:rsidP="00FB51B0">
            <w:pPr>
              <w:pStyle w:val="a"/>
              <w:numPr>
                <w:ilvl w:val="0"/>
                <w:numId w:val="88"/>
              </w:numPr>
            </w:pPr>
          </w:p>
        </w:tc>
        <w:tc>
          <w:tcPr>
            <w:tcW w:w="2335" w:type="pct"/>
            <w:noWrap/>
            <w:vAlign w:val="center"/>
          </w:tcPr>
          <w:p w14:paraId="39386AEF" w14:textId="77777777" w:rsidR="00D67CD4" w:rsidRPr="002F774B" w:rsidRDefault="00D67CD4" w:rsidP="00FB51B0">
            <w:r w:rsidRPr="002F774B">
              <w:t>Προβολή ενεργών πυρκαγιών από ανοικτές πηγές δεδομένων σε πίνακα/λίστα και χάρτη με κατάλληλα σύμβολα.</w:t>
            </w:r>
          </w:p>
        </w:tc>
        <w:tc>
          <w:tcPr>
            <w:tcW w:w="654" w:type="pct"/>
            <w:noWrap/>
            <w:vAlign w:val="center"/>
          </w:tcPr>
          <w:p w14:paraId="446B2698" w14:textId="77777777" w:rsidR="00D67CD4" w:rsidRPr="002F774B" w:rsidRDefault="00D67CD4" w:rsidP="00FB51B0">
            <w:pPr>
              <w:jc w:val="center"/>
            </w:pPr>
            <w:r w:rsidRPr="002F774B">
              <w:t>ΝΑΙ</w:t>
            </w:r>
          </w:p>
        </w:tc>
        <w:tc>
          <w:tcPr>
            <w:tcW w:w="701" w:type="pct"/>
            <w:noWrap/>
            <w:vAlign w:val="center"/>
          </w:tcPr>
          <w:p w14:paraId="5DB471E7" w14:textId="77777777" w:rsidR="00D67CD4" w:rsidRPr="002F774B" w:rsidRDefault="00D67CD4" w:rsidP="00FB51B0"/>
        </w:tc>
        <w:tc>
          <w:tcPr>
            <w:tcW w:w="750" w:type="pct"/>
            <w:noWrap/>
            <w:vAlign w:val="center"/>
          </w:tcPr>
          <w:p w14:paraId="6E829F34" w14:textId="77777777" w:rsidR="00D67CD4" w:rsidRPr="002F774B" w:rsidRDefault="00D67CD4" w:rsidP="00FB51B0"/>
        </w:tc>
      </w:tr>
      <w:tr w:rsidR="00D67CD4" w:rsidRPr="002F774B" w14:paraId="6DA0A414" w14:textId="77777777" w:rsidTr="00FB51B0">
        <w:tc>
          <w:tcPr>
            <w:tcW w:w="560" w:type="pct"/>
            <w:noWrap/>
            <w:vAlign w:val="center"/>
          </w:tcPr>
          <w:p w14:paraId="5C2806AC" w14:textId="77777777" w:rsidR="00D67CD4" w:rsidRPr="002F774B" w:rsidRDefault="00D67CD4" w:rsidP="00FB51B0">
            <w:pPr>
              <w:pStyle w:val="a"/>
              <w:numPr>
                <w:ilvl w:val="0"/>
                <w:numId w:val="88"/>
              </w:numPr>
            </w:pPr>
          </w:p>
        </w:tc>
        <w:tc>
          <w:tcPr>
            <w:tcW w:w="2335" w:type="pct"/>
            <w:noWrap/>
            <w:vAlign w:val="center"/>
          </w:tcPr>
          <w:p w14:paraId="0694DAD7" w14:textId="77777777" w:rsidR="00D67CD4" w:rsidRPr="002F774B" w:rsidRDefault="00D67CD4" w:rsidP="00FB51B0">
            <w:r w:rsidRPr="002F774B">
              <w:t>Προβολή δεδομένων σεισμών από ανοικτές πηγές δεδομένων σε πίνακα/λίστα και χάρτη με κατάλληλα σύμβολα.</w:t>
            </w:r>
          </w:p>
        </w:tc>
        <w:tc>
          <w:tcPr>
            <w:tcW w:w="654" w:type="pct"/>
            <w:noWrap/>
            <w:vAlign w:val="center"/>
          </w:tcPr>
          <w:p w14:paraId="179C223B" w14:textId="77777777" w:rsidR="00D67CD4" w:rsidRPr="002F774B" w:rsidRDefault="00D67CD4" w:rsidP="00FB51B0">
            <w:pPr>
              <w:jc w:val="center"/>
            </w:pPr>
            <w:r w:rsidRPr="002F774B">
              <w:t>ΝΑΙ</w:t>
            </w:r>
          </w:p>
        </w:tc>
        <w:tc>
          <w:tcPr>
            <w:tcW w:w="701" w:type="pct"/>
            <w:noWrap/>
            <w:vAlign w:val="center"/>
          </w:tcPr>
          <w:p w14:paraId="5BD9E6C8" w14:textId="77777777" w:rsidR="00D67CD4" w:rsidRPr="002F774B" w:rsidRDefault="00D67CD4" w:rsidP="00FB51B0"/>
        </w:tc>
        <w:tc>
          <w:tcPr>
            <w:tcW w:w="750" w:type="pct"/>
            <w:noWrap/>
            <w:vAlign w:val="center"/>
          </w:tcPr>
          <w:p w14:paraId="51776D15" w14:textId="77777777" w:rsidR="00D67CD4" w:rsidRPr="002F774B" w:rsidRDefault="00D67CD4" w:rsidP="00FB51B0"/>
        </w:tc>
      </w:tr>
      <w:tr w:rsidR="00D67CD4" w:rsidRPr="002F774B" w14:paraId="3EEC9B46" w14:textId="77777777" w:rsidTr="00FB51B0">
        <w:tc>
          <w:tcPr>
            <w:tcW w:w="560" w:type="pct"/>
            <w:noWrap/>
            <w:vAlign w:val="center"/>
          </w:tcPr>
          <w:p w14:paraId="46C39138" w14:textId="77777777" w:rsidR="00D67CD4" w:rsidRPr="002F774B" w:rsidRDefault="00D67CD4" w:rsidP="00FB51B0">
            <w:pPr>
              <w:pStyle w:val="a"/>
              <w:numPr>
                <w:ilvl w:val="0"/>
                <w:numId w:val="88"/>
              </w:numPr>
            </w:pPr>
          </w:p>
        </w:tc>
        <w:tc>
          <w:tcPr>
            <w:tcW w:w="2335" w:type="pct"/>
            <w:noWrap/>
            <w:vAlign w:val="center"/>
          </w:tcPr>
          <w:p w14:paraId="57A6F838" w14:textId="77777777" w:rsidR="00D67CD4" w:rsidRPr="002F774B" w:rsidRDefault="00D67CD4" w:rsidP="00FB51B0">
            <w:r w:rsidRPr="002F774B">
              <w:t>Προβολή δεδομένων καιρικών φαινομένων από ανοικτές πηγές δεδομένων σε πίνακα/λίστα και χάρτη με κατάλληλα σύμβολα.</w:t>
            </w:r>
          </w:p>
        </w:tc>
        <w:tc>
          <w:tcPr>
            <w:tcW w:w="654" w:type="pct"/>
            <w:noWrap/>
            <w:vAlign w:val="center"/>
          </w:tcPr>
          <w:p w14:paraId="3B8D653E" w14:textId="77777777" w:rsidR="00D67CD4" w:rsidRPr="002F774B" w:rsidRDefault="00D67CD4" w:rsidP="00FB51B0">
            <w:pPr>
              <w:jc w:val="center"/>
            </w:pPr>
            <w:r w:rsidRPr="002F774B">
              <w:t>ΝΑΙ</w:t>
            </w:r>
          </w:p>
        </w:tc>
        <w:tc>
          <w:tcPr>
            <w:tcW w:w="701" w:type="pct"/>
            <w:noWrap/>
            <w:vAlign w:val="center"/>
          </w:tcPr>
          <w:p w14:paraId="3A71E0C1" w14:textId="77777777" w:rsidR="00D67CD4" w:rsidRPr="002F774B" w:rsidRDefault="00D67CD4" w:rsidP="00FB51B0"/>
        </w:tc>
        <w:tc>
          <w:tcPr>
            <w:tcW w:w="750" w:type="pct"/>
            <w:noWrap/>
            <w:vAlign w:val="center"/>
          </w:tcPr>
          <w:p w14:paraId="3DC80ECD" w14:textId="77777777" w:rsidR="00D67CD4" w:rsidRPr="002F774B" w:rsidRDefault="00D67CD4" w:rsidP="00FB51B0"/>
        </w:tc>
      </w:tr>
      <w:tr w:rsidR="00D67CD4" w:rsidRPr="002F774B" w14:paraId="2325DD2F" w14:textId="77777777" w:rsidTr="00FB51B0">
        <w:tc>
          <w:tcPr>
            <w:tcW w:w="560" w:type="pct"/>
            <w:noWrap/>
            <w:vAlign w:val="center"/>
          </w:tcPr>
          <w:p w14:paraId="160DAD3D" w14:textId="77777777" w:rsidR="00D67CD4" w:rsidRPr="002F774B" w:rsidRDefault="00D67CD4" w:rsidP="00FB51B0">
            <w:pPr>
              <w:pStyle w:val="a"/>
              <w:numPr>
                <w:ilvl w:val="0"/>
                <w:numId w:val="88"/>
              </w:numPr>
            </w:pPr>
          </w:p>
        </w:tc>
        <w:tc>
          <w:tcPr>
            <w:tcW w:w="2335" w:type="pct"/>
            <w:noWrap/>
            <w:vAlign w:val="center"/>
          </w:tcPr>
          <w:p w14:paraId="25BBCAB6" w14:textId="77777777" w:rsidR="00D67CD4" w:rsidRPr="002F774B" w:rsidRDefault="00D67CD4" w:rsidP="00FB51B0">
            <w:r w:rsidRPr="002F774B">
              <w:t>Υποστήριξη ροών διαδικτυακής πληροφορίας μέσω των προτύπων RSS και GeoRSS (π.χ. ειδήσεις, ειδοποιήσεις για επικίνδυνα καιρικά φαινόμενα, δεδομένα σεισμών κ.ο.κ.).</w:t>
            </w:r>
          </w:p>
        </w:tc>
        <w:tc>
          <w:tcPr>
            <w:tcW w:w="654" w:type="pct"/>
            <w:noWrap/>
            <w:vAlign w:val="center"/>
          </w:tcPr>
          <w:p w14:paraId="305C81E2" w14:textId="77777777" w:rsidR="00D67CD4" w:rsidRPr="002F774B" w:rsidRDefault="00D67CD4" w:rsidP="00FB51B0">
            <w:pPr>
              <w:jc w:val="center"/>
            </w:pPr>
            <w:r w:rsidRPr="002F774B">
              <w:t>ΝΑΙ</w:t>
            </w:r>
          </w:p>
        </w:tc>
        <w:tc>
          <w:tcPr>
            <w:tcW w:w="701" w:type="pct"/>
            <w:noWrap/>
            <w:vAlign w:val="center"/>
          </w:tcPr>
          <w:p w14:paraId="67EF85CE" w14:textId="77777777" w:rsidR="00D67CD4" w:rsidRPr="002F774B" w:rsidRDefault="00D67CD4" w:rsidP="00FB51B0"/>
        </w:tc>
        <w:tc>
          <w:tcPr>
            <w:tcW w:w="750" w:type="pct"/>
            <w:noWrap/>
            <w:vAlign w:val="center"/>
          </w:tcPr>
          <w:p w14:paraId="6AED0D58" w14:textId="77777777" w:rsidR="00D67CD4" w:rsidRPr="002F774B" w:rsidRDefault="00D67CD4" w:rsidP="00FB51B0"/>
        </w:tc>
      </w:tr>
      <w:tr w:rsidR="00D67CD4" w:rsidRPr="002F774B" w14:paraId="7DDD5823" w14:textId="77777777" w:rsidTr="00FB51B0">
        <w:tc>
          <w:tcPr>
            <w:tcW w:w="560" w:type="pct"/>
            <w:noWrap/>
            <w:vAlign w:val="center"/>
          </w:tcPr>
          <w:p w14:paraId="7EA3236B" w14:textId="77777777" w:rsidR="00D67CD4" w:rsidRPr="002F774B" w:rsidRDefault="00D67CD4" w:rsidP="00FB51B0">
            <w:pPr>
              <w:pStyle w:val="a"/>
              <w:numPr>
                <w:ilvl w:val="0"/>
                <w:numId w:val="88"/>
              </w:numPr>
            </w:pPr>
          </w:p>
        </w:tc>
        <w:tc>
          <w:tcPr>
            <w:tcW w:w="2335" w:type="pct"/>
            <w:noWrap/>
            <w:vAlign w:val="center"/>
          </w:tcPr>
          <w:p w14:paraId="5392CDC9" w14:textId="77777777" w:rsidR="00D67CD4" w:rsidRPr="002F774B" w:rsidRDefault="00D67CD4" w:rsidP="00FB51B0">
            <w:r w:rsidRPr="002F774B">
              <w:t>Οι χρήστες με κατάλληλα δικαιώματα να μπορούν να διαχειρίζονται τα εκάστοτε κανάλια είτε για προσωπική ή καθολική πρόσβαση.</w:t>
            </w:r>
          </w:p>
        </w:tc>
        <w:tc>
          <w:tcPr>
            <w:tcW w:w="654" w:type="pct"/>
            <w:noWrap/>
            <w:vAlign w:val="center"/>
          </w:tcPr>
          <w:p w14:paraId="41ED730F" w14:textId="77777777" w:rsidR="00D67CD4" w:rsidRPr="002F774B" w:rsidRDefault="00D67CD4" w:rsidP="00FB51B0">
            <w:pPr>
              <w:jc w:val="center"/>
            </w:pPr>
            <w:r w:rsidRPr="002F774B">
              <w:t>ΝΑΙ</w:t>
            </w:r>
          </w:p>
        </w:tc>
        <w:tc>
          <w:tcPr>
            <w:tcW w:w="701" w:type="pct"/>
            <w:noWrap/>
            <w:vAlign w:val="center"/>
          </w:tcPr>
          <w:p w14:paraId="4D63D486" w14:textId="77777777" w:rsidR="00D67CD4" w:rsidRPr="002F774B" w:rsidRDefault="00D67CD4" w:rsidP="00FB51B0"/>
        </w:tc>
        <w:tc>
          <w:tcPr>
            <w:tcW w:w="750" w:type="pct"/>
            <w:noWrap/>
            <w:vAlign w:val="center"/>
          </w:tcPr>
          <w:p w14:paraId="09DCFCDD" w14:textId="77777777" w:rsidR="00D67CD4" w:rsidRPr="002F774B" w:rsidRDefault="00D67CD4" w:rsidP="00FB51B0"/>
        </w:tc>
      </w:tr>
      <w:tr w:rsidR="00D67CD4" w:rsidRPr="002F774B" w14:paraId="647B2C12" w14:textId="77777777" w:rsidTr="00FB51B0">
        <w:tc>
          <w:tcPr>
            <w:tcW w:w="560" w:type="pct"/>
            <w:noWrap/>
            <w:vAlign w:val="center"/>
          </w:tcPr>
          <w:p w14:paraId="2F8B3D36" w14:textId="77777777" w:rsidR="00D67CD4" w:rsidRPr="002F774B" w:rsidRDefault="00D67CD4" w:rsidP="00FB51B0">
            <w:pPr>
              <w:pStyle w:val="a"/>
              <w:numPr>
                <w:ilvl w:val="0"/>
                <w:numId w:val="88"/>
              </w:numPr>
            </w:pPr>
          </w:p>
        </w:tc>
        <w:tc>
          <w:tcPr>
            <w:tcW w:w="2335" w:type="pct"/>
            <w:noWrap/>
            <w:vAlign w:val="center"/>
          </w:tcPr>
          <w:p w14:paraId="0BB81C42" w14:textId="77777777" w:rsidR="00D67CD4" w:rsidRPr="002F774B" w:rsidRDefault="00D67CD4" w:rsidP="00FB51B0">
            <w:r w:rsidRPr="002F774B">
              <w:t>Απεικόνιση ροής πληροφορίας επιλεγμένων καναλιών σε ειδικά παράθυρα της εφαρμογής.</w:t>
            </w:r>
          </w:p>
        </w:tc>
        <w:tc>
          <w:tcPr>
            <w:tcW w:w="654" w:type="pct"/>
            <w:noWrap/>
            <w:vAlign w:val="center"/>
          </w:tcPr>
          <w:p w14:paraId="3120C913" w14:textId="77777777" w:rsidR="00D67CD4" w:rsidRPr="002F774B" w:rsidRDefault="00D67CD4" w:rsidP="00FB51B0">
            <w:pPr>
              <w:jc w:val="center"/>
            </w:pPr>
            <w:r w:rsidRPr="002F774B">
              <w:t>ΝΑΙ</w:t>
            </w:r>
          </w:p>
        </w:tc>
        <w:tc>
          <w:tcPr>
            <w:tcW w:w="701" w:type="pct"/>
            <w:noWrap/>
            <w:vAlign w:val="center"/>
          </w:tcPr>
          <w:p w14:paraId="51CEA11D" w14:textId="77777777" w:rsidR="00D67CD4" w:rsidRPr="002F774B" w:rsidRDefault="00D67CD4" w:rsidP="00FB51B0"/>
        </w:tc>
        <w:tc>
          <w:tcPr>
            <w:tcW w:w="750" w:type="pct"/>
            <w:noWrap/>
            <w:vAlign w:val="center"/>
          </w:tcPr>
          <w:p w14:paraId="7F07ACC0" w14:textId="77777777" w:rsidR="00D67CD4" w:rsidRPr="002F774B" w:rsidRDefault="00D67CD4" w:rsidP="00FB51B0"/>
        </w:tc>
      </w:tr>
      <w:tr w:rsidR="00D67CD4" w:rsidRPr="002F774B" w14:paraId="6B0A913F" w14:textId="77777777" w:rsidTr="00FB51B0">
        <w:tc>
          <w:tcPr>
            <w:tcW w:w="5000" w:type="pct"/>
            <w:gridSpan w:val="5"/>
            <w:shd w:val="clear" w:color="auto" w:fill="FFFFFF"/>
            <w:noWrap/>
            <w:vAlign w:val="center"/>
          </w:tcPr>
          <w:p w14:paraId="6456A526" w14:textId="77777777" w:rsidR="00D67CD4" w:rsidRPr="002F774B" w:rsidRDefault="00D67CD4" w:rsidP="00FB51B0">
            <w:pPr>
              <w:jc w:val="left"/>
            </w:pPr>
            <w:r w:rsidRPr="00296DE1">
              <w:rPr>
                <w:rFonts w:eastAsia="Calibri"/>
                <w:b/>
                <w:bCs/>
              </w:rPr>
              <w:t>Αναφορές και Στατιστικά</w:t>
            </w:r>
          </w:p>
        </w:tc>
      </w:tr>
      <w:tr w:rsidR="00D67CD4" w:rsidRPr="002F774B" w14:paraId="20C38635" w14:textId="77777777" w:rsidTr="00FB51B0">
        <w:tc>
          <w:tcPr>
            <w:tcW w:w="560" w:type="pct"/>
            <w:noWrap/>
            <w:vAlign w:val="center"/>
          </w:tcPr>
          <w:p w14:paraId="0F73140D" w14:textId="77777777" w:rsidR="00D67CD4" w:rsidRPr="002F774B" w:rsidRDefault="00D67CD4" w:rsidP="00FB51B0">
            <w:pPr>
              <w:pStyle w:val="a"/>
              <w:numPr>
                <w:ilvl w:val="0"/>
                <w:numId w:val="88"/>
              </w:numPr>
            </w:pPr>
          </w:p>
        </w:tc>
        <w:tc>
          <w:tcPr>
            <w:tcW w:w="2335" w:type="pct"/>
            <w:noWrap/>
            <w:vAlign w:val="center"/>
          </w:tcPr>
          <w:p w14:paraId="4CD4FB6E" w14:textId="77777777" w:rsidR="00D67CD4" w:rsidRPr="002F774B" w:rsidRDefault="00D67CD4" w:rsidP="00FB51B0">
            <w:r w:rsidRPr="002F774B">
              <w:t>Παραγωγή προκαθορισμένων αναφορών με επιλογή των αντίστοιχων παραμέτρων και απεικόνισης τους μέσα από την εφαρμογή.</w:t>
            </w:r>
          </w:p>
        </w:tc>
        <w:tc>
          <w:tcPr>
            <w:tcW w:w="654" w:type="pct"/>
            <w:noWrap/>
            <w:vAlign w:val="center"/>
          </w:tcPr>
          <w:p w14:paraId="21BE9A75" w14:textId="77777777" w:rsidR="00D67CD4" w:rsidRPr="002F774B" w:rsidRDefault="00D67CD4" w:rsidP="00FB51B0">
            <w:pPr>
              <w:jc w:val="center"/>
            </w:pPr>
            <w:r w:rsidRPr="002F774B">
              <w:t>ΝΑΙ</w:t>
            </w:r>
          </w:p>
        </w:tc>
        <w:tc>
          <w:tcPr>
            <w:tcW w:w="701" w:type="pct"/>
            <w:noWrap/>
            <w:vAlign w:val="center"/>
          </w:tcPr>
          <w:p w14:paraId="283838C5" w14:textId="77777777" w:rsidR="00D67CD4" w:rsidRPr="002F774B" w:rsidRDefault="00D67CD4" w:rsidP="00FB51B0"/>
        </w:tc>
        <w:tc>
          <w:tcPr>
            <w:tcW w:w="750" w:type="pct"/>
            <w:noWrap/>
            <w:vAlign w:val="center"/>
          </w:tcPr>
          <w:p w14:paraId="0FE6B53C" w14:textId="77777777" w:rsidR="00D67CD4" w:rsidRPr="002F774B" w:rsidRDefault="00D67CD4" w:rsidP="00FB51B0"/>
        </w:tc>
      </w:tr>
      <w:tr w:rsidR="00D67CD4" w:rsidRPr="002F774B" w14:paraId="35AFBA2B" w14:textId="77777777" w:rsidTr="00FB51B0">
        <w:tc>
          <w:tcPr>
            <w:tcW w:w="560" w:type="pct"/>
            <w:noWrap/>
            <w:vAlign w:val="center"/>
          </w:tcPr>
          <w:p w14:paraId="080056B4" w14:textId="77777777" w:rsidR="00D67CD4" w:rsidRPr="002F774B" w:rsidRDefault="00D67CD4" w:rsidP="00FB51B0">
            <w:pPr>
              <w:pStyle w:val="a"/>
              <w:numPr>
                <w:ilvl w:val="0"/>
                <w:numId w:val="88"/>
              </w:numPr>
            </w:pPr>
          </w:p>
        </w:tc>
        <w:tc>
          <w:tcPr>
            <w:tcW w:w="2335" w:type="pct"/>
            <w:noWrap/>
            <w:vAlign w:val="center"/>
          </w:tcPr>
          <w:p w14:paraId="100AFAC1" w14:textId="77777777" w:rsidR="00D67CD4" w:rsidRPr="002F774B" w:rsidRDefault="00D67CD4" w:rsidP="00FB51B0">
            <w:r w:rsidRPr="002F774B">
              <w:t>Παραγωγή αναφοράς για τα συμβάντα σε επιλεγμένο χρονικό διάστημα.</w:t>
            </w:r>
          </w:p>
        </w:tc>
        <w:tc>
          <w:tcPr>
            <w:tcW w:w="654" w:type="pct"/>
            <w:noWrap/>
            <w:vAlign w:val="center"/>
          </w:tcPr>
          <w:p w14:paraId="10427CE8" w14:textId="77777777" w:rsidR="00D67CD4" w:rsidRPr="002F774B" w:rsidRDefault="00D67CD4" w:rsidP="00FB51B0">
            <w:pPr>
              <w:jc w:val="center"/>
            </w:pPr>
            <w:r w:rsidRPr="002F774B">
              <w:t>ΝΑΙ</w:t>
            </w:r>
          </w:p>
        </w:tc>
        <w:tc>
          <w:tcPr>
            <w:tcW w:w="701" w:type="pct"/>
            <w:noWrap/>
            <w:vAlign w:val="center"/>
          </w:tcPr>
          <w:p w14:paraId="61BE8BFF" w14:textId="77777777" w:rsidR="00D67CD4" w:rsidRPr="002F774B" w:rsidRDefault="00D67CD4" w:rsidP="00FB51B0"/>
        </w:tc>
        <w:tc>
          <w:tcPr>
            <w:tcW w:w="750" w:type="pct"/>
            <w:noWrap/>
            <w:vAlign w:val="center"/>
          </w:tcPr>
          <w:p w14:paraId="660DACEC" w14:textId="77777777" w:rsidR="00D67CD4" w:rsidRPr="002F774B" w:rsidRDefault="00D67CD4" w:rsidP="00FB51B0"/>
        </w:tc>
      </w:tr>
      <w:tr w:rsidR="00D67CD4" w:rsidRPr="002F774B" w14:paraId="6A640F57" w14:textId="77777777" w:rsidTr="00FB51B0">
        <w:tc>
          <w:tcPr>
            <w:tcW w:w="560" w:type="pct"/>
            <w:noWrap/>
            <w:vAlign w:val="center"/>
          </w:tcPr>
          <w:p w14:paraId="3185D4B2" w14:textId="77777777" w:rsidR="00D67CD4" w:rsidRPr="002F774B" w:rsidRDefault="00D67CD4" w:rsidP="00FB51B0">
            <w:pPr>
              <w:pStyle w:val="a"/>
              <w:numPr>
                <w:ilvl w:val="0"/>
                <w:numId w:val="88"/>
              </w:numPr>
            </w:pPr>
          </w:p>
        </w:tc>
        <w:tc>
          <w:tcPr>
            <w:tcW w:w="2335" w:type="pct"/>
            <w:noWrap/>
            <w:vAlign w:val="center"/>
          </w:tcPr>
          <w:p w14:paraId="763D78AB" w14:textId="77777777" w:rsidR="00D67CD4" w:rsidRPr="002F774B" w:rsidRDefault="00D67CD4" w:rsidP="00FB51B0">
            <w:r w:rsidRPr="002F774B">
              <w:t>Παραγωγή αναφοράς καθημερινού δελτίου συμβάντων.</w:t>
            </w:r>
          </w:p>
        </w:tc>
        <w:tc>
          <w:tcPr>
            <w:tcW w:w="654" w:type="pct"/>
            <w:noWrap/>
            <w:vAlign w:val="center"/>
          </w:tcPr>
          <w:p w14:paraId="2F4B2751" w14:textId="77777777" w:rsidR="00D67CD4" w:rsidRPr="002F774B" w:rsidRDefault="00D67CD4" w:rsidP="00FB51B0">
            <w:pPr>
              <w:jc w:val="center"/>
            </w:pPr>
            <w:r w:rsidRPr="002F774B">
              <w:t>ΝΑΙ</w:t>
            </w:r>
          </w:p>
        </w:tc>
        <w:tc>
          <w:tcPr>
            <w:tcW w:w="701" w:type="pct"/>
            <w:noWrap/>
            <w:vAlign w:val="center"/>
          </w:tcPr>
          <w:p w14:paraId="7130172E" w14:textId="77777777" w:rsidR="00D67CD4" w:rsidRPr="002F774B" w:rsidRDefault="00D67CD4" w:rsidP="00FB51B0"/>
        </w:tc>
        <w:tc>
          <w:tcPr>
            <w:tcW w:w="750" w:type="pct"/>
            <w:noWrap/>
            <w:vAlign w:val="center"/>
          </w:tcPr>
          <w:p w14:paraId="5CF627DC" w14:textId="77777777" w:rsidR="00D67CD4" w:rsidRPr="002F774B" w:rsidRDefault="00D67CD4" w:rsidP="00FB51B0"/>
        </w:tc>
      </w:tr>
      <w:tr w:rsidR="00D67CD4" w:rsidRPr="002F774B" w14:paraId="3E5E4D98" w14:textId="77777777" w:rsidTr="00FB51B0">
        <w:tc>
          <w:tcPr>
            <w:tcW w:w="560" w:type="pct"/>
            <w:noWrap/>
            <w:vAlign w:val="center"/>
          </w:tcPr>
          <w:p w14:paraId="1BAD7671" w14:textId="77777777" w:rsidR="00D67CD4" w:rsidRPr="002F774B" w:rsidRDefault="00D67CD4" w:rsidP="00FB51B0">
            <w:pPr>
              <w:pStyle w:val="a"/>
              <w:numPr>
                <w:ilvl w:val="0"/>
                <w:numId w:val="88"/>
              </w:numPr>
            </w:pPr>
          </w:p>
        </w:tc>
        <w:tc>
          <w:tcPr>
            <w:tcW w:w="2335" w:type="pct"/>
            <w:noWrap/>
            <w:vAlign w:val="center"/>
          </w:tcPr>
          <w:p w14:paraId="68A58DDD" w14:textId="77777777" w:rsidR="00D67CD4" w:rsidRPr="002F774B" w:rsidRDefault="00D67CD4" w:rsidP="00FB51B0">
            <w:r w:rsidRPr="002F774B">
              <w:t>Κάθε αναφορά θα είναι διαθέσιμη για επιλογή από ένα χρήστη εφόσον ο ρόλος του έχει τα κατάλληλα δικαιώματα πρόσβασης.</w:t>
            </w:r>
          </w:p>
        </w:tc>
        <w:tc>
          <w:tcPr>
            <w:tcW w:w="654" w:type="pct"/>
            <w:noWrap/>
            <w:vAlign w:val="center"/>
          </w:tcPr>
          <w:p w14:paraId="324035B2" w14:textId="77777777" w:rsidR="00D67CD4" w:rsidRPr="002F774B" w:rsidRDefault="00D67CD4" w:rsidP="00FB51B0">
            <w:pPr>
              <w:jc w:val="center"/>
            </w:pPr>
            <w:r w:rsidRPr="002F774B">
              <w:t>ΝΑΙ</w:t>
            </w:r>
          </w:p>
        </w:tc>
        <w:tc>
          <w:tcPr>
            <w:tcW w:w="701" w:type="pct"/>
            <w:noWrap/>
            <w:vAlign w:val="center"/>
          </w:tcPr>
          <w:p w14:paraId="6458C268" w14:textId="77777777" w:rsidR="00D67CD4" w:rsidRPr="002F774B" w:rsidRDefault="00D67CD4" w:rsidP="00FB51B0"/>
        </w:tc>
        <w:tc>
          <w:tcPr>
            <w:tcW w:w="750" w:type="pct"/>
            <w:noWrap/>
            <w:vAlign w:val="center"/>
          </w:tcPr>
          <w:p w14:paraId="3C26FA54" w14:textId="77777777" w:rsidR="00D67CD4" w:rsidRPr="002F774B" w:rsidRDefault="00D67CD4" w:rsidP="00FB51B0"/>
        </w:tc>
      </w:tr>
      <w:tr w:rsidR="00D67CD4" w:rsidRPr="002F774B" w14:paraId="74610A4C" w14:textId="77777777" w:rsidTr="00FB51B0">
        <w:tc>
          <w:tcPr>
            <w:tcW w:w="560" w:type="pct"/>
            <w:noWrap/>
            <w:vAlign w:val="center"/>
          </w:tcPr>
          <w:p w14:paraId="42D39B55" w14:textId="77777777" w:rsidR="00D67CD4" w:rsidRPr="002F774B" w:rsidRDefault="00D67CD4" w:rsidP="00FB51B0">
            <w:pPr>
              <w:pStyle w:val="a"/>
              <w:numPr>
                <w:ilvl w:val="0"/>
                <w:numId w:val="88"/>
              </w:numPr>
            </w:pPr>
          </w:p>
        </w:tc>
        <w:tc>
          <w:tcPr>
            <w:tcW w:w="2335" w:type="pct"/>
            <w:noWrap/>
            <w:vAlign w:val="center"/>
          </w:tcPr>
          <w:p w14:paraId="4AFAE0EC" w14:textId="77777777" w:rsidR="00D67CD4" w:rsidRPr="002F774B" w:rsidRDefault="00D67CD4" w:rsidP="00FB51B0">
            <w:r w:rsidRPr="002F774B">
              <w:t>Παραγωγή αναφοράς των τηλεματικών δεδομένων πόρων.</w:t>
            </w:r>
          </w:p>
        </w:tc>
        <w:tc>
          <w:tcPr>
            <w:tcW w:w="654" w:type="pct"/>
            <w:noWrap/>
            <w:vAlign w:val="center"/>
          </w:tcPr>
          <w:p w14:paraId="15939DCC" w14:textId="77777777" w:rsidR="00D67CD4" w:rsidRPr="002F774B" w:rsidRDefault="00D67CD4" w:rsidP="00FB51B0">
            <w:pPr>
              <w:jc w:val="center"/>
            </w:pPr>
            <w:r w:rsidRPr="002F774B">
              <w:t>ΝΑΙ</w:t>
            </w:r>
          </w:p>
        </w:tc>
        <w:tc>
          <w:tcPr>
            <w:tcW w:w="701" w:type="pct"/>
            <w:noWrap/>
            <w:vAlign w:val="center"/>
          </w:tcPr>
          <w:p w14:paraId="5B194957" w14:textId="77777777" w:rsidR="00D67CD4" w:rsidRPr="002F774B" w:rsidRDefault="00D67CD4" w:rsidP="00FB51B0"/>
        </w:tc>
        <w:tc>
          <w:tcPr>
            <w:tcW w:w="750" w:type="pct"/>
            <w:noWrap/>
            <w:vAlign w:val="center"/>
          </w:tcPr>
          <w:p w14:paraId="741F6B37" w14:textId="77777777" w:rsidR="00D67CD4" w:rsidRPr="002F774B" w:rsidRDefault="00D67CD4" w:rsidP="00FB51B0"/>
        </w:tc>
      </w:tr>
      <w:tr w:rsidR="00D67CD4" w:rsidRPr="002F774B" w14:paraId="350CE50F" w14:textId="77777777" w:rsidTr="00FB51B0">
        <w:tc>
          <w:tcPr>
            <w:tcW w:w="560" w:type="pct"/>
            <w:noWrap/>
            <w:vAlign w:val="center"/>
          </w:tcPr>
          <w:p w14:paraId="49D50669" w14:textId="77777777" w:rsidR="00D67CD4" w:rsidRPr="002F774B" w:rsidRDefault="00D67CD4" w:rsidP="00FB51B0">
            <w:pPr>
              <w:pStyle w:val="a"/>
              <w:numPr>
                <w:ilvl w:val="0"/>
                <w:numId w:val="88"/>
              </w:numPr>
            </w:pPr>
          </w:p>
        </w:tc>
        <w:tc>
          <w:tcPr>
            <w:tcW w:w="2335" w:type="pct"/>
            <w:noWrap/>
            <w:vAlign w:val="center"/>
          </w:tcPr>
          <w:p w14:paraId="0C63CD47" w14:textId="77777777" w:rsidR="00D67CD4" w:rsidRPr="002F774B" w:rsidRDefault="00D67CD4" w:rsidP="00FB51B0">
            <w:r w:rsidRPr="002F774B">
              <w:t>Εκτύπωση των αναφορών.</w:t>
            </w:r>
          </w:p>
        </w:tc>
        <w:tc>
          <w:tcPr>
            <w:tcW w:w="654" w:type="pct"/>
            <w:noWrap/>
            <w:vAlign w:val="center"/>
          </w:tcPr>
          <w:p w14:paraId="6BC6DC2E" w14:textId="77777777" w:rsidR="00D67CD4" w:rsidRPr="002F774B" w:rsidRDefault="00D67CD4" w:rsidP="00FB51B0">
            <w:pPr>
              <w:jc w:val="center"/>
            </w:pPr>
            <w:r w:rsidRPr="002F774B">
              <w:t>ΝΑΙ</w:t>
            </w:r>
          </w:p>
        </w:tc>
        <w:tc>
          <w:tcPr>
            <w:tcW w:w="701" w:type="pct"/>
            <w:noWrap/>
            <w:vAlign w:val="center"/>
          </w:tcPr>
          <w:p w14:paraId="46F9C42D" w14:textId="77777777" w:rsidR="00D67CD4" w:rsidRPr="002F774B" w:rsidRDefault="00D67CD4" w:rsidP="00FB51B0"/>
        </w:tc>
        <w:tc>
          <w:tcPr>
            <w:tcW w:w="750" w:type="pct"/>
            <w:noWrap/>
            <w:vAlign w:val="center"/>
          </w:tcPr>
          <w:p w14:paraId="76E7C8BD" w14:textId="77777777" w:rsidR="00D67CD4" w:rsidRPr="002F774B" w:rsidRDefault="00D67CD4" w:rsidP="00FB51B0"/>
        </w:tc>
      </w:tr>
      <w:tr w:rsidR="00D67CD4" w:rsidRPr="002F774B" w14:paraId="6E25AAE1" w14:textId="77777777" w:rsidTr="00FB51B0">
        <w:tc>
          <w:tcPr>
            <w:tcW w:w="560" w:type="pct"/>
            <w:noWrap/>
            <w:vAlign w:val="center"/>
          </w:tcPr>
          <w:p w14:paraId="4ABC4797" w14:textId="77777777" w:rsidR="00D67CD4" w:rsidRPr="002F774B" w:rsidRDefault="00D67CD4" w:rsidP="00FB51B0">
            <w:pPr>
              <w:pStyle w:val="a"/>
              <w:numPr>
                <w:ilvl w:val="0"/>
                <w:numId w:val="88"/>
              </w:numPr>
            </w:pPr>
          </w:p>
        </w:tc>
        <w:tc>
          <w:tcPr>
            <w:tcW w:w="2335" w:type="pct"/>
            <w:noWrap/>
            <w:vAlign w:val="center"/>
          </w:tcPr>
          <w:p w14:paraId="34134F36" w14:textId="77777777" w:rsidR="00D67CD4" w:rsidRPr="002F774B" w:rsidRDefault="00D67CD4" w:rsidP="00FB51B0">
            <w:r w:rsidRPr="002F774B">
              <w:t>Εξαγωγή των αναφορών σε πολλαπλούς τύπους αρχείων (excel, pdf) για περαιτέρω επεξεργασία.</w:t>
            </w:r>
          </w:p>
        </w:tc>
        <w:tc>
          <w:tcPr>
            <w:tcW w:w="654" w:type="pct"/>
            <w:noWrap/>
            <w:vAlign w:val="center"/>
          </w:tcPr>
          <w:p w14:paraId="63D29EE9" w14:textId="77777777" w:rsidR="00D67CD4" w:rsidRPr="002F774B" w:rsidRDefault="00D67CD4" w:rsidP="00FB51B0">
            <w:pPr>
              <w:jc w:val="center"/>
            </w:pPr>
            <w:r w:rsidRPr="002F774B">
              <w:t>ΝΑΙ</w:t>
            </w:r>
          </w:p>
        </w:tc>
        <w:tc>
          <w:tcPr>
            <w:tcW w:w="701" w:type="pct"/>
            <w:noWrap/>
            <w:vAlign w:val="center"/>
          </w:tcPr>
          <w:p w14:paraId="222737BF" w14:textId="77777777" w:rsidR="00D67CD4" w:rsidRPr="002F774B" w:rsidRDefault="00D67CD4" w:rsidP="00FB51B0"/>
        </w:tc>
        <w:tc>
          <w:tcPr>
            <w:tcW w:w="750" w:type="pct"/>
            <w:noWrap/>
            <w:vAlign w:val="center"/>
          </w:tcPr>
          <w:p w14:paraId="559271D4" w14:textId="77777777" w:rsidR="00D67CD4" w:rsidRPr="002F774B" w:rsidRDefault="00D67CD4" w:rsidP="00FB51B0"/>
        </w:tc>
      </w:tr>
      <w:tr w:rsidR="00D67CD4" w:rsidRPr="002F774B" w14:paraId="071ACA53" w14:textId="77777777" w:rsidTr="00FB51B0">
        <w:tc>
          <w:tcPr>
            <w:tcW w:w="5000" w:type="pct"/>
            <w:gridSpan w:val="5"/>
            <w:shd w:val="clear" w:color="auto" w:fill="FFFFFF"/>
            <w:noWrap/>
            <w:vAlign w:val="center"/>
          </w:tcPr>
          <w:p w14:paraId="361963EA" w14:textId="77777777" w:rsidR="00D67CD4" w:rsidRPr="002F774B" w:rsidRDefault="00D67CD4" w:rsidP="00FB51B0">
            <w:pPr>
              <w:jc w:val="left"/>
            </w:pPr>
            <w:r w:rsidRPr="00296DE1">
              <w:rPr>
                <w:rFonts w:eastAsia="Calibri"/>
                <w:b/>
                <w:bCs/>
              </w:rPr>
              <w:t>Απεικόνιση Ροών Βίντεο</w:t>
            </w:r>
          </w:p>
        </w:tc>
      </w:tr>
      <w:tr w:rsidR="00D67CD4" w:rsidRPr="002F774B" w14:paraId="7F3CB5EF" w14:textId="77777777" w:rsidTr="00FB51B0">
        <w:tc>
          <w:tcPr>
            <w:tcW w:w="560" w:type="pct"/>
            <w:noWrap/>
            <w:vAlign w:val="center"/>
          </w:tcPr>
          <w:p w14:paraId="29D07C1D" w14:textId="77777777" w:rsidR="00D67CD4" w:rsidRPr="002F774B" w:rsidRDefault="00D67CD4" w:rsidP="00FB51B0">
            <w:pPr>
              <w:pStyle w:val="a"/>
              <w:numPr>
                <w:ilvl w:val="0"/>
                <w:numId w:val="88"/>
              </w:numPr>
            </w:pPr>
          </w:p>
        </w:tc>
        <w:tc>
          <w:tcPr>
            <w:tcW w:w="2335" w:type="pct"/>
            <w:noWrap/>
            <w:vAlign w:val="center"/>
          </w:tcPr>
          <w:p w14:paraId="3E363396" w14:textId="77777777" w:rsidR="00D67CD4" w:rsidRPr="002F774B" w:rsidRDefault="00D67CD4" w:rsidP="00FB51B0">
            <w:r w:rsidRPr="002F774B">
              <w:t>Απεικόνιση ζωντανής προβολής βίντεο των διασυνδεμένων καμερών.</w:t>
            </w:r>
          </w:p>
        </w:tc>
        <w:tc>
          <w:tcPr>
            <w:tcW w:w="654" w:type="pct"/>
            <w:noWrap/>
            <w:vAlign w:val="center"/>
          </w:tcPr>
          <w:p w14:paraId="4065CD2C" w14:textId="77777777" w:rsidR="00D67CD4" w:rsidRPr="002F774B" w:rsidRDefault="00D67CD4" w:rsidP="00FB51B0">
            <w:pPr>
              <w:jc w:val="center"/>
            </w:pPr>
            <w:r w:rsidRPr="002F774B">
              <w:t>ΝΑΙ</w:t>
            </w:r>
          </w:p>
        </w:tc>
        <w:tc>
          <w:tcPr>
            <w:tcW w:w="701" w:type="pct"/>
            <w:noWrap/>
            <w:vAlign w:val="center"/>
          </w:tcPr>
          <w:p w14:paraId="1C7CD5FF" w14:textId="77777777" w:rsidR="00D67CD4" w:rsidRPr="002F774B" w:rsidRDefault="00D67CD4" w:rsidP="00FB51B0"/>
        </w:tc>
        <w:tc>
          <w:tcPr>
            <w:tcW w:w="750" w:type="pct"/>
            <w:noWrap/>
            <w:vAlign w:val="center"/>
          </w:tcPr>
          <w:p w14:paraId="7C2A5646" w14:textId="77777777" w:rsidR="00D67CD4" w:rsidRPr="002F774B" w:rsidRDefault="00D67CD4" w:rsidP="00FB51B0"/>
        </w:tc>
      </w:tr>
      <w:tr w:rsidR="00D67CD4" w:rsidRPr="002F774B" w14:paraId="25CCBD42" w14:textId="77777777" w:rsidTr="00FB51B0">
        <w:tc>
          <w:tcPr>
            <w:tcW w:w="560" w:type="pct"/>
            <w:noWrap/>
            <w:vAlign w:val="center"/>
          </w:tcPr>
          <w:p w14:paraId="571C916D" w14:textId="77777777" w:rsidR="00D67CD4" w:rsidRPr="002F774B" w:rsidRDefault="00D67CD4" w:rsidP="00FB51B0">
            <w:pPr>
              <w:pStyle w:val="a"/>
              <w:numPr>
                <w:ilvl w:val="0"/>
                <w:numId w:val="88"/>
              </w:numPr>
            </w:pPr>
          </w:p>
        </w:tc>
        <w:tc>
          <w:tcPr>
            <w:tcW w:w="2335" w:type="pct"/>
            <w:noWrap/>
            <w:vAlign w:val="center"/>
          </w:tcPr>
          <w:p w14:paraId="7E03E952" w14:textId="77777777" w:rsidR="00D67CD4" w:rsidRPr="002F774B" w:rsidRDefault="00D67CD4" w:rsidP="00FB51B0">
            <w:r w:rsidRPr="002F774B">
              <w:t>Αναπαραγωγή καταγεγραμμένου βίντεο με επιλογή του χρόνου έναρξης.</w:t>
            </w:r>
          </w:p>
        </w:tc>
        <w:tc>
          <w:tcPr>
            <w:tcW w:w="654" w:type="pct"/>
            <w:noWrap/>
            <w:vAlign w:val="center"/>
          </w:tcPr>
          <w:p w14:paraId="771AF01D" w14:textId="77777777" w:rsidR="00D67CD4" w:rsidRPr="002F774B" w:rsidRDefault="00D67CD4" w:rsidP="00FB51B0">
            <w:pPr>
              <w:jc w:val="center"/>
            </w:pPr>
            <w:r w:rsidRPr="002F774B">
              <w:t>ΝΑΙ</w:t>
            </w:r>
          </w:p>
        </w:tc>
        <w:tc>
          <w:tcPr>
            <w:tcW w:w="701" w:type="pct"/>
            <w:noWrap/>
            <w:vAlign w:val="center"/>
          </w:tcPr>
          <w:p w14:paraId="5F7A7627" w14:textId="77777777" w:rsidR="00D67CD4" w:rsidRPr="002F774B" w:rsidRDefault="00D67CD4" w:rsidP="00FB51B0"/>
        </w:tc>
        <w:tc>
          <w:tcPr>
            <w:tcW w:w="750" w:type="pct"/>
            <w:noWrap/>
            <w:vAlign w:val="center"/>
          </w:tcPr>
          <w:p w14:paraId="7813AC7A" w14:textId="77777777" w:rsidR="00D67CD4" w:rsidRPr="002F774B" w:rsidRDefault="00D67CD4" w:rsidP="00FB51B0"/>
        </w:tc>
      </w:tr>
      <w:tr w:rsidR="00D67CD4" w:rsidRPr="002F774B" w14:paraId="0C0CD02A" w14:textId="77777777" w:rsidTr="00FB51B0">
        <w:tc>
          <w:tcPr>
            <w:tcW w:w="560" w:type="pct"/>
            <w:noWrap/>
            <w:vAlign w:val="center"/>
          </w:tcPr>
          <w:p w14:paraId="3A85470C" w14:textId="77777777" w:rsidR="00D67CD4" w:rsidRPr="002F774B" w:rsidRDefault="00D67CD4" w:rsidP="00FB51B0">
            <w:pPr>
              <w:pStyle w:val="a"/>
              <w:numPr>
                <w:ilvl w:val="0"/>
                <w:numId w:val="88"/>
              </w:numPr>
            </w:pPr>
          </w:p>
        </w:tc>
        <w:tc>
          <w:tcPr>
            <w:tcW w:w="2335" w:type="pct"/>
            <w:noWrap/>
            <w:vAlign w:val="center"/>
          </w:tcPr>
          <w:p w14:paraId="2603686F" w14:textId="77777777" w:rsidR="00D67CD4" w:rsidRPr="002F774B" w:rsidRDefault="00D67CD4" w:rsidP="00FB51B0">
            <w:r w:rsidRPr="002F774B">
              <w:t>Διαχείριση PTZ (Pan-Tilt-Zoom) σε κάμερες που το υποστηρίζουν.</w:t>
            </w:r>
          </w:p>
        </w:tc>
        <w:tc>
          <w:tcPr>
            <w:tcW w:w="654" w:type="pct"/>
            <w:noWrap/>
            <w:vAlign w:val="center"/>
          </w:tcPr>
          <w:p w14:paraId="6BCA3254" w14:textId="77777777" w:rsidR="00D67CD4" w:rsidRPr="002F774B" w:rsidRDefault="00D67CD4" w:rsidP="00FB51B0">
            <w:pPr>
              <w:jc w:val="center"/>
            </w:pPr>
            <w:r w:rsidRPr="002F774B">
              <w:t>ΝΑΙ</w:t>
            </w:r>
          </w:p>
        </w:tc>
        <w:tc>
          <w:tcPr>
            <w:tcW w:w="701" w:type="pct"/>
            <w:noWrap/>
            <w:vAlign w:val="center"/>
          </w:tcPr>
          <w:p w14:paraId="46F9AFB6" w14:textId="77777777" w:rsidR="00D67CD4" w:rsidRPr="002F774B" w:rsidRDefault="00D67CD4" w:rsidP="00FB51B0"/>
        </w:tc>
        <w:tc>
          <w:tcPr>
            <w:tcW w:w="750" w:type="pct"/>
            <w:noWrap/>
            <w:vAlign w:val="center"/>
          </w:tcPr>
          <w:p w14:paraId="73D6A1DF" w14:textId="77777777" w:rsidR="00D67CD4" w:rsidRPr="002F774B" w:rsidRDefault="00D67CD4" w:rsidP="00FB51B0"/>
        </w:tc>
      </w:tr>
      <w:tr w:rsidR="00D67CD4" w:rsidRPr="002F774B" w14:paraId="0A1CF9DA" w14:textId="77777777" w:rsidTr="00FB51B0">
        <w:tc>
          <w:tcPr>
            <w:tcW w:w="560" w:type="pct"/>
            <w:noWrap/>
            <w:vAlign w:val="center"/>
          </w:tcPr>
          <w:p w14:paraId="629AA150" w14:textId="77777777" w:rsidR="00D67CD4" w:rsidRPr="002F774B" w:rsidRDefault="00D67CD4" w:rsidP="00FB51B0">
            <w:pPr>
              <w:pStyle w:val="a"/>
              <w:numPr>
                <w:ilvl w:val="0"/>
                <w:numId w:val="88"/>
              </w:numPr>
            </w:pPr>
          </w:p>
        </w:tc>
        <w:tc>
          <w:tcPr>
            <w:tcW w:w="2335" w:type="pct"/>
            <w:noWrap/>
            <w:vAlign w:val="center"/>
          </w:tcPr>
          <w:p w14:paraId="612B73E5" w14:textId="77777777" w:rsidR="00D67CD4" w:rsidRPr="002F774B" w:rsidRDefault="00D67CD4" w:rsidP="00FB51B0">
            <w:r w:rsidRPr="002F774B">
              <w:t>Προβολή διάταξης με τουλάχιστον 16 παράθυρα βίντεο ταυτόχρονα.</w:t>
            </w:r>
          </w:p>
        </w:tc>
        <w:tc>
          <w:tcPr>
            <w:tcW w:w="654" w:type="pct"/>
            <w:noWrap/>
            <w:vAlign w:val="center"/>
          </w:tcPr>
          <w:p w14:paraId="5B09FF5E" w14:textId="77777777" w:rsidR="00D67CD4" w:rsidRPr="002F774B" w:rsidRDefault="00D67CD4" w:rsidP="00FB51B0">
            <w:pPr>
              <w:jc w:val="center"/>
            </w:pPr>
            <w:r w:rsidRPr="002F774B">
              <w:t>ΝΑΙ</w:t>
            </w:r>
          </w:p>
        </w:tc>
        <w:tc>
          <w:tcPr>
            <w:tcW w:w="701" w:type="pct"/>
            <w:noWrap/>
            <w:vAlign w:val="center"/>
          </w:tcPr>
          <w:p w14:paraId="2996978F" w14:textId="77777777" w:rsidR="00D67CD4" w:rsidRPr="002F774B" w:rsidRDefault="00D67CD4" w:rsidP="00FB51B0"/>
        </w:tc>
        <w:tc>
          <w:tcPr>
            <w:tcW w:w="750" w:type="pct"/>
            <w:noWrap/>
            <w:vAlign w:val="center"/>
          </w:tcPr>
          <w:p w14:paraId="11411DB2" w14:textId="77777777" w:rsidR="00D67CD4" w:rsidRPr="002F774B" w:rsidRDefault="00D67CD4" w:rsidP="00FB51B0"/>
        </w:tc>
      </w:tr>
      <w:tr w:rsidR="00D67CD4" w:rsidRPr="002F774B" w14:paraId="2CDA6F35" w14:textId="77777777" w:rsidTr="00FB51B0">
        <w:tc>
          <w:tcPr>
            <w:tcW w:w="560" w:type="pct"/>
            <w:noWrap/>
            <w:vAlign w:val="center"/>
          </w:tcPr>
          <w:p w14:paraId="14A9DEEA" w14:textId="77777777" w:rsidR="00D67CD4" w:rsidRPr="002F774B" w:rsidRDefault="00D67CD4" w:rsidP="00FB51B0">
            <w:pPr>
              <w:pStyle w:val="a"/>
              <w:numPr>
                <w:ilvl w:val="0"/>
                <w:numId w:val="88"/>
              </w:numPr>
            </w:pPr>
          </w:p>
        </w:tc>
        <w:tc>
          <w:tcPr>
            <w:tcW w:w="2335" w:type="pct"/>
            <w:noWrap/>
            <w:vAlign w:val="center"/>
          </w:tcPr>
          <w:p w14:paraId="53D96BC2" w14:textId="77777777" w:rsidR="00D67CD4" w:rsidRPr="002F774B" w:rsidRDefault="00D67CD4" w:rsidP="00FB51B0">
            <w:r w:rsidRPr="002F774B">
              <w:t xml:space="preserve">Δυνατότητα ταυτόχρονης προβολής ζωντανής ροής αλλά και αναπαραγωγής βίντεο στην ίδια διάταξη. </w:t>
            </w:r>
          </w:p>
        </w:tc>
        <w:tc>
          <w:tcPr>
            <w:tcW w:w="654" w:type="pct"/>
            <w:noWrap/>
            <w:vAlign w:val="center"/>
          </w:tcPr>
          <w:p w14:paraId="5707C685" w14:textId="77777777" w:rsidR="00D67CD4" w:rsidRPr="002F774B" w:rsidRDefault="00D67CD4" w:rsidP="00FB51B0">
            <w:pPr>
              <w:jc w:val="center"/>
            </w:pPr>
            <w:r w:rsidRPr="002F774B">
              <w:t>ΝΑΙ</w:t>
            </w:r>
          </w:p>
        </w:tc>
        <w:tc>
          <w:tcPr>
            <w:tcW w:w="701" w:type="pct"/>
            <w:noWrap/>
            <w:vAlign w:val="center"/>
          </w:tcPr>
          <w:p w14:paraId="6057BC5F" w14:textId="77777777" w:rsidR="00D67CD4" w:rsidRPr="002F774B" w:rsidRDefault="00D67CD4" w:rsidP="00FB51B0"/>
        </w:tc>
        <w:tc>
          <w:tcPr>
            <w:tcW w:w="750" w:type="pct"/>
            <w:noWrap/>
            <w:vAlign w:val="center"/>
          </w:tcPr>
          <w:p w14:paraId="20E28379" w14:textId="77777777" w:rsidR="00D67CD4" w:rsidRPr="002F774B" w:rsidRDefault="00D67CD4" w:rsidP="00FB51B0"/>
        </w:tc>
      </w:tr>
      <w:tr w:rsidR="00D67CD4" w:rsidRPr="002F774B" w14:paraId="18EC94CE" w14:textId="77777777" w:rsidTr="00FB51B0">
        <w:tc>
          <w:tcPr>
            <w:tcW w:w="560" w:type="pct"/>
            <w:noWrap/>
            <w:vAlign w:val="center"/>
          </w:tcPr>
          <w:p w14:paraId="52E90B36" w14:textId="77777777" w:rsidR="00D67CD4" w:rsidRPr="002F774B" w:rsidRDefault="00D67CD4" w:rsidP="00FB51B0">
            <w:pPr>
              <w:pStyle w:val="a"/>
              <w:numPr>
                <w:ilvl w:val="0"/>
                <w:numId w:val="88"/>
              </w:numPr>
            </w:pPr>
          </w:p>
        </w:tc>
        <w:tc>
          <w:tcPr>
            <w:tcW w:w="2335" w:type="pct"/>
            <w:noWrap/>
            <w:vAlign w:val="center"/>
          </w:tcPr>
          <w:p w14:paraId="515FF0FB" w14:textId="77777777" w:rsidR="00D67CD4" w:rsidRPr="002F774B" w:rsidRDefault="00D67CD4" w:rsidP="00FB51B0">
            <w:r w:rsidRPr="002F774B">
              <w:t>Επιλογή κάμερας με μεταφορά και απόθεση (drag-n-drop) σε οποιοδήποτε παράθυρο βίντεο.</w:t>
            </w:r>
          </w:p>
        </w:tc>
        <w:tc>
          <w:tcPr>
            <w:tcW w:w="654" w:type="pct"/>
            <w:noWrap/>
            <w:vAlign w:val="center"/>
          </w:tcPr>
          <w:p w14:paraId="68ACA945" w14:textId="77777777" w:rsidR="00D67CD4" w:rsidRPr="002F774B" w:rsidRDefault="00D67CD4" w:rsidP="00FB51B0">
            <w:pPr>
              <w:jc w:val="center"/>
            </w:pPr>
            <w:r w:rsidRPr="002F774B">
              <w:t>ΝΑΙ</w:t>
            </w:r>
          </w:p>
        </w:tc>
        <w:tc>
          <w:tcPr>
            <w:tcW w:w="701" w:type="pct"/>
            <w:noWrap/>
            <w:vAlign w:val="center"/>
          </w:tcPr>
          <w:p w14:paraId="42E69EF9" w14:textId="77777777" w:rsidR="00D67CD4" w:rsidRPr="002F774B" w:rsidRDefault="00D67CD4" w:rsidP="00FB51B0"/>
        </w:tc>
        <w:tc>
          <w:tcPr>
            <w:tcW w:w="750" w:type="pct"/>
            <w:noWrap/>
            <w:vAlign w:val="center"/>
          </w:tcPr>
          <w:p w14:paraId="246D874F" w14:textId="77777777" w:rsidR="00D67CD4" w:rsidRPr="002F774B" w:rsidRDefault="00D67CD4" w:rsidP="00FB51B0"/>
        </w:tc>
      </w:tr>
      <w:tr w:rsidR="00D67CD4" w:rsidRPr="002F774B" w14:paraId="491B68F1" w14:textId="77777777" w:rsidTr="00FB51B0">
        <w:tc>
          <w:tcPr>
            <w:tcW w:w="560" w:type="pct"/>
            <w:noWrap/>
            <w:vAlign w:val="center"/>
          </w:tcPr>
          <w:p w14:paraId="471551AB" w14:textId="77777777" w:rsidR="00D67CD4" w:rsidRPr="002F774B" w:rsidRDefault="00D67CD4" w:rsidP="00FB51B0">
            <w:pPr>
              <w:pStyle w:val="a"/>
              <w:numPr>
                <w:ilvl w:val="0"/>
                <w:numId w:val="88"/>
              </w:numPr>
            </w:pPr>
          </w:p>
        </w:tc>
        <w:tc>
          <w:tcPr>
            <w:tcW w:w="2335" w:type="pct"/>
            <w:noWrap/>
            <w:vAlign w:val="center"/>
          </w:tcPr>
          <w:p w14:paraId="17EAD4C1" w14:textId="77777777" w:rsidR="00D67CD4" w:rsidRPr="002F774B" w:rsidRDefault="00D67CD4" w:rsidP="00FB51B0">
            <w:r w:rsidRPr="002F774B">
              <w:t>Οι τοποθεσίες των καμερών και οι τομείς κάλυψης τους να απεικονίζονται στο 3D χάρτη.</w:t>
            </w:r>
          </w:p>
        </w:tc>
        <w:tc>
          <w:tcPr>
            <w:tcW w:w="654" w:type="pct"/>
            <w:noWrap/>
            <w:vAlign w:val="center"/>
          </w:tcPr>
          <w:p w14:paraId="26F0BC78" w14:textId="77777777" w:rsidR="00D67CD4" w:rsidRPr="002F774B" w:rsidRDefault="00D67CD4" w:rsidP="00FB51B0">
            <w:pPr>
              <w:jc w:val="center"/>
            </w:pPr>
            <w:r w:rsidRPr="002F774B">
              <w:t>ΝΑΙ</w:t>
            </w:r>
          </w:p>
        </w:tc>
        <w:tc>
          <w:tcPr>
            <w:tcW w:w="701" w:type="pct"/>
            <w:noWrap/>
            <w:vAlign w:val="center"/>
          </w:tcPr>
          <w:p w14:paraId="7C7AFE96" w14:textId="77777777" w:rsidR="00D67CD4" w:rsidRPr="002F774B" w:rsidRDefault="00D67CD4" w:rsidP="00FB51B0"/>
        </w:tc>
        <w:tc>
          <w:tcPr>
            <w:tcW w:w="750" w:type="pct"/>
            <w:noWrap/>
            <w:vAlign w:val="center"/>
          </w:tcPr>
          <w:p w14:paraId="1585CD23" w14:textId="77777777" w:rsidR="00D67CD4" w:rsidRPr="002F774B" w:rsidRDefault="00D67CD4" w:rsidP="00FB51B0"/>
        </w:tc>
      </w:tr>
      <w:tr w:rsidR="00D67CD4" w:rsidRPr="002F774B" w14:paraId="432E7F0D" w14:textId="77777777" w:rsidTr="00FB51B0">
        <w:tc>
          <w:tcPr>
            <w:tcW w:w="560" w:type="pct"/>
            <w:noWrap/>
            <w:vAlign w:val="center"/>
          </w:tcPr>
          <w:p w14:paraId="3B95CC5A" w14:textId="77777777" w:rsidR="00D67CD4" w:rsidRPr="002F774B" w:rsidRDefault="00D67CD4" w:rsidP="00FB51B0">
            <w:pPr>
              <w:pStyle w:val="a"/>
              <w:numPr>
                <w:ilvl w:val="0"/>
                <w:numId w:val="88"/>
              </w:numPr>
            </w:pPr>
          </w:p>
        </w:tc>
        <w:tc>
          <w:tcPr>
            <w:tcW w:w="2335" w:type="pct"/>
            <w:noWrap/>
            <w:vAlign w:val="center"/>
          </w:tcPr>
          <w:p w14:paraId="7CCD7AA0" w14:textId="77777777" w:rsidR="00D67CD4" w:rsidRPr="002F774B" w:rsidRDefault="00D67CD4" w:rsidP="00FB51B0">
            <w:r w:rsidRPr="002F774B">
              <w:t>Επιλογή κάμερας από το 3D χάρτη.</w:t>
            </w:r>
          </w:p>
        </w:tc>
        <w:tc>
          <w:tcPr>
            <w:tcW w:w="654" w:type="pct"/>
            <w:noWrap/>
            <w:vAlign w:val="center"/>
          </w:tcPr>
          <w:p w14:paraId="71E63579" w14:textId="77777777" w:rsidR="00D67CD4" w:rsidRPr="002F774B" w:rsidRDefault="00D67CD4" w:rsidP="00FB51B0">
            <w:pPr>
              <w:jc w:val="center"/>
            </w:pPr>
            <w:r w:rsidRPr="002F774B">
              <w:t>ΝΑΙ</w:t>
            </w:r>
          </w:p>
        </w:tc>
        <w:tc>
          <w:tcPr>
            <w:tcW w:w="701" w:type="pct"/>
            <w:noWrap/>
            <w:vAlign w:val="center"/>
          </w:tcPr>
          <w:p w14:paraId="279E4BC9" w14:textId="77777777" w:rsidR="00D67CD4" w:rsidRPr="002F774B" w:rsidRDefault="00D67CD4" w:rsidP="00FB51B0"/>
        </w:tc>
        <w:tc>
          <w:tcPr>
            <w:tcW w:w="750" w:type="pct"/>
            <w:noWrap/>
            <w:vAlign w:val="center"/>
          </w:tcPr>
          <w:p w14:paraId="7ECE15FD" w14:textId="77777777" w:rsidR="00D67CD4" w:rsidRPr="002F774B" w:rsidRDefault="00D67CD4" w:rsidP="00FB51B0"/>
        </w:tc>
      </w:tr>
      <w:tr w:rsidR="00D67CD4" w:rsidRPr="002F774B" w14:paraId="057D44EB" w14:textId="77777777" w:rsidTr="00FB51B0">
        <w:tc>
          <w:tcPr>
            <w:tcW w:w="560" w:type="pct"/>
            <w:noWrap/>
            <w:vAlign w:val="center"/>
          </w:tcPr>
          <w:p w14:paraId="69CCDE2D" w14:textId="77777777" w:rsidR="00D67CD4" w:rsidRPr="002F774B" w:rsidRDefault="00D67CD4" w:rsidP="00FB51B0">
            <w:pPr>
              <w:pStyle w:val="a"/>
              <w:numPr>
                <w:ilvl w:val="0"/>
                <w:numId w:val="88"/>
              </w:numPr>
            </w:pPr>
          </w:p>
        </w:tc>
        <w:tc>
          <w:tcPr>
            <w:tcW w:w="2335" w:type="pct"/>
            <w:noWrap/>
            <w:vAlign w:val="center"/>
          </w:tcPr>
          <w:p w14:paraId="737456FC" w14:textId="77777777" w:rsidR="00D67CD4" w:rsidRPr="002F774B" w:rsidRDefault="00D67CD4" w:rsidP="00FB51B0">
            <w:r w:rsidRPr="002F774B">
              <w:t>Προβολή βίντεο σε ξεχωριστό αναδυόμενο παράθυρο.</w:t>
            </w:r>
          </w:p>
        </w:tc>
        <w:tc>
          <w:tcPr>
            <w:tcW w:w="654" w:type="pct"/>
            <w:noWrap/>
            <w:vAlign w:val="center"/>
          </w:tcPr>
          <w:p w14:paraId="5139FE4D" w14:textId="77777777" w:rsidR="00D67CD4" w:rsidRPr="002F774B" w:rsidRDefault="00D67CD4" w:rsidP="00FB51B0">
            <w:pPr>
              <w:jc w:val="center"/>
            </w:pPr>
            <w:r w:rsidRPr="002F774B">
              <w:t>ΝΑΙ</w:t>
            </w:r>
          </w:p>
        </w:tc>
        <w:tc>
          <w:tcPr>
            <w:tcW w:w="701" w:type="pct"/>
            <w:noWrap/>
            <w:vAlign w:val="center"/>
          </w:tcPr>
          <w:p w14:paraId="38DDBA72" w14:textId="77777777" w:rsidR="00D67CD4" w:rsidRPr="002F774B" w:rsidRDefault="00D67CD4" w:rsidP="00FB51B0"/>
        </w:tc>
        <w:tc>
          <w:tcPr>
            <w:tcW w:w="750" w:type="pct"/>
            <w:noWrap/>
            <w:vAlign w:val="center"/>
          </w:tcPr>
          <w:p w14:paraId="2D468587" w14:textId="77777777" w:rsidR="00D67CD4" w:rsidRPr="002F774B" w:rsidRDefault="00D67CD4" w:rsidP="00FB51B0"/>
        </w:tc>
      </w:tr>
      <w:tr w:rsidR="00D67CD4" w:rsidRPr="002F774B" w14:paraId="1299575C" w14:textId="77777777" w:rsidTr="00FB51B0">
        <w:tc>
          <w:tcPr>
            <w:tcW w:w="560" w:type="pct"/>
            <w:noWrap/>
            <w:vAlign w:val="center"/>
          </w:tcPr>
          <w:p w14:paraId="31C999AE" w14:textId="77777777" w:rsidR="00D67CD4" w:rsidRPr="002F774B" w:rsidRDefault="00D67CD4" w:rsidP="00FB51B0">
            <w:pPr>
              <w:pStyle w:val="a"/>
              <w:numPr>
                <w:ilvl w:val="0"/>
                <w:numId w:val="88"/>
              </w:numPr>
            </w:pPr>
          </w:p>
        </w:tc>
        <w:tc>
          <w:tcPr>
            <w:tcW w:w="2335" w:type="pct"/>
            <w:noWrap/>
            <w:vAlign w:val="center"/>
          </w:tcPr>
          <w:p w14:paraId="1E19656E" w14:textId="77777777" w:rsidR="00D67CD4" w:rsidRPr="002F774B" w:rsidRDefault="00D67CD4" w:rsidP="00FB51B0">
            <w:r w:rsidRPr="002F774B">
              <w:t>Ορισμός και αποθήκευση διατάξεων (Layouts) (συνδυασμό διάταξης παραθύρων βίντεο και κάμερας ανά παράθυρο).</w:t>
            </w:r>
          </w:p>
        </w:tc>
        <w:tc>
          <w:tcPr>
            <w:tcW w:w="654" w:type="pct"/>
            <w:noWrap/>
            <w:vAlign w:val="center"/>
          </w:tcPr>
          <w:p w14:paraId="4F54EFCC" w14:textId="77777777" w:rsidR="00D67CD4" w:rsidRPr="002F774B" w:rsidRDefault="00D67CD4" w:rsidP="00FB51B0">
            <w:pPr>
              <w:jc w:val="center"/>
            </w:pPr>
            <w:r w:rsidRPr="002F774B">
              <w:t>ΝΑΙ</w:t>
            </w:r>
          </w:p>
        </w:tc>
        <w:tc>
          <w:tcPr>
            <w:tcW w:w="701" w:type="pct"/>
            <w:noWrap/>
            <w:vAlign w:val="center"/>
          </w:tcPr>
          <w:p w14:paraId="08803FDA" w14:textId="77777777" w:rsidR="00D67CD4" w:rsidRPr="002F774B" w:rsidRDefault="00D67CD4" w:rsidP="00FB51B0"/>
        </w:tc>
        <w:tc>
          <w:tcPr>
            <w:tcW w:w="750" w:type="pct"/>
            <w:noWrap/>
            <w:vAlign w:val="center"/>
          </w:tcPr>
          <w:p w14:paraId="3B1E4066" w14:textId="77777777" w:rsidR="00D67CD4" w:rsidRPr="002F774B" w:rsidRDefault="00D67CD4" w:rsidP="00FB51B0"/>
        </w:tc>
      </w:tr>
      <w:tr w:rsidR="00D67CD4" w:rsidRPr="002F774B" w14:paraId="6FA528D2" w14:textId="77777777" w:rsidTr="00FB51B0">
        <w:tc>
          <w:tcPr>
            <w:tcW w:w="560" w:type="pct"/>
            <w:noWrap/>
            <w:vAlign w:val="center"/>
          </w:tcPr>
          <w:p w14:paraId="1FB910C8" w14:textId="77777777" w:rsidR="00D67CD4" w:rsidRPr="002F774B" w:rsidRDefault="00D67CD4" w:rsidP="00FB51B0">
            <w:pPr>
              <w:pStyle w:val="a"/>
              <w:numPr>
                <w:ilvl w:val="0"/>
                <w:numId w:val="88"/>
              </w:numPr>
            </w:pPr>
          </w:p>
        </w:tc>
        <w:tc>
          <w:tcPr>
            <w:tcW w:w="2335" w:type="pct"/>
            <w:noWrap/>
            <w:vAlign w:val="center"/>
          </w:tcPr>
          <w:p w14:paraId="19C59084" w14:textId="77777777" w:rsidR="00D67CD4" w:rsidRPr="002F774B" w:rsidRDefault="00D67CD4" w:rsidP="00FB51B0">
            <w:r w:rsidRPr="002F774B">
              <w:t>Ορισμός και αποθήκευση χρονικής ακολουθίας διατάξεων (Sequences).</w:t>
            </w:r>
          </w:p>
        </w:tc>
        <w:tc>
          <w:tcPr>
            <w:tcW w:w="654" w:type="pct"/>
            <w:noWrap/>
            <w:vAlign w:val="center"/>
          </w:tcPr>
          <w:p w14:paraId="4B45D2D9" w14:textId="77777777" w:rsidR="00D67CD4" w:rsidRPr="002F774B" w:rsidRDefault="00D67CD4" w:rsidP="00FB51B0">
            <w:pPr>
              <w:jc w:val="center"/>
            </w:pPr>
            <w:r w:rsidRPr="002F774B">
              <w:t>ΝΑΙ</w:t>
            </w:r>
          </w:p>
        </w:tc>
        <w:tc>
          <w:tcPr>
            <w:tcW w:w="701" w:type="pct"/>
            <w:noWrap/>
            <w:vAlign w:val="center"/>
          </w:tcPr>
          <w:p w14:paraId="50B69FD4" w14:textId="77777777" w:rsidR="00D67CD4" w:rsidRPr="002F774B" w:rsidRDefault="00D67CD4" w:rsidP="00FB51B0"/>
        </w:tc>
        <w:tc>
          <w:tcPr>
            <w:tcW w:w="750" w:type="pct"/>
            <w:noWrap/>
            <w:vAlign w:val="center"/>
          </w:tcPr>
          <w:p w14:paraId="091E6F6C" w14:textId="77777777" w:rsidR="00D67CD4" w:rsidRPr="002F774B" w:rsidRDefault="00D67CD4" w:rsidP="00FB51B0"/>
        </w:tc>
      </w:tr>
      <w:tr w:rsidR="00D67CD4" w:rsidRPr="002F774B" w14:paraId="1B30F74E" w14:textId="77777777" w:rsidTr="00FB51B0">
        <w:tc>
          <w:tcPr>
            <w:tcW w:w="560" w:type="pct"/>
            <w:noWrap/>
            <w:vAlign w:val="center"/>
          </w:tcPr>
          <w:p w14:paraId="2E1BEF09" w14:textId="77777777" w:rsidR="00D67CD4" w:rsidRPr="002F774B" w:rsidRDefault="00D67CD4" w:rsidP="00FB51B0">
            <w:pPr>
              <w:pStyle w:val="a"/>
              <w:numPr>
                <w:ilvl w:val="0"/>
                <w:numId w:val="88"/>
              </w:numPr>
            </w:pPr>
          </w:p>
        </w:tc>
        <w:tc>
          <w:tcPr>
            <w:tcW w:w="2335" w:type="pct"/>
            <w:noWrap/>
            <w:vAlign w:val="center"/>
          </w:tcPr>
          <w:p w14:paraId="00ADF1BB" w14:textId="77777777" w:rsidR="00D67CD4" w:rsidRPr="002F774B" w:rsidRDefault="00D67CD4" w:rsidP="00FB51B0">
            <w:r w:rsidRPr="002F774B">
              <w:t>Διαχείριση σελιδοδεικτών (</w:t>
            </w:r>
            <w:r w:rsidRPr="00082199">
              <w:rPr>
                <w:lang w:val="en-US"/>
              </w:rPr>
              <w:t>bookmarks</w:t>
            </w:r>
            <w:r w:rsidRPr="002F774B">
              <w:t>) βίντεο.</w:t>
            </w:r>
          </w:p>
        </w:tc>
        <w:tc>
          <w:tcPr>
            <w:tcW w:w="654" w:type="pct"/>
            <w:noWrap/>
            <w:vAlign w:val="center"/>
          </w:tcPr>
          <w:p w14:paraId="2C1F5506" w14:textId="77777777" w:rsidR="00D67CD4" w:rsidRPr="002F774B" w:rsidRDefault="00D67CD4" w:rsidP="00FB51B0">
            <w:pPr>
              <w:jc w:val="center"/>
            </w:pPr>
            <w:r w:rsidRPr="002F774B">
              <w:t>ΝΑΙ</w:t>
            </w:r>
          </w:p>
        </w:tc>
        <w:tc>
          <w:tcPr>
            <w:tcW w:w="701" w:type="pct"/>
            <w:noWrap/>
            <w:vAlign w:val="center"/>
          </w:tcPr>
          <w:p w14:paraId="490D8299" w14:textId="77777777" w:rsidR="00D67CD4" w:rsidRPr="002F774B" w:rsidRDefault="00D67CD4" w:rsidP="00FB51B0"/>
        </w:tc>
        <w:tc>
          <w:tcPr>
            <w:tcW w:w="750" w:type="pct"/>
            <w:noWrap/>
            <w:vAlign w:val="center"/>
          </w:tcPr>
          <w:p w14:paraId="26580E7F" w14:textId="77777777" w:rsidR="00D67CD4" w:rsidRPr="002F774B" w:rsidRDefault="00D67CD4" w:rsidP="00FB51B0"/>
        </w:tc>
      </w:tr>
      <w:tr w:rsidR="00D67CD4" w:rsidRPr="002F774B" w14:paraId="5B671925" w14:textId="77777777" w:rsidTr="00FB51B0">
        <w:tc>
          <w:tcPr>
            <w:tcW w:w="5000" w:type="pct"/>
            <w:gridSpan w:val="5"/>
            <w:shd w:val="clear" w:color="auto" w:fill="FFFFFF"/>
            <w:noWrap/>
            <w:vAlign w:val="center"/>
          </w:tcPr>
          <w:p w14:paraId="408C24A8" w14:textId="77777777" w:rsidR="00D67CD4" w:rsidRPr="002F774B" w:rsidRDefault="00D67CD4" w:rsidP="00FB51B0">
            <w:pPr>
              <w:jc w:val="left"/>
            </w:pPr>
            <w:r w:rsidRPr="00296DE1">
              <w:rPr>
                <w:rFonts w:eastAsia="Calibri"/>
                <w:b/>
                <w:bCs/>
              </w:rPr>
              <w:t xml:space="preserve">Διασύνδεση με Έξυπνα Κινητά Τηλέφωνα ή </w:t>
            </w:r>
            <w:r w:rsidRPr="00296DE1">
              <w:rPr>
                <w:rFonts w:eastAsia="Calibri"/>
                <w:b/>
                <w:bCs/>
                <w:lang w:val="en-US"/>
              </w:rPr>
              <w:t>Tablet</w:t>
            </w:r>
          </w:p>
        </w:tc>
      </w:tr>
      <w:tr w:rsidR="00D67CD4" w:rsidRPr="002F774B" w14:paraId="79B79478" w14:textId="77777777" w:rsidTr="00FB51B0">
        <w:tc>
          <w:tcPr>
            <w:tcW w:w="560" w:type="pct"/>
            <w:noWrap/>
            <w:vAlign w:val="center"/>
          </w:tcPr>
          <w:p w14:paraId="1D3C91A9" w14:textId="77777777" w:rsidR="00D67CD4" w:rsidRPr="002F774B" w:rsidRDefault="00D67CD4" w:rsidP="00FB51B0">
            <w:pPr>
              <w:pStyle w:val="a"/>
              <w:numPr>
                <w:ilvl w:val="0"/>
                <w:numId w:val="88"/>
              </w:numPr>
            </w:pPr>
          </w:p>
        </w:tc>
        <w:tc>
          <w:tcPr>
            <w:tcW w:w="2335" w:type="pct"/>
            <w:noWrap/>
            <w:vAlign w:val="center"/>
          </w:tcPr>
          <w:p w14:paraId="37ACC57B" w14:textId="77777777" w:rsidR="00D67CD4" w:rsidRPr="002F774B" w:rsidRDefault="00D67CD4" w:rsidP="00FB51B0">
            <w:r w:rsidRPr="002F774B">
              <w:t>Λήψη και αποκωδικοποίηση των μηνυμάτων θέσης που αποστέλλουν οι πόροι μέσω των κινητών τερματικών τους.</w:t>
            </w:r>
          </w:p>
        </w:tc>
        <w:tc>
          <w:tcPr>
            <w:tcW w:w="654" w:type="pct"/>
            <w:noWrap/>
            <w:vAlign w:val="center"/>
          </w:tcPr>
          <w:p w14:paraId="7A20C54A" w14:textId="77777777" w:rsidR="00D67CD4" w:rsidRPr="002F774B" w:rsidRDefault="00D67CD4" w:rsidP="00FB51B0">
            <w:pPr>
              <w:jc w:val="center"/>
            </w:pPr>
            <w:r w:rsidRPr="002F774B">
              <w:t>ΝΑΙ</w:t>
            </w:r>
          </w:p>
        </w:tc>
        <w:tc>
          <w:tcPr>
            <w:tcW w:w="701" w:type="pct"/>
            <w:noWrap/>
            <w:vAlign w:val="center"/>
          </w:tcPr>
          <w:p w14:paraId="563D9E45" w14:textId="77777777" w:rsidR="00D67CD4" w:rsidRPr="002F774B" w:rsidRDefault="00D67CD4" w:rsidP="00FB51B0"/>
        </w:tc>
        <w:tc>
          <w:tcPr>
            <w:tcW w:w="750" w:type="pct"/>
            <w:noWrap/>
            <w:vAlign w:val="center"/>
          </w:tcPr>
          <w:p w14:paraId="14ED969C" w14:textId="77777777" w:rsidR="00D67CD4" w:rsidRPr="002F774B" w:rsidRDefault="00D67CD4" w:rsidP="00FB51B0"/>
        </w:tc>
      </w:tr>
      <w:tr w:rsidR="00D67CD4" w:rsidRPr="002F774B" w14:paraId="59614A43" w14:textId="77777777" w:rsidTr="00FB51B0">
        <w:tc>
          <w:tcPr>
            <w:tcW w:w="560" w:type="pct"/>
            <w:noWrap/>
            <w:vAlign w:val="center"/>
          </w:tcPr>
          <w:p w14:paraId="12C7A978" w14:textId="77777777" w:rsidR="00D67CD4" w:rsidRPr="002F774B" w:rsidRDefault="00D67CD4" w:rsidP="00FB51B0">
            <w:pPr>
              <w:pStyle w:val="a"/>
              <w:numPr>
                <w:ilvl w:val="0"/>
                <w:numId w:val="88"/>
              </w:numPr>
            </w:pPr>
          </w:p>
        </w:tc>
        <w:tc>
          <w:tcPr>
            <w:tcW w:w="2335" w:type="pct"/>
            <w:noWrap/>
            <w:vAlign w:val="center"/>
          </w:tcPr>
          <w:p w14:paraId="10BD2D66" w14:textId="77777777" w:rsidR="00D67CD4" w:rsidRPr="002F774B" w:rsidRDefault="00D67CD4" w:rsidP="00FB51B0">
            <w:r w:rsidRPr="002F774B">
              <w:t>Eπιλογή απεικόνισης στο χάρτη είτε της τελευταίας καταγεγραμμένης θέσης και κατάστασης ενός υπαλλήλου (ή εθελοντή) ή της διαδρομής του σε διάστημα χρόνου.</w:t>
            </w:r>
          </w:p>
        </w:tc>
        <w:tc>
          <w:tcPr>
            <w:tcW w:w="654" w:type="pct"/>
            <w:noWrap/>
            <w:vAlign w:val="center"/>
          </w:tcPr>
          <w:p w14:paraId="44835C80" w14:textId="77777777" w:rsidR="00D67CD4" w:rsidRPr="002F774B" w:rsidRDefault="00D67CD4" w:rsidP="00FB51B0">
            <w:pPr>
              <w:jc w:val="center"/>
            </w:pPr>
            <w:r w:rsidRPr="002F774B">
              <w:t>ΝΑΙ</w:t>
            </w:r>
          </w:p>
        </w:tc>
        <w:tc>
          <w:tcPr>
            <w:tcW w:w="701" w:type="pct"/>
            <w:noWrap/>
            <w:vAlign w:val="center"/>
          </w:tcPr>
          <w:p w14:paraId="7E80680C" w14:textId="77777777" w:rsidR="00D67CD4" w:rsidRPr="002F774B" w:rsidRDefault="00D67CD4" w:rsidP="00FB51B0"/>
        </w:tc>
        <w:tc>
          <w:tcPr>
            <w:tcW w:w="750" w:type="pct"/>
            <w:noWrap/>
            <w:vAlign w:val="center"/>
          </w:tcPr>
          <w:p w14:paraId="1F24947D" w14:textId="77777777" w:rsidR="00D67CD4" w:rsidRPr="002F774B" w:rsidRDefault="00D67CD4" w:rsidP="00FB51B0"/>
        </w:tc>
      </w:tr>
      <w:tr w:rsidR="00D67CD4" w:rsidRPr="002F774B" w14:paraId="34E2A09B" w14:textId="77777777" w:rsidTr="00FB51B0">
        <w:tc>
          <w:tcPr>
            <w:tcW w:w="560" w:type="pct"/>
            <w:noWrap/>
            <w:vAlign w:val="center"/>
          </w:tcPr>
          <w:p w14:paraId="046AD7CA" w14:textId="77777777" w:rsidR="00D67CD4" w:rsidRPr="002F774B" w:rsidRDefault="00D67CD4" w:rsidP="00FB51B0">
            <w:pPr>
              <w:pStyle w:val="a"/>
              <w:numPr>
                <w:ilvl w:val="0"/>
                <w:numId w:val="88"/>
              </w:numPr>
            </w:pPr>
          </w:p>
        </w:tc>
        <w:tc>
          <w:tcPr>
            <w:tcW w:w="2335" w:type="pct"/>
            <w:noWrap/>
            <w:vAlign w:val="center"/>
          </w:tcPr>
          <w:p w14:paraId="11E525FF" w14:textId="77777777" w:rsidR="00D67CD4" w:rsidRPr="002F774B" w:rsidRDefault="00D67CD4" w:rsidP="00FB51B0">
            <w:r w:rsidRPr="002F774B">
              <w:t>Λήψη και προβολή μηνυμάτων έκτακτης ανάγκης (</w:t>
            </w:r>
            <w:r w:rsidRPr="00082199">
              <w:rPr>
                <w:lang w:val="en-US"/>
              </w:rPr>
              <w:t>panic</w:t>
            </w:r>
            <w:r w:rsidRPr="00A41359">
              <w:t xml:space="preserve"> </w:t>
            </w:r>
            <w:r w:rsidRPr="00082199">
              <w:rPr>
                <w:lang w:val="en-US"/>
              </w:rPr>
              <w:t>button</w:t>
            </w:r>
            <w:r w:rsidRPr="002F774B">
              <w:t>).</w:t>
            </w:r>
          </w:p>
        </w:tc>
        <w:tc>
          <w:tcPr>
            <w:tcW w:w="654" w:type="pct"/>
            <w:noWrap/>
            <w:vAlign w:val="center"/>
          </w:tcPr>
          <w:p w14:paraId="1EEF514D" w14:textId="77777777" w:rsidR="00D67CD4" w:rsidRPr="002F774B" w:rsidRDefault="00D67CD4" w:rsidP="00FB51B0">
            <w:pPr>
              <w:jc w:val="center"/>
            </w:pPr>
            <w:r w:rsidRPr="002F774B">
              <w:t>ΝΑΙ</w:t>
            </w:r>
          </w:p>
        </w:tc>
        <w:tc>
          <w:tcPr>
            <w:tcW w:w="701" w:type="pct"/>
            <w:noWrap/>
            <w:vAlign w:val="center"/>
          </w:tcPr>
          <w:p w14:paraId="5E0EAA26" w14:textId="77777777" w:rsidR="00D67CD4" w:rsidRPr="002F774B" w:rsidRDefault="00D67CD4" w:rsidP="00FB51B0"/>
        </w:tc>
        <w:tc>
          <w:tcPr>
            <w:tcW w:w="750" w:type="pct"/>
            <w:noWrap/>
            <w:vAlign w:val="center"/>
          </w:tcPr>
          <w:p w14:paraId="73A24FF7" w14:textId="77777777" w:rsidR="00D67CD4" w:rsidRPr="002F774B" w:rsidRDefault="00D67CD4" w:rsidP="00FB51B0"/>
        </w:tc>
      </w:tr>
      <w:tr w:rsidR="00D67CD4" w:rsidRPr="002F774B" w14:paraId="0B02AA78" w14:textId="77777777" w:rsidTr="00FB51B0">
        <w:tc>
          <w:tcPr>
            <w:tcW w:w="560" w:type="pct"/>
            <w:noWrap/>
            <w:vAlign w:val="center"/>
          </w:tcPr>
          <w:p w14:paraId="7538271B" w14:textId="77777777" w:rsidR="00D67CD4" w:rsidRPr="002F774B" w:rsidRDefault="00D67CD4" w:rsidP="00FB51B0">
            <w:pPr>
              <w:pStyle w:val="a"/>
              <w:numPr>
                <w:ilvl w:val="0"/>
                <w:numId w:val="88"/>
              </w:numPr>
            </w:pPr>
          </w:p>
        </w:tc>
        <w:tc>
          <w:tcPr>
            <w:tcW w:w="2335" w:type="pct"/>
            <w:noWrap/>
            <w:vAlign w:val="center"/>
          </w:tcPr>
          <w:p w14:paraId="06413DFC" w14:textId="77777777" w:rsidR="00D67CD4" w:rsidRPr="002F774B" w:rsidRDefault="00D67CD4" w:rsidP="00FB51B0">
            <w:r w:rsidRPr="002F774B">
              <w:t>Επιλογή αυτόματου κεντραρίσματος χάρτη σε πόρο της επιλογής του χρήστη.</w:t>
            </w:r>
          </w:p>
        </w:tc>
        <w:tc>
          <w:tcPr>
            <w:tcW w:w="654" w:type="pct"/>
            <w:noWrap/>
            <w:vAlign w:val="center"/>
          </w:tcPr>
          <w:p w14:paraId="0FF393BD" w14:textId="77777777" w:rsidR="00D67CD4" w:rsidRPr="002F774B" w:rsidRDefault="00D67CD4" w:rsidP="00FB51B0">
            <w:pPr>
              <w:jc w:val="center"/>
            </w:pPr>
            <w:r w:rsidRPr="002F774B">
              <w:t>ΝΑΙ</w:t>
            </w:r>
          </w:p>
        </w:tc>
        <w:tc>
          <w:tcPr>
            <w:tcW w:w="701" w:type="pct"/>
            <w:noWrap/>
            <w:vAlign w:val="center"/>
          </w:tcPr>
          <w:p w14:paraId="0E776D10" w14:textId="77777777" w:rsidR="00D67CD4" w:rsidRPr="002F774B" w:rsidRDefault="00D67CD4" w:rsidP="00FB51B0"/>
        </w:tc>
        <w:tc>
          <w:tcPr>
            <w:tcW w:w="750" w:type="pct"/>
            <w:noWrap/>
            <w:vAlign w:val="center"/>
          </w:tcPr>
          <w:p w14:paraId="169FC985" w14:textId="77777777" w:rsidR="00D67CD4" w:rsidRPr="002F774B" w:rsidRDefault="00D67CD4" w:rsidP="00FB51B0"/>
        </w:tc>
      </w:tr>
      <w:tr w:rsidR="00D67CD4" w:rsidRPr="002F774B" w14:paraId="041FDE8A" w14:textId="77777777" w:rsidTr="00FB51B0">
        <w:tc>
          <w:tcPr>
            <w:tcW w:w="560" w:type="pct"/>
            <w:noWrap/>
            <w:vAlign w:val="center"/>
          </w:tcPr>
          <w:p w14:paraId="00526516" w14:textId="77777777" w:rsidR="00D67CD4" w:rsidRPr="002F774B" w:rsidRDefault="00D67CD4" w:rsidP="00FB51B0">
            <w:pPr>
              <w:pStyle w:val="a"/>
              <w:numPr>
                <w:ilvl w:val="0"/>
                <w:numId w:val="88"/>
              </w:numPr>
            </w:pPr>
          </w:p>
        </w:tc>
        <w:tc>
          <w:tcPr>
            <w:tcW w:w="2335" w:type="pct"/>
            <w:noWrap/>
            <w:vAlign w:val="center"/>
          </w:tcPr>
          <w:p w14:paraId="73FCA5E6" w14:textId="77777777" w:rsidR="00D67CD4" w:rsidRPr="002F774B" w:rsidRDefault="00D67CD4" w:rsidP="00FB51B0">
            <w:r w:rsidRPr="002F774B">
              <w:t>Αποστολή, λήψη και προβολή μηνύματος κειμένου σε/από τα κινητά τερματικά.</w:t>
            </w:r>
          </w:p>
        </w:tc>
        <w:tc>
          <w:tcPr>
            <w:tcW w:w="654" w:type="pct"/>
            <w:noWrap/>
            <w:vAlign w:val="center"/>
          </w:tcPr>
          <w:p w14:paraId="3E756F81" w14:textId="77777777" w:rsidR="00D67CD4" w:rsidRPr="002F774B" w:rsidRDefault="00D67CD4" w:rsidP="00FB51B0">
            <w:pPr>
              <w:jc w:val="center"/>
            </w:pPr>
            <w:r w:rsidRPr="002F774B">
              <w:t>ΝΑΙ</w:t>
            </w:r>
          </w:p>
        </w:tc>
        <w:tc>
          <w:tcPr>
            <w:tcW w:w="701" w:type="pct"/>
            <w:noWrap/>
            <w:vAlign w:val="center"/>
          </w:tcPr>
          <w:p w14:paraId="3A436EF9" w14:textId="77777777" w:rsidR="00D67CD4" w:rsidRPr="002F774B" w:rsidRDefault="00D67CD4" w:rsidP="00FB51B0"/>
        </w:tc>
        <w:tc>
          <w:tcPr>
            <w:tcW w:w="750" w:type="pct"/>
            <w:noWrap/>
            <w:vAlign w:val="center"/>
          </w:tcPr>
          <w:p w14:paraId="48050865" w14:textId="77777777" w:rsidR="00D67CD4" w:rsidRPr="002F774B" w:rsidRDefault="00D67CD4" w:rsidP="00FB51B0"/>
        </w:tc>
      </w:tr>
      <w:tr w:rsidR="00D67CD4" w:rsidRPr="002F774B" w14:paraId="20CACD2C" w14:textId="77777777" w:rsidTr="00FB51B0">
        <w:tc>
          <w:tcPr>
            <w:tcW w:w="560" w:type="pct"/>
            <w:noWrap/>
            <w:vAlign w:val="center"/>
          </w:tcPr>
          <w:p w14:paraId="55A9116C" w14:textId="77777777" w:rsidR="00D67CD4" w:rsidRPr="002F774B" w:rsidRDefault="00D67CD4" w:rsidP="00FB51B0">
            <w:pPr>
              <w:pStyle w:val="a"/>
              <w:numPr>
                <w:ilvl w:val="0"/>
                <w:numId w:val="88"/>
              </w:numPr>
            </w:pPr>
          </w:p>
        </w:tc>
        <w:tc>
          <w:tcPr>
            <w:tcW w:w="2335" w:type="pct"/>
            <w:noWrap/>
            <w:vAlign w:val="center"/>
          </w:tcPr>
          <w:p w14:paraId="520E4C67" w14:textId="77777777" w:rsidR="00D67CD4" w:rsidRPr="002F774B" w:rsidRDefault="00D67CD4" w:rsidP="00FB51B0">
            <w:r w:rsidRPr="002F774B">
              <w:t>Λήψη και προβολή μηνύματος φωτογραφίας σε/από τα κινητά τερματικά.</w:t>
            </w:r>
          </w:p>
        </w:tc>
        <w:tc>
          <w:tcPr>
            <w:tcW w:w="654" w:type="pct"/>
            <w:noWrap/>
            <w:vAlign w:val="center"/>
          </w:tcPr>
          <w:p w14:paraId="0995E20A" w14:textId="77777777" w:rsidR="00D67CD4" w:rsidRPr="002F774B" w:rsidRDefault="00D67CD4" w:rsidP="00FB51B0">
            <w:pPr>
              <w:jc w:val="center"/>
            </w:pPr>
            <w:r w:rsidRPr="002F774B">
              <w:t>ΝΑΙ</w:t>
            </w:r>
          </w:p>
        </w:tc>
        <w:tc>
          <w:tcPr>
            <w:tcW w:w="701" w:type="pct"/>
            <w:noWrap/>
            <w:vAlign w:val="center"/>
          </w:tcPr>
          <w:p w14:paraId="560D4C35" w14:textId="77777777" w:rsidR="00D67CD4" w:rsidRPr="002F774B" w:rsidRDefault="00D67CD4" w:rsidP="00FB51B0"/>
        </w:tc>
        <w:tc>
          <w:tcPr>
            <w:tcW w:w="750" w:type="pct"/>
            <w:noWrap/>
            <w:vAlign w:val="center"/>
          </w:tcPr>
          <w:p w14:paraId="57317E65" w14:textId="77777777" w:rsidR="00D67CD4" w:rsidRPr="002F774B" w:rsidRDefault="00D67CD4" w:rsidP="00FB51B0"/>
        </w:tc>
      </w:tr>
      <w:tr w:rsidR="00D67CD4" w:rsidRPr="002F774B" w14:paraId="53DBFD68" w14:textId="77777777" w:rsidTr="00FB51B0">
        <w:tc>
          <w:tcPr>
            <w:tcW w:w="560" w:type="pct"/>
            <w:noWrap/>
            <w:vAlign w:val="center"/>
          </w:tcPr>
          <w:p w14:paraId="1F2DDAB7" w14:textId="77777777" w:rsidR="00D67CD4" w:rsidRPr="002F774B" w:rsidRDefault="00D67CD4" w:rsidP="00FB51B0">
            <w:pPr>
              <w:pStyle w:val="a"/>
              <w:numPr>
                <w:ilvl w:val="0"/>
                <w:numId w:val="88"/>
              </w:numPr>
            </w:pPr>
          </w:p>
        </w:tc>
        <w:tc>
          <w:tcPr>
            <w:tcW w:w="2335" w:type="pct"/>
            <w:noWrap/>
            <w:vAlign w:val="center"/>
          </w:tcPr>
          <w:p w14:paraId="3D2C6E21" w14:textId="77777777" w:rsidR="00D67CD4" w:rsidRPr="002F774B" w:rsidRDefault="00D67CD4" w:rsidP="00FB51B0">
            <w:r w:rsidRPr="002F774B">
              <w:t>Λήψη και προβολή μηνύματος βίντεο σε/από τα κινητά τερματικά.</w:t>
            </w:r>
          </w:p>
        </w:tc>
        <w:tc>
          <w:tcPr>
            <w:tcW w:w="654" w:type="pct"/>
            <w:noWrap/>
            <w:vAlign w:val="center"/>
          </w:tcPr>
          <w:p w14:paraId="6C89C50C" w14:textId="77777777" w:rsidR="00D67CD4" w:rsidRPr="002F774B" w:rsidRDefault="00D67CD4" w:rsidP="00FB51B0">
            <w:pPr>
              <w:jc w:val="center"/>
            </w:pPr>
            <w:r w:rsidRPr="002F774B">
              <w:t>ΝΑΙ</w:t>
            </w:r>
          </w:p>
        </w:tc>
        <w:tc>
          <w:tcPr>
            <w:tcW w:w="701" w:type="pct"/>
            <w:noWrap/>
            <w:vAlign w:val="center"/>
          </w:tcPr>
          <w:p w14:paraId="7C594E20" w14:textId="77777777" w:rsidR="00D67CD4" w:rsidRPr="002F774B" w:rsidRDefault="00D67CD4" w:rsidP="00FB51B0"/>
        </w:tc>
        <w:tc>
          <w:tcPr>
            <w:tcW w:w="750" w:type="pct"/>
            <w:noWrap/>
            <w:vAlign w:val="center"/>
          </w:tcPr>
          <w:p w14:paraId="091709B4" w14:textId="77777777" w:rsidR="00D67CD4" w:rsidRPr="002F774B" w:rsidRDefault="00D67CD4" w:rsidP="00FB51B0"/>
        </w:tc>
      </w:tr>
      <w:tr w:rsidR="00D67CD4" w:rsidRPr="002F774B" w14:paraId="2BA39EB7" w14:textId="77777777" w:rsidTr="00FB51B0">
        <w:tc>
          <w:tcPr>
            <w:tcW w:w="560" w:type="pct"/>
            <w:noWrap/>
            <w:vAlign w:val="center"/>
          </w:tcPr>
          <w:p w14:paraId="39954F68" w14:textId="77777777" w:rsidR="00D67CD4" w:rsidRPr="002F774B" w:rsidRDefault="00D67CD4" w:rsidP="00FB51B0">
            <w:pPr>
              <w:pStyle w:val="a"/>
              <w:numPr>
                <w:ilvl w:val="0"/>
                <w:numId w:val="88"/>
              </w:numPr>
            </w:pPr>
          </w:p>
        </w:tc>
        <w:tc>
          <w:tcPr>
            <w:tcW w:w="2335" w:type="pct"/>
            <w:noWrap/>
            <w:vAlign w:val="center"/>
          </w:tcPr>
          <w:p w14:paraId="30140D58" w14:textId="77777777" w:rsidR="00D67CD4" w:rsidRPr="002F774B" w:rsidRDefault="00D67CD4" w:rsidP="00FB51B0">
            <w:r w:rsidRPr="002F774B">
              <w:t>Προβολή στο χάρτη όσων μηνυμάτων από τα κινητά τερματικά εμπεριέχουν πληροφορίες τοποθεσίας.</w:t>
            </w:r>
          </w:p>
        </w:tc>
        <w:tc>
          <w:tcPr>
            <w:tcW w:w="654" w:type="pct"/>
            <w:noWrap/>
            <w:vAlign w:val="center"/>
          </w:tcPr>
          <w:p w14:paraId="0C50A42A" w14:textId="77777777" w:rsidR="00D67CD4" w:rsidRPr="002F774B" w:rsidRDefault="00D67CD4" w:rsidP="00FB51B0">
            <w:pPr>
              <w:jc w:val="center"/>
            </w:pPr>
            <w:r w:rsidRPr="002F774B">
              <w:t>ΝΑΙ</w:t>
            </w:r>
          </w:p>
        </w:tc>
        <w:tc>
          <w:tcPr>
            <w:tcW w:w="701" w:type="pct"/>
            <w:noWrap/>
            <w:vAlign w:val="center"/>
          </w:tcPr>
          <w:p w14:paraId="0CB6A5C5" w14:textId="77777777" w:rsidR="00D67CD4" w:rsidRPr="002F774B" w:rsidRDefault="00D67CD4" w:rsidP="00FB51B0"/>
        </w:tc>
        <w:tc>
          <w:tcPr>
            <w:tcW w:w="750" w:type="pct"/>
            <w:noWrap/>
            <w:vAlign w:val="center"/>
          </w:tcPr>
          <w:p w14:paraId="5602271E" w14:textId="77777777" w:rsidR="00D67CD4" w:rsidRPr="002F774B" w:rsidRDefault="00D67CD4" w:rsidP="00FB51B0"/>
        </w:tc>
      </w:tr>
      <w:tr w:rsidR="00D67CD4" w:rsidRPr="002F774B" w14:paraId="6C33AD74" w14:textId="77777777" w:rsidTr="00FB51B0">
        <w:tc>
          <w:tcPr>
            <w:tcW w:w="560" w:type="pct"/>
            <w:noWrap/>
            <w:vAlign w:val="center"/>
          </w:tcPr>
          <w:p w14:paraId="3F0C8CC6" w14:textId="77777777" w:rsidR="00D67CD4" w:rsidRPr="002F774B" w:rsidRDefault="00D67CD4" w:rsidP="00FB51B0">
            <w:pPr>
              <w:pStyle w:val="a"/>
              <w:numPr>
                <w:ilvl w:val="0"/>
                <w:numId w:val="88"/>
              </w:numPr>
            </w:pPr>
          </w:p>
        </w:tc>
        <w:tc>
          <w:tcPr>
            <w:tcW w:w="2335" w:type="pct"/>
            <w:noWrap/>
            <w:vAlign w:val="center"/>
          </w:tcPr>
          <w:p w14:paraId="5F816DE8" w14:textId="77777777" w:rsidR="00D67CD4" w:rsidRPr="002F774B" w:rsidRDefault="00D67CD4" w:rsidP="00FB51B0">
            <w:r w:rsidRPr="002F774B">
              <w:t>Με την ανάθεση πόρων με κινητό τερματικό σε συμβάν, θα αποστέλλονται αυτόματα οι πληροφορίες του συμβάντος στην εφαρμογή του κινητού τερματικού με αντίστοιχη ειδοποίηση.</w:t>
            </w:r>
          </w:p>
        </w:tc>
        <w:tc>
          <w:tcPr>
            <w:tcW w:w="654" w:type="pct"/>
            <w:noWrap/>
            <w:vAlign w:val="center"/>
          </w:tcPr>
          <w:p w14:paraId="03623F4B" w14:textId="77777777" w:rsidR="00D67CD4" w:rsidRPr="002F774B" w:rsidRDefault="00D67CD4" w:rsidP="00FB51B0">
            <w:pPr>
              <w:jc w:val="center"/>
            </w:pPr>
            <w:r w:rsidRPr="002F774B">
              <w:t>ΝΑΙ</w:t>
            </w:r>
          </w:p>
        </w:tc>
        <w:tc>
          <w:tcPr>
            <w:tcW w:w="701" w:type="pct"/>
            <w:noWrap/>
            <w:vAlign w:val="center"/>
          </w:tcPr>
          <w:p w14:paraId="6B22C3D6" w14:textId="77777777" w:rsidR="00D67CD4" w:rsidRPr="002F774B" w:rsidRDefault="00D67CD4" w:rsidP="00FB51B0"/>
        </w:tc>
        <w:tc>
          <w:tcPr>
            <w:tcW w:w="750" w:type="pct"/>
            <w:noWrap/>
            <w:vAlign w:val="center"/>
          </w:tcPr>
          <w:p w14:paraId="2FBFCD4C" w14:textId="77777777" w:rsidR="00D67CD4" w:rsidRPr="002F774B" w:rsidRDefault="00D67CD4" w:rsidP="00FB51B0"/>
        </w:tc>
      </w:tr>
      <w:tr w:rsidR="00D67CD4" w:rsidRPr="002F774B" w14:paraId="25ED1170" w14:textId="77777777" w:rsidTr="00FB51B0">
        <w:tc>
          <w:tcPr>
            <w:tcW w:w="5000" w:type="pct"/>
            <w:gridSpan w:val="5"/>
            <w:shd w:val="clear" w:color="auto" w:fill="FFFFFF"/>
            <w:noWrap/>
            <w:vAlign w:val="center"/>
          </w:tcPr>
          <w:p w14:paraId="15923AF9" w14:textId="77777777" w:rsidR="00D67CD4" w:rsidRPr="00751C7E" w:rsidRDefault="00D67CD4" w:rsidP="00FB51B0">
            <w:pPr>
              <w:jc w:val="left"/>
              <w:rPr>
                <w:b/>
                <w:bCs/>
              </w:rPr>
            </w:pPr>
            <w:bookmarkStart w:id="4" w:name="_Hlk71472164"/>
            <w:r w:rsidRPr="00751C7E">
              <w:rPr>
                <w:rFonts w:eastAsia="Calibri"/>
                <w:b/>
                <w:bCs/>
              </w:rPr>
              <w:t>Διασύνδεση με Υποσύστημα Έγκαιρης Ανίχνευσης Δασικής Πυρκαγιάς</w:t>
            </w:r>
          </w:p>
        </w:tc>
      </w:tr>
      <w:tr w:rsidR="00D67CD4" w:rsidRPr="002F774B" w14:paraId="021A5352" w14:textId="77777777" w:rsidTr="00FB51B0">
        <w:tc>
          <w:tcPr>
            <w:tcW w:w="560" w:type="pct"/>
            <w:noWrap/>
            <w:vAlign w:val="center"/>
          </w:tcPr>
          <w:p w14:paraId="12C2CB42" w14:textId="77777777" w:rsidR="00D67CD4" w:rsidRPr="002F774B" w:rsidRDefault="00D67CD4" w:rsidP="00FB51B0">
            <w:pPr>
              <w:pStyle w:val="a"/>
              <w:numPr>
                <w:ilvl w:val="0"/>
                <w:numId w:val="88"/>
              </w:numPr>
            </w:pPr>
          </w:p>
        </w:tc>
        <w:tc>
          <w:tcPr>
            <w:tcW w:w="2335" w:type="pct"/>
            <w:noWrap/>
            <w:vAlign w:val="center"/>
          </w:tcPr>
          <w:p w14:paraId="55FC6716" w14:textId="77777777" w:rsidR="00D67CD4" w:rsidRPr="002F774B" w:rsidRDefault="00D67CD4" w:rsidP="00FB51B0">
            <w:r w:rsidRPr="002F774B">
              <w:t>Η εφαρμογή θα επιτρέπει τον ολοκληρωμένο έλεγχο του βασικού κατανεμημένου εξοπλισμού για ολόκληρο το σύστημα ανίχνευσης δασικών πυρκαγιών.</w:t>
            </w:r>
          </w:p>
        </w:tc>
        <w:tc>
          <w:tcPr>
            <w:tcW w:w="654" w:type="pct"/>
            <w:noWrap/>
            <w:vAlign w:val="center"/>
          </w:tcPr>
          <w:p w14:paraId="4F0B951A" w14:textId="77777777" w:rsidR="00D67CD4" w:rsidRPr="002F774B" w:rsidRDefault="00D67CD4" w:rsidP="00FB51B0">
            <w:pPr>
              <w:jc w:val="center"/>
            </w:pPr>
            <w:r w:rsidRPr="002F774B">
              <w:t>ΝΑΙ</w:t>
            </w:r>
          </w:p>
        </w:tc>
        <w:tc>
          <w:tcPr>
            <w:tcW w:w="701" w:type="pct"/>
            <w:noWrap/>
            <w:vAlign w:val="center"/>
          </w:tcPr>
          <w:p w14:paraId="0A63E5AF" w14:textId="77777777" w:rsidR="00D67CD4" w:rsidRPr="002F774B" w:rsidRDefault="00D67CD4" w:rsidP="00FB51B0"/>
        </w:tc>
        <w:tc>
          <w:tcPr>
            <w:tcW w:w="750" w:type="pct"/>
            <w:noWrap/>
            <w:vAlign w:val="center"/>
          </w:tcPr>
          <w:p w14:paraId="356F18E2" w14:textId="77777777" w:rsidR="00D67CD4" w:rsidRPr="002F774B" w:rsidRDefault="00D67CD4" w:rsidP="00FB51B0"/>
        </w:tc>
      </w:tr>
      <w:tr w:rsidR="00D67CD4" w:rsidRPr="002F774B" w14:paraId="5B1E3A07" w14:textId="77777777" w:rsidTr="00FB51B0">
        <w:tc>
          <w:tcPr>
            <w:tcW w:w="560" w:type="pct"/>
            <w:noWrap/>
            <w:vAlign w:val="center"/>
          </w:tcPr>
          <w:p w14:paraId="46FB33A0" w14:textId="77777777" w:rsidR="00D67CD4" w:rsidRPr="002F774B" w:rsidRDefault="00D67CD4" w:rsidP="00FB51B0">
            <w:pPr>
              <w:pStyle w:val="a"/>
              <w:numPr>
                <w:ilvl w:val="0"/>
                <w:numId w:val="88"/>
              </w:numPr>
            </w:pPr>
          </w:p>
        </w:tc>
        <w:tc>
          <w:tcPr>
            <w:tcW w:w="2335" w:type="pct"/>
            <w:noWrap/>
            <w:vAlign w:val="center"/>
          </w:tcPr>
          <w:p w14:paraId="2DF85BDE" w14:textId="77777777" w:rsidR="00D67CD4" w:rsidRPr="002F774B" w:rsidRDefault="00D67CD4" w:rsidP="00FB51B0">
            <w:r w:rsidRPr="002F774B">
              <w:t>Ο χάρτης θα προβάλει τη θέση κάθε πυλώνα, τον προσανατολισμό των καμερών του και την περιοχή κάλυψης.</w:t>
            </w:r>
          </w:p>
        </w:tc>
        <w:tc>
          <w:tcPr>
            <w:tcW w:w="654" w:type="pct"/>
            <w:noWrap/>
            <w:vAlign w:val="center"/>
          </w:tcPr>
          <w:p w14:paraId="2BE91CDB" w14:textId="77777777" w:rsidR="00D67CD4" w:rsidRPr="002F774B" w:rsidRDefault="00D67CD4" w:rsidP="00FB51B0">
            <w:pPr>
              <w:jc w:val="center"/>
            </w:pPr>
            <w:r w:rsidRPr="002F774B">
              <w:t>ΝΑΙ</w:t>
            </w:r>
          </w:p>
        </w:tc>
        <w:tc>
          <w:tcPr>
            <w:tcW w:w="701" w:type="pct"/>
            <w:noWrap/>
            <w:vAlign w:val="center"/>
          </w:tcPr>
          <w:p w14:paraId="2904C2CB" w14:textId="77777777" w:rsidR="00D67CD4" w:rsidRPr="002F774B" w:rsidRDefault="00D67CD4" w:rsidP="00FB51B0"/>
        </w:tc>
        <w:tc>
          <w:tcPr>
            <w:tcW w:w="750" w:type="pct"/>
            <w:noWrap/>
            <w:vAlign w:val="center"/>
          </w:tcPr>
          <w:p w14:paraId="36B1B94B" w14:textId="77777777" w:rsidR="00D67CD4" w:rsidRPr="002F774B" w:rsidRDefault="00D67CD4" w:rsidP="00FB51B0"/>
        </w:tc>
      </w:tr>
      <w:tr w:rsidR="00D67CD4" w:rsidRPr="002F774B" w14:paraId="608530E9" w14:textId="77777777" w:rsidTr="00FB51B0">
        <w:tc>
          <w:tcPr>
            <w:tcW w:w="560" w:type="pct"/>
            <w:noWrap/>
            <w:vAlign w:val="center"/>
          </w:tcPr>
          <w:p w14:paraId="31A4F8D5" w14:textId="77777777" w:rsidR="00D67CD4" w:rsidRPr="002F774B" w:rsidRDefault="00D67CD4" w:rsidP="00FB51B0">
            <w:pPr>
              <w:pStyle w:val="a"/>
              <w:numPr>
                <w:ilvl w:val="0"/>
                <w:numId w:val="88"/>
              </w:numPr>
            </w:pPr>
          </w:p>
        </w:tc>
        <w:tc>
          <w:tcPr>
            <w:tcW w:w="2335" w:type="pct"/>
            <w:noWrap/>
            <w:vAlign w:val="center"/>
          </w:tcPr>
          <w:p w14:paraId="20EAD880" w14:textId="77777777" w:rsidR="00D67CD4" w:rsidRPr="002F774B" w:rsidRDefault="00D67CD4" w:rsidP="00FB51B0">
            <w:r w:rsidRPr="002F774B">
              <w:t>Σε οποιαδήποτε στιγμή τα διανύσματα προσανατολισμού της κάμερας και οι αντίστοιχοι κώνοι ορατότητας θα είναι διαθέσιμοι στο χάρτη και θα ενημερώνονται σε πραγματικό χρόνο ώστε να είναι συνεπείς με τις προβαλλόμενες εικόνες.</w:t>
            </w:r>
          </w:p>
        </w:tc>
        <w:tc>
          <w:tcPr>
            <w:tcW w:w="654" w:type="pct"/>
            <w:noWrap/>
            <w:vAlign w:val="center"/>
          </w:tcPr>
          <w:p w14:paraId="6C806729" w14:textId="77777777" w:rsidR="00D67CD4" w:rsidRPr="002F774B" w:rsidRDefault="00D67CD4" w:rsidP="00FB51B0">
            <w:pPr>
              <w:jc w:val="center"/>
            </w:pPr>
            <w:r w:rsidRPr="002F774B">
              <w:t>ΝΑΙ</w:t>
            </w:r>
          </w:p>
        </w:tc>
        <w:tc>
          <w:tcPr>
            <w:tcW w:w="701" w:type="pct"/>
            <w:noWrap/>
            <w:vAlign w:val="center"/>
          </w:tcPr>
          <w:p w14:paraId="150286BC" w14:textId="77777777" w:rsidR="00D67CD4" w:rsidRPr="002F774B" w:rsidRDefault="00D67CD4" w:rsidP="00FB51B0"/>
        </w:tc>
        <w:tc>
          <w:tcPr>
            <w:tcW w:w="750" w:type="pct"/>
            <w:noWrap/>
            <w:vAlign w:val="center"/>
          </w:tcPr>
          <w:p w14:paraId="1CF79112" w14:textId="77777777" w:rsidR="00D67CD4" w:rsidRPr="002F774B" w:rsidRDefault="00D67CD4" w:rsidP="00FB51B0"/>
        </w:tc>
      </w:tr>
      <w:tr w:rsidR="00D67CD4" w:rsidRPr="002F774B" w14:paraId="2069DD6A" w14:textId="77777777" w:rsidTr="00FB51B0">
        <w:tc>
          <w:tcPr>
            <w:tcW w:w="560" w:type="pct"/>
            <w:noWrap/>
            <w:vAlign w:val="center"/>
          </w:tcPr>
          <w:p w14:paraId="70B23E85" w14:textId="77777777" w:rsidR="00D67CD4" w:rsidRPr="002F774B" w:rsidRDefault="00D67CD4" w:rsidP="00FB51B0">
            <w:pPr>
              <w:pStyle w:val="a"/>
              <w:numPr>
                <w:ilvl w:val="0"/>
                <w:numId w:val="88"/>
              </w:numPr>
            </w:pPr>
          </w:p>
        </w:tc>
        <w:tc>
          <w:tcPr>
            <w:tcW w:w="2335" w:type="pct"/>
            <w:noWrap/>
            <w:vAlign w:val="center"/>
          </w:tcPr>
          <w:p w14:paraId="01157965" w14:textId="77777777" w:rsidR="00D67CD4" w:rsidRPr="002F774B" w:rsidRDefault="00D67CD4" w:rsidP="00FB51B0">
            <w:r w:rsidRPr="002F774B">
              <w:t>Ρύθμιση ζουμ και κλίσης στο παράθυρο του χάρτη με έναν απλό και εύχρηστο τρόπο χρησιμοποιώντας το ποντίκι.</w:t>
            </w:r>
          </w:p>
        </w:tc>
        <w:tc>
          <w:tcPr>
            <w:tcW w:w="654" w:type="pct"/>
            <w:noWrap/>
            <w:vAlign w:val="center"/>
          </w:tcPr>
          <w:p w14:paraId="2FDEBB95" w14:textId="77777777" w:rsidR="00D67CD4" w:rsidRPr="002F774B" w:rsidRDefault="00D67CD4" w:rsidP="00FB51B0">
            <w:pPr>
              <w:jc w:val="center"/>
            </w:pPr>
            <w:r w:rsidRPr="002F774B">
              <w:t>ΝΑΙ</w:t>
            </w:r>
          </w:p>
        </w:tc>
        <w:tc>
          <w:tcPr>
            <w:tcW w:w="701" w:type="pct"/>
            <w:noWrap/>
            <w:vAlign w:val="center"/>
          </w:tcPr>
          <w:p w14:paraId="0ECF1D32" w14:textId="77777777" w:rsidR="00D67CD4" w:rsidRPr="002F774B" w:rsidRDefault="00D67CD4" w:rsidP="00FB51B0"/>
        </w:tc>
        <w:tc>
          <w:tcPr>
            <w:tcW w:w="750" w:type="pct"/>
            <w:noWrap/>
            <w:vAlign w:val="center"/>
          </w:tcPr>
          <w:p w14:paraId="3A9FD2E1" w14:textId="77777777" w:rsidR="00D67CD4" w:rsidRPr="002F774B" w:rsidRDefault="00D67CD4" w:rsidP="00FB51B0"/>
        </w:tc>
      </w:tr>
      <w:tr w:rsidR="00D67CD4" w:rsidRPr="002F774B" w14:paraId="7FC1DBE6" w14:textId="77777777" w:rsidTr="00FB51B0">
        <w:tc>
          <w:tcPr>
            <w:tcW w:w="560" w:type="pct"/>
            <w:noWrap/>
            <w:vAlign w:val="center"/>
          </w:tcPr>
          <w:p w14:paraId="185FFB3C" w14:textId="77777777" w:rsidR="00D67CD4" w:rsidRPr="002F774B" w:rsidRDefault="00D67CD4" w:rsidP="00FB51B0">
            <w:pPr>
              <w:pStyle w:val="a"/>
              <w:numPr>
                <w:ilvl w:val="0"/>
                <w:numId w:val="88"/>
              </w:numPr>
            </w:pPr>
          </w:p>
        </w:tc>
        <w:tc>
          <w:tcPr>
            <w:tcW w:w="2335" w:type="pct"/>
            <w:noWrap/>
            <w:vAlign w:val="center"/>
          </w:tcPr>
          <w:p w14:paraId="3535EA77" w14:textId="77777777" w:rsidR="00D67CD4" w:rsidRPr="002F774B" w:rsidRDefault="00D67CD4" w:rsidP="00FB51B0">
            <w:r w:rsidRPr="002F774B">
              <w:t>Απεικόνιση των εικόνων που έχουν ληφθεί από τις κάμερες του συστήματος μέσω παραθύρων με δυνατότητα ρύθμισης για την προβολή ενός ή περισσότερων βίντεο ή εικόνων ταυτόχρονα.</w:t>
            </w:r>
          </w:p>
        </w:tc>
        <w:tc>
          <w:tcPr>
            <w:tcW w:w="654" w:type="pct"/>
            <w:noWrap/>
            <w:vAlign w:val="center"/>
          </w:tcPr>
          <w:p w14:paraId="70709D83" w14:textId="77777777" w:rsidR="00D67CD4" w:rsidRPr="002F774B" w:rsidRDefault="00D67CD4" w:rsidP="00FB51B0">
            <w:pPr>
              <w:jc w:val="center"/>
            </w:pPr>
            <w:r w:rsidRPr="002F774B">
              <w:t>ΝΑΙ</w:t>
            </w:r>
          </w:p>
        </w:tc>
        <w:tc>
          <w:tcPr>
            <w:tcW w:w="701" w:type="pct"/>
            <w:noWrap/>
            <w:vAlign w:val="center"/>
          </w:tcPr>
          <w:p w14:paraId="2B5792F7" w14:textId="77777777" w:rsidR="00D67CD4" w:rsidRPr="002F774B" w:rsidRDefault="00D67CD4" w:rsidP="00FB51B0"/>
        </w:tc>
        <w:tc>
          <w:tcPr>
            <w:tcW w:w="750" w:type="pct"/>
            <w:noWrap/>
            <w:vAlign w:val="center"/>
          </w:tcPr>
          <w:p w14:paraId="59ADE89E" w14:textId="77777777" w:rsidR="00D67CD4" w:rsidRPr="002F774B" w:rsidRDefault="00D67CD4" w:rsidP="00FB51B0"/>
        </w:tc>
      </w:tr>
      <w:tr w:rsidR="00D67CD4" w:rsidRPr="002F774B" w14:paraId="2C2686AD" w14:textId="77777777" w:rsidTr="00FB51B0">
        <w:tc>
          <w:tcPr>
            <w:tcW w:w="560" w:type="pct"/>
            <w:noWrap/>
            <w:vAlign w:val="center"/>
          </w:tcPr>
          <w:p w14:paraId="4B1DF2FA" w14:textId="77777777" w:rsidR="00D67CD4" w:rsidRPr="002F774B" w:rsidRDefault="00D67CD4" w:rsidP="00FB51B0">
            <w:pPr>
              <w:pStyle w:val="a"/>
              <w:numPr>
                <w:ilvl w:val="0"/>
                <w:numId w:val="88"/>
              </w:numPr>
            </w:pPr>
          </w:p>
        </w:tc>
        <w:tc>
          <w:tcPr>
            <w:tcW w:w="2335" w:type="pct"/>
            <w:noWrap/>
            <w:vAlign w:val="center"/>
          </w:tcPr>
          <w:p w14:paraId="56FF345D" w14:textId="77777777" w:rsidR="00D67CD4" w:rsidRPr="002F774B" w:rsidRDefault="00D67CD4" w:rsidP="00FB51B0">
            <w:r w:rsidRPr="002F774B">
              <w:t>Προσδιορισμός θέσης συμβάντος με τριγωνισμό των οπτικών γραμμών στο χάρτη. Η προβολή θα γίνεται με κατάλληλα εικονίδια καθώς και ειδοποιήσεις στο γραφικό περιβάλλον της εφαρμογής.</w:t>
            </w:r>
          </w:p>
        </w:tc>
        <w:tc>
          <w:tcPr>
            <w:tcW w:w="654" w:type="pct"/>
            <w:noWrap/>
            <w:vAlign w:val="center"/>
          </w:tcPr>
          <w:p w14:paraId="1788C1EF" w14:textId="77777777" w:rsidR="00D67CD4" w:rsidRPr="002F774B" w:rsidRDefault="00D67CD4" w:rsidP="00FB51B0">
            <w:pPr>
              <w:jc w:val="center"/>
            </w:pPr>
            <w:r w:rsidRPr="002F774B">
              <w:t>ΝΑΙ</w:t>
            </w:r>
          </w:p>
        </w:tc>
        <w:tc>
          <w:tcPr>
            <w:tcW w:w="701" w:type="pct"/>
            <w:noWrap/>
            <w:vAlign w:val="center"/>
          </w:tcPr>
          <w:p w14:paraId="7484A1BF" w14:textId="77777777" w:rsidR="00D67CD4" w:rsidRPr="002F774B" w:rsidRDefault="00D67CD4" w:rsidP="00FB51B0"/>
        </w:tc>
        <w:tc>
          <w:tcPr>
            <w:tcW w:w="750" w:type="pct"/>
            <w:noWrap/>
            <w:vAlign w:val="center"/>
          </w:tcPr>
          <w:p w14:paraId="1F3E17DF" w14:textId="77777777" w:rsidR="00D67CD4" w:rsidRPr="002F774B" w:rsidRDefault="00D67CD4" w:rsidP="00FB51B0"/>
        </w:tc>
      </w:tr>
      <w:tr w:rsidR="00D67CD4" w:rsidRPr="002F774B" w14:paraId="167F90A4" w14:textId="77777777" w:rsidTr="00FB51B0">
        <w:tc>
          <w:tcPr>
            <w:tcW w:w="560" w:type="pct"/>
            <w:noWrap/>
            <w:vAlign w:val="center"/>
          </w:tcPr>
          <w:p w14:paraId="5D096B52" w14:textId="77777777" w:rsidR="00D67CD4" w:rsidRPr="002F774B" w:rsidRDefault="00D67CD4" w:rsidP="00FB51B0">
            <w:pPr>
              <w:pStyle w:val="a"/>
              <w:numPr>
                <w:ilvl w:val="0"/>
                <w:numId w:val="88"/>
              </w:numPr>
            </w:pPr>
          </w:p>
        </w:tc>
        <w:tc>
          <w:tcPr>
            <w:tcW w:w="2335" w:type="pct"/>
            <w:noWrap/>
            <w:vAlign w:val="center"/>
          </w:tcPr>
          <w:p w14:paraId="4D6705C6" w14:textId="77777777" w:rsidR="00D67CD4" w:rsidRPr="002F774B" w:rsidRDefault="00D67CD4" w:rsidP="00FB51B0">
            <w:r w:rsidRPr="002F774B">
              <w:t>Κατάλληλα δικαιώματα πρόσβασης ρόλου χρήστη θα δίνουν τη δυνατότητα ή μη χειρισμού των αισθητήρων κάθε πυλώνα.</w:t>
            </w:r>
          </w:p>
        </w:tc>
        <w:tc>
          <w:tcPr>
            <w:tcW w:w="654" w:type="pct"/>
            <w:noWrap/>
            <w:vAlign w:val="center"/>
          </w:tcPr>
          <w:p w14:paraId="045566BB" w14:textId="77777777" w:rsidR="00D67CD4" w:rsidRPr="002F774B" w:rsidRDefault="00D67CD4" w:rsidP="00FB51B0">
            <w:pPr>
              <w:jc w:val="center"/>
            </w:pPr>
            <w:r w:rsidRPr="002F774B">
              <w:t>ΝΑΙ</w:t>
            </w:r>
          </w:p>
        </w:tc>
        <w:tc>
          <w:tcPr>
            <w:tcW w:w="701" w:type="pct"/>
            <w:noWrap/>
            <w:vAlign w:val="center"/>
          </w:tcPr>
          <w:p w14:paraId="5B52D9B1" w14:textId="77777777" w:rsidR="00D67CD4" w:rsidRPr="002F774B" w:rsidRDefault="00D67CD4" w:rsidP="00FB51B0"/>
        </w:tc>
        <w:tc>
          <w:tcPr>
            <w:tcW w:w="750" w:type="pct"/>
            <w:noWrap/>
            <w:vAlign w:val="center"/>
          </w:tcPr>
          <w:p w14:paraId="14763944" w14:textId="77777777" w:rsidR="00D67CD4" w:rsidRPr="002F774B" w:rsidRDefault="00D67CD4" w:rsidP="00FB51B0"/>
        </w:tc>
      </w:tr>
      <w:bookmarkEnd w:id="4"/>
      <w:tr w:rsidR="00D67CD4" w:rsidRPr="002F774B" w14:paraId="4811A075" w14:textId="77777777" w:rsidTr="00FB51B0">
        <w:tc>
          <w:tcPr>
            <w:tcW w:w="5000" w:type="pct"/>
            <w:gridSpan w:val="5"/>
            <w:shd w:val="clear" w:color="auto" w:fill="FFFFFF"/>
            <w:noWrap/>
            <w:vAlign w:val="center"/>
          </w:tcPr>
          <w:p w14:paraId="36DC9A20" w14:textId="77777777" w:rsidR="00D67CD4" w:rsidRPr="00751C7E" w:rsidRDefault="00D67CD4" w:rsidP="00FB51B0">
            <w:pPr>
              <w:jc w:val="left"/>
              <w:rPr>
                <w:b/>
                <w:bCs/>
              </w:rPr>
            </w:pPr>
            <w:r w:rsidRPr="00934CB4">
              <w:rPr>
                <w:rFonts w:eastAsia="Calibri"/>
                <w:b/>
                <w:color w:val="000000"/>
              </w:rPr>
              <w:t>Προσομοιωτή</w:t>
            </w:r>
            <w:r>
              <w:rPr>
                <w:rFonts w:eastAsia="Calibri"/>
                <w:b/>
                <w:color w:val="000000"/>
              </w:rPr>
              <w:t>ς</w:t>
            </w:r>
            <w:r w:rsidRPr="00934CB4">
              <w:rPr>
                <w:rFonts w:eastAsia="Calibri"/>
                <w:b/>
                <w:color w:val="000000"/>
              </w:rPr>
              <w:t xml:space="preserve"> Ασφαλούς Εκκένωση Πληθυσμού</w:t>
            </w:r>
          </w:p>
        </w:tc>
      </w:tr>
      <w:tr w:rsidR="00D67CD4" w:rsidRPr="002F774B" w14:paraId="372B7559" w14:textId="77777777" w:rsidTr="00FB51B0">
        <w:tc>
          <w:tcPr>
            <w:tcW w:w="560" w:type="pct"/>
            <w:noWrap/>
            <w:vAlign w:val="center"/>
          </w:tcPr>
          <w:p w14:paraId="67457262" w14:textId="77777777" w:rsidR="00D67CD4" w:rsidRPr="002F774B" w:rsidRDefault="00D67CD4" w:rsidP="00FB51B0"/>
        </w:tc>
        <w:tc>
          <w:tcPr>
            <w:tcW w:w="2335" w:type="pct"/>
            <w:noWrap/>
            <w:vAlign w:val="center"/>
          </w:tcPr>
          <w:p w14:paraId="6E41F72F" w14:textId="77777777" w:rsidR="00D67CD4" w:rsidRPr="002F774B" w:rsidRDefault="00D67CD4" w:rsidP="00FB51B0">
            <w:r w:rsidRPr="00934CB4">
              <w:rPr>
                <w:rFonts w:cstheme="minorHAnsi"/>
                <w:b/>
                <w:bCs/>
              </w:rPr>
              <w:t>Γενικές απαιτήσεις:</w:t>
            </w:r>
          </w:p>
        </w:tc>
        <w:tc>
          <w:tcPr>
            <w:tcW w:w="654" w:type="pct"/>
            <w:noWrap/>
            <w:vAlign w:val="center"/>
          </w:tcPr>
          <w:p w14:paraId="73B4C141" w14:textId="77777777" w:rsidR="00D67CD4" w:rsidRPr="002F774B" w:rsidRDefault="00D67CD4" w:rsidP="00FB51B0">
            <w:pPr>
              <w:jc w:val="center"/>
            </w:pPr>
          </w:p>
        </w:tc>
        <w:tc>
          <w:tcPr>
            <w:tcW w:w="701" w:type="pct"/>
            <w:noWrap/>
            <w:vAlign w:val="center"/>
          </w:tcPr>
          <w:p w14:paraId="7866CC20" w14:textId="77777777" w:rsidR="00D67CD4" w:rsidRPr="002F774B" w:rsidRDefault="00D67CD4" w:rsidP="00FB51B0"/>
        </w:tc>
        <w:tc>
          <w:tcPr>
            <w:tcW w:w="750" w:type="pct"/>
            <w:noWrap/>
            <w:vAlign w:val="center"/>
          </w:tcPr>
          <w:p w14:paraId="1AB1EF06" w14:textId="77777777" w:rsidR="00D67CD4" w:rsidRPr="002F774B" w:rsidRDefault="00D67CD4" w:rsidP="00FB51B0"/>
        </w:tc>
      </w:tr>
      <w:tr w:rsidR="00D67CD4" w:rsidRPr="002F774B" w14:paraId="70083691" w14:textId="77777777" w:rsidTr="00FB51B0">
        <w:tc>
          <w:tcPr>
            <w:tcW w:w="560" w:type="pct"/>
            <w:noWrap/>
            <w:vAlign w:val="center"/>
          </w:tcPr>
          <w:p w14:paraId="1941ABB4" w14:textId="77777777" w:rsidR="00D67CD4" w:rsidRPr="002F774B" w:rsidRDefault="00D67CD4" w:rsidP="00FB51B0">
            <w:pPr>
              <w:pStyle w:val="a"/>
              <w:numPr>
                <w:ilvl w:val="0"/>
                <w:numId w:val="135"/>
              </w:numPr>
            </w:pPr>
          </w:p>
        </w:tc>
        <w:tc>
          <w:tcPr>
            <w:tcW w:w="2335" w:type="pct"/>
            <w:noWrap/>
          </w:tcPr>
          <w:p w14:paraId="0764E01A" w14:textId="77777777" w:rsidR="00D67CD4" w:rsidRPr="002F774B" w:rsidRDefault="00D67CD4" w:rsidP="00FB51B0">
            <w:r w:rsidRPr="00934CB4">
              <w:rPr>
                <w:rFonts w:cstheme="minorHAnsi"/>
              </w:rPr>
              <w:t>Απεικόνιση διαδρομών μετακίνησης και πυκνότητας ζωντανών πληθυσμών</w:t>
            </w:r>
          </w:p>
        </w:tc>
        <w:tc>
          <w:tcPr>
            <w:tcW w:w="654" w:type="pct"/>
            <w:noWrap/>
            <w:vAlign w:val="center"/>
          </w:tcPr>
          <w:p w14:paraId="43F5F267" w14:textId="77777777" w:rsidR="00D67CD4" w:rsidRPr="002F774B" w:rsidRDefault="00D67CD4" w:rsidP="00FB51B0">
            <w:pPr>
              <w:jc w:val="center"/>
            </w:pPr>
            <w:r w:rsidRPr="002F774B">
              <w:t>ΝΑΙ</w:t>
            </w:r>
          </w:p>
        </w:tc>
        <w:tc>
          <w:tcPr>
            <w:tcW w:w="701" w:type="pct"/>
            <w:noWrap/>
            <w:vAlign w:val="center"/>
          </w:tcPr>
          <w:p w14:paraId="4D6132A8" w14:textId="77777777" w:rsidR="00D67CD4" w:rsidRPr="002F774B" w:rsidRDefault="00D67CD4" w:rsidP="00FB51B0"/>
        </w:tc>
        <w:tc>
          <w:tcPr>
            <w:tcW w:w="750" w:type="pct"/>
            <w:noWrap/>
            <w:vAlign w:val="center"/>
          </w:tcPr>
          <w:p w14:paraId="24E13DAF" w14:textId="77777777" w:rsidR="00D67CD4" w:rsidRPr="002F774B" w:rsidRDefault="00D67CD4" w:rsidP="00FB51B0"/>
        </w:tc>
      </w:tr>
      <w:tr w:rsidR="00D67CD4" w:rsidRPr="00934CB4" w14:paraId="05035656"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06224A45"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6C87FAA0" w14:textId="77777777" w:rsidR="00D67CD4" w:rsidRPr="005C66A6" w:rsidRDefault="00D67CD4" w:rsidP="00FB51B0">
            <w:pPr>
              <w:rPr>
                <w:rFonts w:cstheme="minorHAnsi"/>
              </w:rPr>
            </w:pPr>
            <w:r w:rsidRPr="00934CB4">
              <w:rPr>
                <w:rFonts w:cstheme="minorHAnsi"/>
              </w:rPr>
              <w:t xml:space="preserve">Ενημέρωση και απεικόνιση περιοχών που εμφανίζουν κρίσιμη συμφόρηση (4άτομα/m2 για καθορισμένο χρονικό διάστημα) </w:t>
            </w:r>
          </w:p>
        </w:tc>
        <w:tc>
          <w:tcPr>
            <w:tcW w:w="654" w:type="pct"/>
            <w:tcBorders>
              <w:top w:val="single" w:sz="0" w:space="0" w:color="auto"/>
              <w:left w:val="single" w:sz="0" w:space="0" w:color="auto"/>
              <w:bottom w:val="single" w:sz="0" w:space="0" w:color="auto"/>
              <w:right w:val="single" w:sz="0" w:space="0" w:color="auto"/>
            </w:tcBorders>
            <w:noWrap/>
            <w:vAlign w:val="center"/>
          </w:tcPr>
          <w:p w14:paraId="37A6C9DB"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149AA89C"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0C43182E" w14:textId="77777777" w:rsidR="00D67CD4" w:rsidRPr="00934CB4" w:rsidRDefault="00D67CD4" w:rsidP="00FB51B0"/>
        </w:tc>
      </w:tr>
      <w:tr w:rsidR="00D67CD4" w:rsidRPr="00934CB4" w14:paraId="3334798B"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6C13C881"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4DFFDD98" w14:textId="77777777" w:rsidR="00D67CD4" w:rsidRPr="005C66A6" w:rsidRDefault="00D67CD4" w:rsidP="00FB51B0">
            <w:pPr>
              <w:rPr>
                <w:rFonts w:cstheme="minorHAnsi"/>
              </w:rPr>
            </w:pPr>
            <w:r w:rsidRPr="00934CB4">
              <w:rPr>
                <w:rFonts w:cstheme="minorHAnsi"/>
              </w:rPr>
              <w:t>Ενημέρωση για την ύπαρξη κινδύνων στις περιοχές εκκένωσης και αντίστοιχη απεικόνιση τους</w:t>
            </w:r>
          </w:p>
        </w:tc>
        <w:tc>
          <w:tcPr>
            <w:tcW w:w="654" w:type="pct"/>
            <w:tcBorders>
              <w:top w:val="single" w:sz="0" w:space="0" w:color="auto"/>
              <w:left w:val="single" w:sz="0" w:space="0" w:color="auto"/>
              <w:bottom w:val="single" w:sz="0" w:space="0" w:color="auto"/>
              <w:right w:val="single" w:sz="0" w:space="0" w:color="auto"/>
            </w:tcBorders>
            <w:noWrap/>
            <w:vAlign w:val="center"/>
          </w:tcPr>
          <w:p w14:paraId="6BE4FD3D"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4AD3F203"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3FF849D0" w14:textId="77777777" w:rsidR="00D67CD4" w:rsidRPr="00934CB4" w:rsidRDefault="00D67CD4" w:rsidP="00FB51B0"/>
        </w:tc>
      </w:tr>
      <w:tr w:rsidR="00D67CD4" w:rsidRPr="00934CB4" w14:paraId="2AAE598E"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7F27A02F"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2E393159" w14:textId="77777777" w:rsidR="00D67CD4" w:rsidRPr="005C66A6" w:rsidRDefault="00D67CD4" w:rsidP="00FB51B0">
            <w:pPr>
              <w:rPr>
                <w:rFonts w:cstheme="minorHAnsi"/>
              </w:rPr>
            </w:pPr>
            <w:r w:rsidRPr="00934CB4">
              <w:rPr>
                <w:rFonts w:cstheme="minorHAnsi"/>
              </w:rPr>
              <w:t>Ενημέρωση για την σοβαρότητα των κινδύνων στις περιοχές εκκένωσης</w:t>
            </w:r>
          </w:p>
        </w:tc>
        <w:tc>
          <w:tcPr>
            <w:tcW w:w="654" w:type="pct"/>
            <w:tcBorders>
              <w:top w:val="single" w:sz="0" w:space="0" w:color="auto"/>
              <w:left w:val="single" w:sz="0" w:space="0" w:color="auto"/>
              <w:bottom w:val="single" w:sz="0" w:space="0" w:color="auto"/>
              <w:right w:val="single" w:sz="0" w:space="0" w:color="auto"/>
            </w:tcBorders>
            <w:noWrap/>
            <w:vAlign w:val="center"/>
          </w:tcPr>
          <w:p w14:paraId="6326E9FD"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66EB73C3"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71C4EC69" w14:textId="77777777" w:rsidR="00D67CD4" w:rsidRPr="00934CB4" w:rsidRDefault="00D67CD4" w:rsidP="00FB51B0"/>
        </w:tc>
      </w:tr>
      <w:tr w:rsidR="00D67CD4" w:rsidRPr="00934CB4" w14:paraId="772A39DC"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7DAE5527"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2405BEB1" w14:textId="77777777" w:rsidR="00D67CD4" w:rsidRPr="005C66A6" w:rsidRDefault="00D67CD4" w:rsidP="00FB51B0">
            <w:pPr>
              <w:rPr>
                <w:rFonts w:cstheme="minorHAnsi"/>
              </w:rPr>
            </w:pPr>
            <w:r w:rsidRPr="00934CB4">
              <w:rPr>
                <w:rFonts w:cstheme="minorHAnsi"/>
              </w:rPr>
              <w:t>Αναπαράσταση αλληλεπίδρασης μεταξύ οχημάτων και πεζών</w:t>
            </w:r>
          </w:p>
        </w:tc>
        <w:tc>
          <w:tcPr>
            <w:tcW w:w="654" w:type="pct"/>
            <w:tcBorders>
              <w:top w:val="single" w:sz="0" w:space="0" w:color="auto"/>
              <w:left w:val="single" w:sz="0" w:space="0" w:color="auto"/>
              <w:bottom w:val="single" w:sz="0" w:space="0" w:color="auto"/>
              <w:right w:val="single" w:sz="0" w:space="0" w:color="auto"/>
            </w:tcBorders>
            <w:noWrap/>
            <w:vAlign w:val="center"/>
          </w:tcPr>
          <w:p w14:paraId="0B715A28"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169C5972"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072024A3" w14:textId="77777777" w:rsidR="00D67CD4" w:rsidRPr="00934CB4" w:rsidRDefault="00D67CD4" w:rsidP="00FB51B0"/>
        </w:tc>
      </w:tr>
      <w:tr w:rsidR="00D67CD4" w:rsidRPr="00934CB4" w14:paraId="38EF9F8F"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29FA930D"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0CE82361" w14:textId="77777777" w:rsidR="00D67CD4" w:rsidRPr="005C66A6" w:rsidRDefault="00D67CD4" w:rsidP="00FB51B0">
            <w:pPr>
              <w:rPr>
                <w:rFonts w:cstheme="minorHAnsi"/>
              </w:rPr>
            </w:pPr>
            <w:r w:rsidRPr="00934CB4">
              <w:rPr>
                <w:rFonts w:cstheme="minorHAnsi"/>
              </w:rPr>
              <w:t xml:space="preserve">Εισαγωγή χωρικών βάσεων δεδομένων με δυνατότητα άμεσης τροποποίησης μέσα από την εφαρμογή </w:t>
            </w:r>
          </w:p>
        </w:tc>
        <w:tc>
          <w:tcPr>
            <w:tcW w:w="654" w:type="pct"/>
            <w:tcBorders>
              <w:top w:val="single" w:sz="0" w:space="0" w:color="auto"/>
              <w:left w:val="single" w:sz="0" w:space="0" w:color="auto"/>
              <w:bottom w:val="single" w:sz="0" w:space="0" w:color="auto"/>
              <w:right w:val="single" w:sz="0" w:space="0" w:color="auto"/>
            </w:tcBorders>
            <w:noWrap/>
            <w:vAlign w:val="center"/>
          </w:tcPr>
          <w:p w14:paraId="40A208EB"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233D008E"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764B119D" w14:textId="77777777" w:rsidR="00D67CD4" w:rsidRPr="00934CB4" w:rsidRDefault="00D67CD4" w:rsidP="00FB51B0"/>
        </w:tc>
      </w:tr>
      <w:tr w:rsidR="00D67CD4" w:rsidRPr="00934CB4" w14:paraId="5365617B"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5BC8FD99"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48B5CFD1" w14:textId="77777777" w:rsidR="00D67CD4" w:rsidRPr="005C66A6" w:rsidRDefault="00D67CD4" w:rsidP="00FB51B0">
            <w:pPr>
              <w:rPr>
                <w:rFonts w:cstheme="minorHAnsi"/>
              </w:rPr>
            </w:pPr>
            <w:r w:rsidRPr="00934CB4">
              <w:rPr>
                <w:rFonts w:cstheme="minorHAnsi"/>
              </w:rPr>
              <w:t xml:space="preserve">Εισαγωγή δεδομένων υψομέτρου και ψηφιακών μοντέλων ανύψωσης με πλέγμα, για την απεικόνιση του εδάφους και την μοντελοποίηση της επίδρασης στις ταχύτητες πεζοπορίας </w:t>
            </w:r>
          </w:p>
        </w:tc>
        <w:tc>
          <w:tcPr>
            <w:tcW w:w="654" w:type="pct"/>
            <w:tcBorders>
              <w:top w:val="single" w:sz="0" w:space="0" w:color="auto"/>
              <w:left w:val="single" w:sz="0" w:space="0" w:color="auto"/>
              <w:bottom w:val="single" w:sz="0" w:space="0" w:color="auto"/>
              <w:right w:val="single" w:sz="0" w:space="0" w:color="auto"/>
            </w:tcBorders>
            <w:noWrap/>
            <w:vAlign w:val="center"/>
          </w:tcPr>
          <w:p w14:paraId="01F25AB9"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498F1DDC"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127952AD" w14:textId="77777777" w:rsidR="00D67CD4" w:rsidRPr="00934CB4" w:rsidRDefault="00D67CD4" w:rsidP="00FB51B0"/>
        </w:tc>
      </w:tr>
      <w:tr w:rsidR="00D67CD4" w:rsidRPr="00934CB4" w14:paraId="5FF89854"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73599315"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4E6C7FF1" w14:textId="77777777" w:rsidR="00D67CD4" w:rsidRPr="005C66A6" w:rsidRDefault="00D67CD4" w:rsidP="00FB51B0">
            <w:pPr>
              <w:rPr>
                <w:rFonts w:cstheme="minorHAnsi"/>
              </w:rPr>
            </w:pPr>
            <w:r w:rsidRPr="00934CB4">
              <w:rPr>
                <w:rFonts w:cstheme="minorHAnsi"/>
              </w:rPr>
              <w:t>Εισαγωγή δεδομένων προσομοίωσης εξέλιξης φυσικών φαινομένων</w:t>
            </w:r>
          </w:p>
        </w:tc>
        <w:tc>
          <w:tcPr>
            <w:tcW w:w="654" w:type="pct"/>
            <w:tcBorders>
              <w:top w:val="single" w:sz="0" w:space="0" w:color="auto"/>
              <w:left w:val="single" w:sz="0" w:space="0" w:color="auto"/>
              <w:bottom w:val="single" w:sz="0" w:space="0" w:color="auto"/>
              <w:right w:val="single" w:sz="0" w:space="0" w:color="auto"/>
            </w:tcBorders>
            <w:noWrap/>
            <w:vAlign w:val="center"/>
          </w:tcPr>
          <w:p w14:paraId="33752F5F"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31A71BCA"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72E1EAC6" w14:textId="77777777" w:rsidR="00D67CD4" w:rsidRPr="00934CB4" w:rsidRDefault="00D67CD4" w:rsidP="00FB51B0"/>
        </w:tc>
      </w:tr>
      <w:tr w:rsidR="00D67CD4" w:rsidRPr="00934CB4" w14:paraId="3FAB3C9F"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5EF8A5A8"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03F80164" w14:textId="77777777" w:rsidR="00D67CD4" w:rsidRPr="005C66A6" w:rsidRDefault="00D67CD4" w:rsidP="00FB51B0">
            <w:pPr>
              <w:rPr>
                <w:rFonts w:cstheme="minorHAnsi"/>
              </w:rPr>
            </w:pPr>
            <w:r w:rsidRPr="00934CB4">
              <w:rPr>
                <w:rFonts w:cstheme="minorHAnsi"/>
              </w:rPr>
              <w:t xml:space="preserve">Διασύνδεση και αλληλεπίδραση με τρίτες πλατφόρμες (C2, C3, GIS) για ανταλλαγή δεδομένων και υλοποίηση σεναρίων </w:t>
            </w:r>
          </w:p>
        </w:tc>
        <w:tc>
          <w:tcPr>
            <w:tcW w:w="654" w:type="pct"/>
            <w:tcBorders>
              <w:top w:val="single" w:sz="0" w:space="0" w:color="auto"/>
              <w:left w:val="single" w:sz="0" w:space="0" w:color="auto"/>
              <w:bottom w:val="single" w:sz="0" w:space="0" w:color="auto"/>
              <w:right w:val="single" w:sz="0" w:space="0" w:color="auto"/>
            </w:tcBorders>
            <w:noWrap/>
            <w:vAlign w:val="center"/>
          </w:tcPr>
          <w:p w14:paraId="5C5A0742"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04D55615"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075414B6" w14:textId="77777777" w:rsidR="00D67CD4" w:rsidRPr="00934CB4" w:rsidRDefault="00D67CD4" w:rsidP="00FB51B0"/>
        </w:tc>
      </w:tr>
      <w:tr w:rsidR="00D67CD4" w:rsidRPr="00934CB4" w14:paraId="6581CA14"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27416393" w14:textId="77777777" w:rsidR="00D67CD4" w:rsidRPr="00934CB4" w:rsidRDefault="00D67CD4" w:rsidP="00FB51B0">
            <w:pPr>
              <w:pStyle w:val="a"/>
              <w:ind w:hanging="360"/>
            </w:pPr>
          </w:p>
        </w:tc>
        <w:tc>
          <w:tcPr>
            <w:tcW w:w="2335" w:type="pct"/>
            <w:tcBorders>
              <w:top w:val="single" w:sz="0" w:space="0" w:color="auto"/>
              <w:left w:val="single" w:sz="0" w:space="0" w:color="auto"/>
              <w:bottom w:val="single" w:sz="0" w:space="0" w:color="auto"/>
              <w:right w:val="single" w:sz="0" w:space="0" w:color="auto"/>
            </w:tcBorders>
            <w:noWrap/>
          </w:tcPr>
          <w:p w14:paraId="1295C0A4" w14:textId="77777777" w:rsidR="00D67CD4" w:rsidRPr="00751C7E" w:rsidRDefault="00D67CD4" w:rsidP="00FB51B0">
            <w:pPr>
              <w:rPr>
                <w:rFonts w:cstheme="minorHAnsi"/>
                <w:b/>
                <w:bCs/>
              </w:rPr>
            </w:pPr>
            <w:r w:rsidRPr="00751C7E">
              <w:rPr>
                <w:rFonts w:cstheme="minorHAnsi"/>
                <w:b/>
                <w:bCs/>
              </w:rPr>
              <w:t>Το λογισμικό θα παράγει τα παρακάτω ποσοτικά δεδομένα:</w:t>
            </w:r>
          </w:p>
        </w:tc>
        <w:tc>
          <w:tcPr>
            <w:tcW w:w="654" w:type="pct"/>
            <w:tcBorders>
              <w:top w:val="single" w:sz="0" w:space="0" w:color="auto"/>
              <w:left w:val="single" w:sz="0" w:space="0" w:color="auto"/>
              <w:bottom w:val="single" w:sz="0" w:space="0" w:color="auto"/>
              <w:right w:val="single" w:sz="0" w:space="0" w:color="auto"/>
            </w:tcBorders>
            <w:noWrap/>
            <w:vAlign w:val="center"/>
          </w:tcPr>
          <w:p w14:paraId="160C1CF0" w14:textId="77777777" w:rsidR="00D67CD4" w:rsidRPr="00934CB4" w:rsidRDefault="00D67CD4" w:rsidP="00FB51B0">
            <w:pPr>
              <w:jc w:val="center"/>
            </w:pPr>
          </w:p>
        </w:tc>
        <w:tc>
          <w:tcPr>
            <w:tcW w:w="701" w:type="pct"/>
            <w:tcBorders>
              <w:top w:val="single" w:sz="0" w:space="0" w:color="auto"/>
              <w:left w:val="single" w:sz="0" w:space="0" w:color="auto"/>
              <w:bottom w:val="single" w:sz="0" w:space="0" w:color="auto"/>
              <w:right w:val="single" w:sz="0" w:space="0" w:color="auto"/>
            </w:tcBorders>
            <w:noWrap/>
            <w:vAlign w:val="center"/>
          </w:tcPr>
          <w:p w14:paraId="69BECFFE"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583E34F0" w14:textId="77777777" w:rsidR="00D67CD4" w:rsidRPr="00934CB4" w:rsidRDefault="00D67CD4" w:rsidP="00FB51B0"/>
        </w:tc>
      </w:tr>
      <w:tr w:rsidR="00D67CD4" w:rsidRPr="00934CB4" w14:paraId="32FD5155"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3F325AE0"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09D515A6" w14:textId="77777777" w:rsidR="00D67CD4" w:rsidRPr="005C66A6" w:rsidRDefault="00D67CD4" w:rsidP="00FB51B0">
            <w:pPr>
              <w:rPr>
                <w:rFonts w:cstheme="minorHAnsi"/>
              </w:rPr>
            </w:pPr>
            <w:r w:rsidRPr="00934CB4">
              <w:rPr>
                <w:rFonts w:cstheme="minorHAnsi"/>
              </w:rPr>
              <w:t>Συνολικό και μέσο χρόνο εκκένωσης</w:t>
            </w:r>
          </w:p>
        </w:tc>
        <w:tc>
          <w:tcPr>
            <w:tcW w:w="654" w:type="pct"/>
            <w:tcBorders>
              <w:top w:val="single" w:sz="0" w:space="0" w:color="auto"/>
              <w:left w:val="single" w:sz="0" w:space="0" w:color="auto"/>
              <w:bottom w:val="single" w:sz="0" w:space="0" w:color="auto"/>
              <w:right w:val="single" w:sz="0" w:space="0" w:color="auto"/>
            </w:tcBorders>
            <w:noWrap/>
            <w:vAlign w:val="center"/>
          </w:tcPr>
          <w:p w14:paraId="4EAC45B7"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41FB511A"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61632131" w14:textId="77777777" w:rsidR="00D67CD4" w:rsidRPr="00934CB4" w:rsidRDefault="00D67CD4" w:rsidP="00FB51B0"/>
        </w:tc>
      </w:tr>
      <w:tr w:rsidR="00D67CD4" w:rsidRPr="00934CB4" w14:paraId="622D5DC6"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3B25FF5F"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3BC2C304" w14:textId="77777777" w:rsidR="00D67CD4" w:rsidRPr="005C66A6" w:rsidRDefault="00D67CD4" w:rsidP="00FB51B0">
            <w:pPr>
              <w:rPr>
                <w:rFonts w:cstheme="minorHAnsi"/>
              </w:rPr>
            </w:pPr>
            <w:r w:rsidRPr="00934CB4">
              <w:rPr>
                <w:rFonts w:cstheme="minorHAnsi"/>
              </w:rPr>
              <w:t>Συνολικό αριθμό ατόμων ή/και οχημάτων που εκκενώθηκαν</w:t>
            </w:r>
          </w:p>
        </w:tc>
        <w:tc>
          <w:tcPr>
            <w:tcW w:w="654" w:type="pct"/>
            <w:tcBorders>
              <w:top w:val="single" w:sz="0" w:space="0" w:color="auto"/>
              <w:left w:val="single" w:sz="0" w:space="0" w:color="auto"/>
              <w:bottom w:val="single" w:sz="0" w:space="0" w:color="auto"/>
              <w:right w:val="single" w:sz="0" w:space="0" w:color="auto"/>
            </w:tcBorders>
            <w:noWrap/>
            <w:vAlign w:val="center"/>
          </w:tcPr>
          <w:p w14:paraId="39C052AF"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2230E270"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486B9484" w14:textId="77777777" w:rsidR="00D67CD4" w:rsidRPr="00934CB4" w:rsidRDefault="00D67CD4" w:rsidP="00FB51B0"/>
        </w:tc>
      </w:tr>
      <w:tr w:rsidR="00D67CD4" w:rsidRPr="00934CB4" w14:paraId="41D6E1D1"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01735C43"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41A715F6" w14:textId="77777777" w:rsidR="00D67CD4" w:rsidRPr="005C66A6" w:rsidRDefault="00D67CD4" w:rsidP="00FB51B0">
            <w:pPr>
              <w:rPr>
                <w:rFonts w:cstheme="minorHAnsi"/>
              </w:rPr>
            </w:pPr>
            <w:r w:rsidRPr="00934CB4">
              <w:rPr>
                <w:rFonts w:cstheme="minorHAnsi"/>
              </w:rPr>
              <w:t>Ώρα εκκένωσης πρώτου και τελευταίου ατόμου ή/και οχήματος</w:t>
            </w:r>
          </w:p>
        </w:tc>
        <w:tc>
          <w:tcPr>
            <w:tcW w:w="654" w:type="pct"/>
            <w:tcBorders>
              <w:top w:val="single" w:sz="0" w:space="0" w:color="auto"/>
              <w:left w:val="single" w:sz="0" w:space="0" w:color="auto"/>
              <w:bottom w:val="single" w:sz="0" w:space="0" w:color="auto"/>
              <w:right w:val="single" w:sz="0" w:space="0" w:color="auto"/>
            </w:tcBorders>
            <w:noWrap/>
            <w:vAlign w:val="center"/>
          </w:tcPr>
          <w:p w14:paraId="42024ADF"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6CFF1D68"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12181B2A" w14:textId="77777777" w:rsidR="00D67CD4" w:rsidRPr="00934CB4" w:rsidRDefault="00D67CD4" w:rsidP="00FB51B0"/>
        </w:tc>
      </w:tr>
      <w:tr w:rsidR="00D67CD4" w:rsidRPr="00934CB4" w14:paraId="30A75947"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6BA1D44F"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3A5ABC2E" w14:textId="77777777" w:rsidR="00D67CD4" w:rsidRPr="005C66A6" w:rsidRDefault="00D67CD4" w:rsidP="00FB51B0">
            <w:pPr>
              <w:rPr>
                <w:rFonts w:cstheme="minorHAnsi"/>
              </w:rPr>
            </w:pPr>
            <w:r w:rsidRPr="00934CB4">
              <w:rPr>
                <w:rFonts w:cstheme="minorHAnsi"/>
              </w:rPr>
              <w:t>Αριθμό παγιδευμένων πεζών, αριθμό θανάτων και επίπεδο τραυματισμών</w:t>
            </w:r>
          </w:p>
        </w:tc>
        <w:tc>
          <w:tcPr>
            <w:tcW w:w="654" w:type="pct"/>
            <w:tcBorders>
              <w:top w:val="single" w:sz="0" w:space="0" w:color="auto"/>
              <w:left w:val="single" w:sz="0" w:space="0" w:color="auto"/>
              <w:bottom w:val="single" w:sz="0" w:space="0" w:color="auto"/>
              <w:right w:val="single" w:sz="0" w:space="0" w:color="auto"/>
            </w:tcBorders>
            <w:noWrap/>
            <w:vAlign w:val="center"/>
          </w:tcPr>
          <w:p w14:paraId="45F216B0"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735D3FF1"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5B6AF0DE" w14:textId="77777777" w:rsidR="00D67CD4" w:rsidRPr="00934CB4" w:rsidRDefault="00D67CD4" w:rsidP="00FB51B0"/>
        </w:tc>
      </w:tr>
      <w:tr w:rsidR="00D67CD4" w:rsidRPr="00934CB4" w14:paraId="7A8C58B1"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1F18D076"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16020647" w14:textId="77777777" w:rsidR="00D67CD4" w:rsidRPr="005C66A6" w:rsidRDefault="00D67CD4" w:rsidP="00FB51B0">
            <w:pPr>
              <w:rPr>
                <w:rFonts w:cstheme="minorHAnsi"/>
              </w:rPr>
            </w:pPr>
            <w:r w:rsidRPr="00934CB4">
              <w:rPr>
                <w:rFonts w:cstheme="minorHAnsi"/>
              </w:rPr>
              <w:t>Ώρα άφιξης και χρήσης των σημείων εξόδου, διαδρομών ή καταφυγίων</w:t>
            </w:r>
          </w:p>
        </w:tc>
        <w:tc>
          <w:tcPr>
            <w:tcW w:w="654" w:type="pct"/>
            <w:tcBorders>
              <w:top w:val="single" w:sz="0" w:space="0" w:color="auto"/>
              <w:left w:val="single" w:sz="0" w:space="0" w:color="auto"/>
              <w:bottom w:val="single" w:sz="0" w:space="0" w:color="auto"/>
              <w:right w:val="single" w:sz="0" w:space="0" w:color="auto"/>
            </w:tcBorders>
            <w:noWrap/>
            <w:vAlign w:val="center"/>
          </w:tcPr>
          <w:p w14:paraId="66B7893D"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2A18D2E3"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155F0D42" w14:textId="77777777" w:rsidR="00D67CD4" w:rsidRPr="00934CB4" w:rsidRDefault="00D67CD4" w:rsidP="00FB51B0"/>
        </w:tc>
      </w:tr>
      <w:tr w:rsidR="00D67CD4" w:rsidRPr="00934CB4" w14:paraId="476004C4"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75337595"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5232DBED" w14:textId="77777777" w:rsidR="00D67CD4" w:rsidRPr="005C66A6" w:rsidRDefault="00D67CD4" w:rsidP="00FB51B0">
            <w:pPr>
              <w:rPr>
                <w:rFonts w:cstheme="minorHAnsi"/>
              </w:rPr>
            </w:pPr>
            <w:r w:rsidRPr="00934CB4">
              <w:rPr>
                <w:rFonts w:cstheme="minorHAnsi"/>
              </w:rPr>
              <w:t>Πληροφορίες πυκνότητας πληθυσμού</w:t>
            </w:r>
          </w:p>
        </w:tc>
        <w:tc>
          <w:tcPr>
            <w:tcW w:w="654" w:type="pct"/>
            <w:tcBorders>
              <w:top w:val="single" w:sz="0" w:space="0" w:color="auto"/>
              <w:left w:val="single" w:sz="0" w:space="0" w:color="auto"/>
              <w:bottom w:val="single" w:sz="0" w:space="0" w:color="auto"/>
              <w:right w:val="single" w:sz="0" w:space="0" w:color="auto"/>
            </w:tcBorders>
            <w:noWrap/>
            <w:vAlign w:val="center"/>
          </w:tcPr>
          <w:p w14:paraId="042BE440"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22E013DD"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0966CA00" w14:textId="77777777" w:rsidR="00D67CD4" w:rsidRPr="00934CB4" w:rsidRDefault="00D67CD4" w:rsidP="00FB51B0"/>
        </w:tc>
      </w:tr>
      <w:tr w:rsidR="00D67CD4" w:rsidRPr="00934CB4" w14:paraId="5EF6DEB7"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49A3B7D5"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28D03E0C" w14:textId="77777777" w:rsidR="00D67CD4" w:rsidRPr="005C66A6" w:rsidRDefault="00D67CD4" w:rsidP="00FB51B0">
            <w:pPr>
              <w:rPr>
                <w:rFonts w:cstheme="minorHAnsi"/>
              </w:rPr>
            </w:pPr>
            <w:r w:rsidRPr="00934CB4">
              <w:rPr>
                <w:rFonts w:cstheme="minorHAnsi"/>
              </w:rPr>
              <w:t>Πληροφορίες αποστάσεων που διανύθηκαν κατά την εκκένωση</w:t>
            </w:r>
          </w:p>
        </w:tc>
        <w:tc>
          <w:tcPr>
            <w:tcW w:w="654" w:type="pct"/>
            <w:tcBorders>
              <w:top w:val="single" w:sz="0" w:space="0" w:color="auto"/>
              <w:left w:val="single" w:sz="0" w:space="0" w:color="auto"/>
              <w:bottom w:val="single" w:sz="0" w:space="0" w:color="auto"/>
              <w:right w:val="single" w:sz="0" w:space="0" w:color="auto"/>
            </w:tcBorders>
            <w:noWrap/>
            <w:vAlign w:val="center"/>
          </w:tcPr>
          <w:p w14:paraId="57E919C4"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248E5204"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02ED26D1" w14:textId="77777777" w:rsidR="00D67CD4" w:rsidRPr="00934CB4" w:rsidRDefault="00D67CD4" w:rsidP="00FB51B0"/>
        </w:tc>
      </w:tr>
      <w:tr w:rsidR="00D67CD4" w:rsidRPr="00934CB4" w14:paraId="7253FAE8" w14:textId="77777777" w:rsidTr="00FB51B0">
        <w:tc>
          <w:tcPr>
            <w:tcW w:w="560" w:type="pct"/>
            <w:tcBorders>
              <w:top w:val="single" w:sz="0" w:space="0" w:color="auto"/>
              <w:left w:val="single" w:sz="0" w:space="0" w:color="auto"/>
              <w:bottom w:val="single" w:sz="0" w:space="0" w:color="auto"/>
              <w:right w:val="single" w:sz="0" w:space="0" w:color="auto"/>
            </w:tcBorders>
            <w:noWrap/>
            <w:vAlign w:val="center"/>
          </w:tcPr>
          <w:p w14:paraId="3FCAF490" w14:textId="77777777" w:rsidR="00D67CD4" w:rsidRPr="00934CB4" w:rsidRDefault="00D67CD4" w:rsidP="00FB51B0">
            <w:pPr>
              <w:pStyle w:val="a"/>
              <w:numPr>
                <w:ilvl w:val="0"/>
                <w:numId w:val="136"/>
              </w:numPr>
              <w:spacing w:line="240" w:lineRule="auto"/>
              <w:contextualSpacing/>
              <w:jc w:val="center"/>
            </w:pPr>
          </w:p>
        </w:tc>
        <w:tc>
          <w:tcPr>
            <w:tcW w:w="2335" w:type="pct"/>
            <w:tcBorders>
              <w:top w:val="single" w:sz="0" w:space="0" w:color="auto"/>
              <w:left w:val="single" w:sz="0" w:space="0" w:color="auto"/>
              <w:bottom w:val="single" w:sz="0" w:space="0" w:color="auto"/>
              <w:right w:val="single" w:sz="0" w:space="0" w:color="auto"/>
            </w:tcBorders>
            <w:noWrap/>
          </w:tcPr>
          <w:p w14:paraId="6815203C" w14:textId="77777777" w:rsidR="00D67CD4" w:rsidRPr="005C66A6" w:rsidRDefault="00D67CD4" w:rsidP="00FB51B0">
            <w:pPr>
              <w:rPr>
                <w:rFonts w:cstheme="minorHAnsi"/>
              </w:rPr>
            </w:pPr>
            <w:r w:rsidRPr="00934CB4">
              <w:rPr>
                <w:rFonts w:cstheme="minorHAnsi"/>
              </w:rPr>
              <w:t xml:space="preserve">Αριθμό κρίσιμων περιοχών που έχουν επηρεαστεί από το επικίνδυνο φαινόμενο </w:t>
            </w:r>
          </w:p>
        </w:tc>
        <w:tc>
          <w:tcPr>
            <w:tcW w:w="654" w:type="pct"/>
            <w:tcBorders>
              <w:top w:val="single" w:sz="0" w:space="0" w:color="auto"/>
              <w:left w:val="single" w:sz="0" w:space="0" w:color="auto"/>
              <w:bottom w:val="single" w:sz="0" w:space="0" w:color="auto"/>
              <w:right w:val="single" w:sz="0" w:space="0" w:color="auto"/>
            </w:tcBorders>
            <w:noWrap/>
            <w:vAlign w:val="center"/>
          </w:tcPr>
          <w:p w14:paraId="0D829B88" w14:textId="77777777" w:rsidR="00D67CD4" w:rsidRPr="00934CB4" w:rsidRDefault="00D67CD4" w:rsidP="00FB51B0">
            <w:pPr>
              <w:jc w:val="center"/>
            </w:pPr>
            <w:r w:rsidRPr="00934CB4">
              <w:t>ΝΑΙ</w:t>
            </w:r>
          </w:p>
        </w:tc>
        <w:tc>
          <w:tcPr>
            <w:tcW w:w="701" w:type="pct"/>
            <w:tcBorders>
              <w:top w:val="single" w:sz="0" w:space="0" w:color="auto"/>
              <w:left w:val="single" w:sz="0" w:space="0" w:color="auto"/>
              <w:bottom w:val="single" w:sz="0" w:space="0" w:color="auto"/>
              <w:right w:val="single" w:sz="0" w:space="0" w:color="auto"/>
            </w:tcBorders>
            <w:noWrap/>
            <w:vAlign w:val="center"/>
          </w:tcPr>
          <w:p w14:paraId="66955BF0" w14:textId="77777777" w:rsidR="00D67CD4" w:rsidRPr="00934CB4" w:rsidRDefault="00D67CD4" w:rsidP="00FB51B0"/>
        </w:tc>
        <w:tc>
          <w:tcPr>
            <w:tcW w:w="750" w:type="pct"/>
            <w:tcBorders>
              <w:top w:val="single" w:sz="0" w:space="0" w:color="auto"/>
              <w:left w:val="single" w:sz="0" w:space="0" w:color="auto"/>
              <w:bottom w:val="single" w:sz="0" w:space="0" w:color="auto"/>
              <w:right w:val="single" w:sz="0" w:space="0" w:color="auto"/>
            </w:tcBorders>
            <w:noWrap/>
            <w:vAlign w:val="center"/>
          </w:tcPr>
          <w:p w14:paraId="0AF4F47C" w14:textId="77777777" w:rsidR="00D67CD4" w:rsidRPr="00934CB4" w:rsidRDefault="00D67CD4" w:rsidP="00FB51B0"/>
        </w:tc>
      </w:tr>
    </w:tbl>
    <w:p w14:paraId="1ACD8986" w14:textId="77777777" w:rsidR="00D67CD4" w:rsidRDefault="00D67CD4" w:rsidP="00D67CD4"/>
    <w:p w14:paraId="5A219B3E" w14:textId="77777777" w:rsidR="00D67CD4" w:rsidRDefault="00D67CD4" w:rsidP="00D67CD4">
      <w:pPr>
        <w:pStyle w:val="Appendix-Heading4"/>
      </w:pPr>
      <w:bookmarkStart w:id="5" w:name="_Hlk119435160"/>
      <w:r>
        <w:t xml:space="preserve">Λογισμικό Εφαρμογής Έξυπνου κινητού </w:t>
      </w:r>
      <w:r w:rsidRPr="00FA5B35">
        <w:t>για τα στελέχη του Δήμου</w:t>
      </w:r>
      <w:bookmarkEnd w:id="5"/>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8" w:type="dxa"/>
          <w:right w:w="58" w:type="dxa"/>
        </w:tblCellMar>
        <w:tblLook w:val="0000" w:firstRow="0" w:lastRow="0" w:firstColumn="0" w:lastColumn="0" w:noHBand="0" w:noVBand="0"/>
      </w:tblPr>
      <w:tblGrid>
        <w:gridCol w:w="1080"/>
        <w:gridCol w:w="4500"/>
        <w:gridCol w:w="1260"/>
        <w:gridCol w:w="1260"/>
        <w:gridCol w:w="1530"/>
      </w:tblGrid>
      <w:tr w:rsidR="00D67CD4" w:rsidRPr="00BB40FF" w14:paraId="54D24E0F" w14:textId="77777777" w:rsidTr="00FB51B0">
        <w:tc>
          <w:tcPr>
            <w:tcW w:w="1080" w:type="dxa"/>
            <w:shd w:val="clear" w:color="auto" w:fill="BFBFBF"/>
            <w:vAlign w:val="center"/>
          </w:tcPr>
          <w:p w14:paraId="564D70E4" w14:textId="77777777" w:rsidR="00D67CD4" w:rsidRPr="00BB40FF" w:rsidRDefault="00D67CD4" w:rsidP="00FB51B0">
            <w:bookmarkStart w:id="6" w:name="_Hlk119435379"/>
            <w:r w:rsidRPr="00BB40FF">
              <w:rPr>
                <w:rFonts w:eastAsia="Calibri"/>
                <w:b/>
                <w:color w:val="000000"/>
              </w:rPr>
              <w:t>A/A</w:t>
            </w:r>
          </w:p>
        </w:tc>
        <w:tc>
          <w:tcPr>
            <w:tcW w:w="4500" w:type="dxa"/>
            <w:shd w:val="clear" w:color="auto" w:fill="BFBFBF"/>
            <w:vAlign w:val="center"/>
          </w:tcPr>
          <w:p w14:paraId="73F0ACB9" w14:textId="77777777" w:rsidR="00D67CD4" w:rsidRPr="00BB40FF" w:rsidRDefault="00D67CD4" w:rsidP="00FB51B0">
            <w:r w:rsidRPr="00BB40FF">
              <w:rPr>
                <w:rFonts w:eastAsia="Calibri"/>
                <w:b/>
                <w:color w:val="000000"/>
              </w:rPr>
              <w:t>ΠΡΟΔΙΑΓΡΑΦΗ</w:t>
            </w:r>
          </w:p>
        </w:tc>
        <w:tc>
          <w:tcPr>
            <w:tcW w:w="1260" w:type="dxa"/>
            <w:shd w:val="clear" w:color="auto" w:fill="BFBFBF"/>
            <w:vAlign w:val="center"/>
          </w:tcPr>
          <w:p w14:paraId="731F2380" w14:textId="77777777" w:rsidR="00D67CD4" w:rsidRPr="00BB40FF" w:rsidRDefault="00D67CD4" w:rsidP="00FB51B0">
            <w:pPr>
              <w:jc w:val="center"/>
            </w:pPr>
            <w:r w:rsidRPr="00BB40FF">
              <w:rPr>
                <w:rFonts w:eastAsia="Calibri"/>
                <w:b/>
                <w:color w:val="000000"/>
              </w:rPr>
              <w:t>ΑΠΑΙΤΗΣΗ</w:t>
            </w:r>
          </w:p>
        </w:tc>
        <w:tc>
          <w:tcPr>
            <w:tcW w:w="1260" w:type="dxa"/>
            <w:shd w:val="clear" w:color="auto" w:fill="BFBFBF"/>
            <w:vAlign w:val="center"/>
          </w:tcPr>
          <w:p w14:paraId="0CA1CDBB" w14:textId="77777777" w:rsidR="00D67CD4" w:rsidRPr="00BB40FF" w:rsidRDefault="00D67CD4" w:rsidP="00FB51B0">
            <w:r w:rsidRPr="00BB40FF">
              <w:rPr>
                <w:rFonts w:eastAsia="Calibri"/>
                <w:b/>
                <w:color w:val="000000"/>
              </w:rPr>
              <w:t>ΑΠΑΝΤΗΣΗ</w:t>
            </w:r>
          </w:p>
        </w:tc>
        <w:tc>
          <w:tcPr>
            <w:tcW w:w="1530" w:type="dxa"/>
            <w:shd w:val="clear" w:color="auto" w:fill="BFBFBF"/>
            <w:vAlign w:val="center"/>
          </w:tcPr>
          <w:p w14:paraId="365E2586" w14:textId="77777777" w:rsidR="00D67CD4" w:rsidRPr="00BB40FF" w:rsidRDefault="00D67CD4" w:rsidP="00FB51B0">
            <w:r w:rsidRPr="00BB40FF">
              <w:rPr>
                <w:rFonts w:eastAsia="Calibri"/>
                <w:b/>
                <w:color w:val="000000"/>
              </w:rPr>
              <w:t>ΠΑΡΑΠΟΜΠΗ</w:t>
            </w:r>
          </w:p>
        </w:tc>
      </w:tr>
      <w:tr w:rsidR="00D67CD4" w:rsidRPr="00BB40FF" w14:paraId="3EAB5CC7" w14:textId="77777777" w:rsidTr="00FB51B0">
        <w:tc>
          <w:tcPr>
            <w:tcW w:w="9630" w:type="dxa"/>
            <w:gridSpan w:val="5"/>
            <w:shd w:val="clear" w:color="auto" w:fill="FFFFFF"/>
            <w:vAlign w:val="center"/>
          </w:tcPr>
          <w:p w14:paraId="23098120" w14:textId="77777777" w:rsidR="00D67CD4" w:rsidRPr="00BB40FF" w:rsidRDefault="00D67CD4" w:rsidP="00FB51B0">
            <w:pPr>
              <w:jc w:val="left"/>
              <w:rPr>
                <w:b/>
                <w:bCs/>
              </w:rPr>
            </w:pPr>
            <w:r w:rsidRPr="00BB40FF">
              <w:rPr>
                <w:b/>
                <w:bCs/>
              </w:rPr>
              <w:t>Άδειες Χρήσης</w:t>
            </w:r>
          </w:p>
        </w:tc>
      </w:tr>
      <w:tr w:rsidR="00D67CD4" w:rsidRPr="00BB40FF" w14:paraId="6AA0E83F" w14:textId="77777777" w:rsidTr="00FB51B0">
        <w:tc>
          <w:tcPr>
            <w:tcW w:w="1080" w:type="dxa"/>
            <w:vAlign w:val="center"/>
          </w:tcPr>
          <w:p w14:paraId="4F1301F4" w14:textId="77777777" w:rsidR="00D67CD4" w:rsidRPr="00BB40FF" w:rsidRDefault="00D67CD4" w:rsidP="00FB51B0">
            <w:pPr>
              <w:pStyle w:val="a"/>
              <w:numPr>
                <w:ilvl w:val="0"/>
                <w:numId w:val="90"/>
              </w:numPr>
              <w:spacing w:line="240" w:lineRule="auto"/>
              <w:contextualSpacing/>
            </w:pPr>
          </w:p>
        </w:tc>
        <w:tc>
          <w:tcPr>
            <w:tcW w:w="4500" w:type="dxa"/>
          </w:tcPr>
          <w:p w14:paraId="273EC84E" w14:textId="77777777" w:rsidR="00D67CD4" w:rsidRPr="00BB40FF" w:rsidRDefault="00D67CD4" w:rsidP="00FB51B0">
            <w:r w:rsidRPr="00BB40FF">
              <w:t>Άδειες Χρήσης</w:t>
            </w:r>
          </w:p>
        </w:tc>
        <w:tc>
          <w:tcPr>
            <w:tcW w:w="1260" w:type="dxa"/>
            <w:vAlign w:val="center"/>
          </w:tcPr>
          <w:p w14:paraId="2E9729EF" w14:textId="77777777" w:rsidR="00D67CD4" w:rsidRPr="00BB40FF" w:rsidRDefault="00D67CD4" w:rsidP="00FB51B0">
            <w:pPr>
              <w:jc w:val="center"/>
            </w:pPr>
            <w:r w:rsidRPr="00BB40FF">
              <w:t>20</w:t>
            </w:r>
          </w:p>
        </w:tc>
        <w:tc>
          <w:tcPr>
            <w:tcW w:w="1260" w:type="dxa"/>
          </w:tcPr>
          <w:p w14:paraId="7830883E" w14:textId="77777777" w:rsidR="00D67CD4" w:rsidRPr="00BB40FF" w:rsidRDefault="00D67CD4" w:rsidP="00FB51B0"/>
        </w:tc>
        <w:tc>
          <w:tcPr>
            <w:tcW w:w="1530" w:type="dxa"/>
          </w:tcPr>
          <w:p w14:paraId="78E7AB3B" w14:textId="77777777" w:rsidR="00D67CD4" w:rsidRPr="00BB40FF" w:rsidRDefault="00D67CD4" w:rsidP="00FB51B0"/>
        </w:tc>
      </w:tr>
      <w:tr w:rsidR="00D67CD4" w:rsidRPr="00BB40FF" w14:paraId="621CFEB7" w14:textId="77777777" w:rsidTr="00FB51B0">
        <w:tc>
          <w:tcPr>
            <w:tcW w:w="9630" w:type="dxa"/>
            <w:gridSpan w:val="5"/>
            <w:shd w:val="clear" w:color="auto" w:fill="FFFFFF"/>
            <w:noWrap/>
            <w:vAlign w:val="center"/>
          </w:tcPr>
          <w:p w14:paraId="39FAB5CB" w14:textId="77777777" w:rsidR="00D67CD4" w:rsidRPr="00BB40FF" w:rsidRDefault="00D67CD4" w:rsidP="00FB51B0">
            <w:pPr>
              <w:jc w:val="left"/>
              <w:rPr>
                <w:b/>
                <w:bCs/>
              </w:rPr>
            </w:pPr>
            <w:r w:rsidRPr="00BB40FF">
              <w:rPr>
                <w:b/>
                <w:bCs/>
              </w:rPr>
              <w:t>Γενικά</w:t>
            </w:r>
          </w:p>
        </w:tc>
      </w:tr>
      <w:tr w:rsidR="00D67CD4" w:rsidRPr="00BB40FF" w14:paraId="4E6DBCAD" w14:textId="77777777" w:rsidTr="00FB51B0">
        <w:tc>
          <w:tcPr>
            <w:tcW w:w="1080" w:type="dxa"/>
            <w:noWrap/>
            <w:vAlign w:val="center"/>
          </w:tcPr>
          <w:p w14:paraId="0D64A7BF" w14:textId="77777777" w:rsidR="00D67CD4" w:rsidRPr="00BB40FF" w:rsidRDefault="00D67CD4" w:rsidP="00FB51B0">
            <w:pPr>
              <w:pStyle w:val="a"/>
              <w:numPr>
                <w:ilvl w:val="0"/>
                <w:numId w:val="90"/>
              </w:numPr>
              <w:spacing w:line="240" w:lineRule="auto"/>
              <w:contextualSpacing/>
            </w:pPr>
          </w:p>
        </w:tc>
        <w:tc>
          <w:tcPr>
            <w:tcW w:w="4500" w:type="dxa"/>
            <w:noWrap/>
          </w:tcPr>
          <w:p w14:paraId="69840820" w14:textId="77777777" w:rsidR="00D67CD4" w:rsidRPr="00BB40FF" w:rsidRDefault="00D67CD4" w:rsidP="00FB51B0">
            <w:r w:rsidRPr="00BB40FF">
              <w:t xml:space="preserve">Ο Υποψήφιος Ανάδοχος θα πρέπει να προσφέρει μια έτοιμη ολοκληρωμένη λύση (Commercial </w:t>
            </w:r>
            <w:r w:rsidRPr="00145AB6">
              <w:rPr>
                <w:lang w:val="en-US"/>
              </w:rPr>
              <w:t>Off</w:t>
            </w:r>
            <w:r w:rsidRPr="00D67CD4">
              <w:t>-</w:t>
            </w:r>
            <w:r w:rsidRPr="00145AB6">
              <w:rPr>
                <w:lang w:val="en-US"/>
              </w:rPr>
              <w:t>the</w:t>
            </w:r>
            <w:r w:rsidRPr="00D67CD4">
              <w:t>-</w:t>
            </w:r>
            <w:r w:rsidRPr="00145AB6">
              <w:rPr>
                <w:lang w:val="en-US"/>
              </w:rPr>
              <w:t>shelf</w:t>
            </w:r>
            <w:r w:rsidRPr="00BB40FF">
              <w:t>).</w:t>
            </w:r>
          </w:p>
        </w:tc>
        <w:tc>
          <w:tcPr>
            <w:tcW w:w="1260" w:type="dxa"/>
            <w:noWrap/>
            <w:vAlign w:val="center"/>
          </w:tcPr>
          <w:p w14:paraId="0938A73E" w14:textId="77777777" w:rsidR="00D67CD4" w:rsidRPr="00BB40FF" w:rsidRDefault="00D67CD4" w:rsidP="00FB51B0">
            <w:pPr>
              <w:jc w:val="center"/>
            </w:pPr>
            <w:r w:rsidRPr="00BB40FF">
              <w:t>ΝΑΙ</w:t>
            </w:r>
          </w:p>
        </w:tc>
        <w:tc>
          <w:tcPr>
            <w:tcW w:w="1260" w:type="dxa"/>
            <w:noWrap/>
          </w:tcPr>
          <w:p w14:paraId="5D74B36A" w14:textId="77777777" w:rsidR="00D67CD4" w:rsidRPr="00BB40FF" w:rsidRDefault="00D67CD4" w:rsidP="00FB51B0"/>
        </w:tc>
        <w:tc>
          <w:tcPr>
            <w:tcW w:w="1530" w:type="dxa"/>
            <w:noWrap/>
          </w:tcPr>
          <w:p w14:paraId="6113C4B2" w14:textId="77777777" w:rsidR="00D67CD4" w:rsidRPr="00BB40FF" w:rsidRDefault="00D67CD4" w:rsidP="00FB51B0"/>
        </w:tc>
      </w:tr>
      <w:tr w:rsidR="00D67CD4" w:rsidRPr="00BB40FF" w14:paraId="1E71D353" w14:textId="77777777" w:rsidTr="00FB51B0">
        <w:tc>
          <w:tcPr>
            <w:tcW w:w="1080" w:type="dxa"/>
            <w:noWrap/>
            <w:vAlign w:val="center"/>
          </w:tcPr>
          <w:p w14:paraId="62EC14C8" w14:textId="77777777" w:rsidR="00D67CD4" w:rsidRPr="00BB40FF" w:rsidRDefault="00D67CD4" w:rsidP="00FB51B0">
            <w:pPr>
              <w:pStyle w:val="a"/>
              <w:numPr>
                <w:ilvl w:val="0"/>
                <w:numId w:val="90"/>
              </w:numPr>
              <w:spacing w:line="240" w:lineRule="auto"/>
              <w:contextualSpacing/>
            </w:pPr>
          </w:p>
        </w:tc>
        <w:tc>
          <w:tcPr>
            <w:tcW w:w="4500" w:type="dxa"/>
            <w:noWrap/>
          </w:tcPr>
          <w:p w14:paraId="15E637FE" w14:textId="77777777" w:rsidR="00D67CD4" w:rsidRPr="00BB40FF" w:rsidRDefault="00D67CD4" w:rsidP="00FB51B0">
            <w:r w:rsidRPr="00BB40FF">
              <w:t xml:space="preserve">Η εφαρμογή θα μπορεί να εγκατασταθεί σε κινητά τερματικά (έξυπνα κινητά τηλέφωνα και </w:t>
            </w:r>
            <w:r w:rsidRPr="00145AB6">
              <w:rPr>
                <w:lang w:val="en-US"/>
              </w:rPr>
              <w:t>tablet</w:t>
            </w:r>
            <w:r w:rsidRPr="00BB40FF">
              <w:t>).</w:t>
            </w:r>
          </w:p>
        </w:tc>
        <w:tc>
          <w:tcPr>
            <w:tcW w:w="1260" w:type="dxa"/>
            <w:noWrap/>
            <w:vAlign w:val="center"/>
          </w:tcPr>
          <w:p w14:paraId="3BFEBE00" w14:textId="77777777" w:rsidR="00D67CD4" w:rsidRPr="00BB40FF" w:rsidRDefault="00D67CD4" w:rsidP="00FB51B0">
            <w:pPr>
              <w:jc w:val="center"/>
            </w:pPr>
            <w:r w:rsidRPr="00BB40FF">
              <w:t>ΝΑΙ</w:t>
            </w:r>
          </w:p>
        </w:tc>
        <w:tc>
          <w:tcPr>
            <w:tcW w:w="1260" w:type="dxa"/>
            <w:noWrap/>
          </w:tcPr>
          <w:p w14:paraId="36CBDEB7" w14:textId="77777777" w:rsidR="00D67CD4" w:rsidRPr="00BB40FF" w:rsidRDefault="00D67CD4" w:rsidP="00FB51B0"/>
        </w:tc>
        <w:tc>
          <w:tcPr>
            <w:tcW w:w="1530" w:type="dxa"/>
            <w:noWrap/>
          </w:tcPr>
          <w:p w14:paraId="462BEEB8" w14:textId="77777777" w:rsidR="00D67CD4" w:rsidRPr="00BB40FF" w:rsidRDefault="00D67CD4" w:rsidP="00FB51B0"/>
        </w:tc>
      </w:tr>
      <w:tr w:rsidR="00D67CD4" w:rsidRPr="00BB40FF" w14:paraId="566D7BAC" w14:textId="77777777" w:rsidTr="00FB51B0">
        <w:tc>
          <w:tcPr>
            <w:tcW w:w="1080" w:type="dxa"/>
            <w:noWrap/>
            <w:vAlign w:val="center"/>
          </w:tcPr>
          <w:p w14:paraId="0FC4DFC3" w14:textId="77777777" w:rsidR="00D67CD4" w:rsidRPr="00BB40FF" w:rsidRDefault="00D67CD4" w:rsidP="00FB51B0">
            <w:pPr>
              <w:pStyle w:val="a"/>
              <w:numPr>
                <w:ilvl w:val="0"/>
                <w:numId w:val="90"/>
              </w:numPr>
              <w:spacing w:line="240" w:lineRule="auto"/>
              <w:contextualSpacing/>
            </w:pPr>
          </w:p>
        </w:tc>
        <w:tc>
          <w:tcPr>
            <w:tcW w:w="4500" w:type="dxa"/>
            <w:noWrap/>
          </w:tcPr>
          <w:p w14:paraId="0EC8EFB2" w14:textId="77777777" w:rsidR="00D67CD4" w:rsidRPr="00BB40FF" w:rsidRDefault="00D67CD4" w:rsidP="00FB51B0">
            <w:r w:rsidRPr="00BB40FF">
              <w:t xml:space="preserve">Θα υποστηρίζεται κατ’ ελάχιστο το λειτουργικό σύστημα </w:t>
            </w:r>
            <w:r w:rsidRPr="00145AB6">
              <w:rPr>
                <w:lang w:val="en-US"/>
              </w:rPr>
              <w:t>Android</w:t>
            </w:r>
            <w:r w:rsidRPr="00BB40FF">
              <w:t xml:space="preserve"> με όλες τις εκδόσεις από το 2016 και μετά.</w:t>
            </w:r>
          </w:p>
        </w:tc>
        <w:tc>
          <w:tcPr>
            <w:tcW w:w="1260" w:type="dxa"/>
            <w:noWrap/>
            <w:vAlign w:val="center"/>
          </w:tcPr>
          <w:p w14:paraId="4DA02773" w14:textId="77777777" w:rsidR="00D67CD4" w:rsidRPr="00BB40FF" w:rsidRDefault="00D67CD4" w:rsidP="00FB51B0">
            <w:pPr>
              <w:jc w:val="center"/>
            </w:pPr>
            <w:r w:rsidRPr="00BB40FF">
              <w:t>ΝΑΙ</w:t>
            </w:r>
          </w:p>
        </w:tc>
        <w:tc>
          <w:tcPr>
            <w:tcW w:w="1260" w:type="dxa"/>
            <w:noWrap/>
          </w:tcPr>
          <w:p w14:paraId="141651EE" w14:textId="77777777" w:rsidR="00D67CD4" w:rsidRPr="00BB40FF" w:rsidRDefault="00D67CD4" w:rsidP="00FB51B0"/>
        </w:tc>
        <w:tc>
          <w:tcPr>
            <w:tcW w:w="1530" w:type="dxa"/>
            <w:noWrap/>
          </w:tcPr>
          <w:p w14:paraId="3751C132" w14:textId="77777777" w:rsidR="00D67CD4" w:rsidRPr="00BB40FF" w:rsidRDefault="00D67CD4" w:rsidP="00FB51B0"/>
        </w:tc>
      </w:tr>
      <w:tr w:rsidR="00D67CD4" w:rsidRPr="00BB40FF" w14:paraId="6B501316" w14:textId="77777777" w:rsidTr="00FB51B0">
        <w:tc>
          <w:tcPr>
            <w:tcW w:w="1080" w:type="dxa"/>
            <w:noWrap/>
            <w:vAlign w:val="center"/>
          </w:tcPr>
          <w:p w14:paraId="412E4D86" w14:textId="77777777" w:rsidR="00D67CD4" w:rsidRPr="00BB40FF" w:rsidRDefault="00D67CD4" w:rsidP="00FB51B0">
            <w:pPr>
              <w:pStyle w:val="a"/>
              <w:numPr>
                <w:ilvl w:val="0"/>
                <w:numId w:val="90"/>
              </w:numPr>
              <w:spacing w:line="240" w:lineRule="auto"/>
              <w:contextualSpacing/>
            </w:pPr>
          </w:p>
        </w:tc>
        <w:tc>
          <w:tcPr>
            <w:tcW w:w="4500" w:type="dxa"/>
            <w:noWrap/>
          </w:tcPr>
          <w:p w14:paraId="2860F7EE" w14:textId="77777777" w:rsidR="00D67CD4" w:rsidRPr="00BB40FF" w:rsidRDefault="00D67CD4" w:rsidP="00FB51B0">
            <w:r w:rsidRPr="00BB40FF">
              <w:t>Η σύνδεση στην εφαρμογή θα γίνεται με την εισαγωγή των στοιχείων του χρήστη (ταυτότητα χρήστη και κωδικό).</w:t>
            </w:r>
          </w:p>
        </w:tc>
        <w:tc>
          <w:tcPr>
            <w:tcW w:w="1260" w:type="dxa"/>
            <w:noWrap/>
            <w:vAlign w:val="center"/>
          </w:tcPr>
          <w:p w14:paraId="2B142EAB" w14:textId="77777777" w:rsidR="00D67CD4" w:rsidRPr="00BB40FF" w:rsidRDefault="00D67CD4" w:rsidP="00FB51B0">
            <w:pPr>
              <w:jc w:val="center"/>
            </w:pPr>
            <w:r w:rsidRPr="00BB40FF">
              <w:t>ΝΑΙ</w:t>
            </w:r>
          </w:p>
        </w:tc>
        <w:tc>
          <w:tcPr>
            <w:tcW w:w="1260" w:type="dxa"/>
            <w:noWrap/>
          </w:tcPr>
          <w:p w14:paraId="404F1B5B" w14:textId="77777777" w:rsidR="00D67CD4" w:rsidRPr="00BB40FF" w:rsidRDefault="00D67CD4" w:rsidP="00FB51B0"/>
        </w:tc>
        <w:tc>
          <w:tcPr>
            <w:tcW w:w="1530" w:type="dxa"/>
            <w:noWrap/>
          </w:tcPr>
          <w:p w14:paraId="35D9459B" w14:textId="77777777" w:rsidR="00D67CD4" w:rsidRPr="00BB40FF" w:rsidRDefault="00D67CD4" w:rsidP="00FB51B0"/>
        </w:tc>
      </w:tr>
      <w:tr w:rsidR="00D67CD4" w:rsidRPr="00BB40FF" w14:paraId="04F7CB62" w14:textId="77777777" w:rsidTr="00FB51B0">
        <w:tc>
          <w:tcPr>
            <w:tcW w:w="1080" w:type="dxa"/>
            <w:noWrap/>
            <w:vAlign w:val="center"/>
          </w:tcPr>
          <w:p w14:paraId="79F933A4" w14:textId="77777777" w:rsidR="00D67CD4" w:rsidRPr="00BB40FF" w:rsidRDefault="00D67CD4" w:rsidP="00FB51B0">
            <w:pPr>
              <w:pStyle w:val="a"/>
              <w:numPr>
                <w:ilvl w:val="0"/>
                <w:numId w:val="90"/>
              </w:numPr>
              <w:spacing w:line="240" w:lineRule="auto"/>
              <w:contextualSpacing/>
            </w:pPr>
          </w:p>
        </w:tc>
        <w:tc>
          <w:tcPr>
            <w:tcW w:w="4500" w:type="dxa"/>
            <w:noWrap/>
          </w:tcPr>
          <w:p w14:paraId="683F1622" w14:textId="77777777" w:rsidR="00D67CD4" w:rsidRPr="00BB40FF" w:rsidRDefault="00D67CD4" w:rsidP="00FB51B0">
            <w:r w:rsidRPr="00BB40FF">
              <w:t>Η εφαρμογή θα πρέπει να λαμβάνει δεδομένα συμβάντων και τηλεματικής παρακολούθησης πόρων από την κεντρική εφαρμογή Συντονισμού και Διαχείρισης Κρίσεων.</w:t>
            </w:r>
          </w:p>
        </w:tc>
        <w:tc>
          <w:tcPr>
            <w:tcW w:w="1260" w:type="dxa"/>
            <w:noWrap/>
            <w:vAlign w:val="center"/>
          </w:tcPr>
          <w:p w14:paraId="5741046C" w14:textId="77777777" w:rsidR="00D67CD4" w:rsidRPr="00BB40FF" w:rsidRDefault="00D67CD4" w:rsidP="00FB51B0">
            <w:pPr>
              <w:jc w:val="center"/>
            </w:pPr>
            <w:r w:rsidRPr="00BB40FF">
              <w:t>ΝΑΙ</w:t>
            </w:r>
          </w:p>
        </w:tc>
        <w:tc>
          <w:tcPr>
            <w:tcW w:w="1260" w:type="dxa"/>
            <w:noWrap/>
          </w:tcPr>
          <w:p w14:paraId="7453768D" w14:textId="77777777" w:rsidR="00D67CD4" w:rsidRPr="00BB40FF" w:rsidRDefault="00D67CD4" w:rsidP="00FB51B0"/>
        </w:tc>
        <w:tc>
          <w:tcPr>
            <w:tcW w:w="1530" w:type="dxa"/>
            <w:noWrap/>
          </w:tcPr>
          <w:p w14:paraId="40F7FED3" w14:textId="77777777" w:rsidR="00D67CD4" w:rsidRPr="00BB40FF" w:rsidRDefault="00D67CD4" w:rsidP="00FB51B0"/>
        </w:tc>
      </w:tr>
      <w:tr w:rsidR="00D67CD4" w:rsidRPr="00BB40FF" w14:paraId="04321D1F" w14:textId="77777777" w:rsidTr="00FB51B0">
        <w:tc>
          <w:tcPr>
            <w:tcW w:w="1080" w:type="dxa"/>
            <w:noWrap/>
            <w:vAlign w:val="center"/>
          </w:tcPr>
          <w:p w14:paraId="31422334" w14:textId="77777777" w:rsidR="00D67CD4" w:rsidRPr="00BB40FF" w:rsidRDefault="00D67CD4" w:rsidP="00FB51B0">
            <w:pPr>
              <w:pStyle w:val="a"/>
              <w:numPr>
                <w:ilvl w:val="0"/>
                <w:numId w:val="90"/>
              </w:numPr>
              <w:spacing w:line="240" w:lineRule="auto"/>
              <w:contextualSpacing/>
            </w:pPr>
          </w:p>
        </w:tc>
        <w:tc>
          <w:tcPr>
            <w:tcW w:w="4500" w:type="dxa"/>
            <w:noWrap/>
          </w:tcPr>
          <w:p w14:paraId="514D48FF" w14:textId="77777777" w:rsidR="00D67CD4" w:rsidRPr="00BB40FF" w:rsidRDefault="00D67CD4" w:rsidP="00FB51B0">
            <w:r w:rsidRPr="00BB40FF">
              <w:t>Η εφαρμογή θα έχει τη δυνατότητα να αποστέλλει δεδομένα προς την κεντρική εφαρμογή Συντονισμού και Διαχείρισης Κρίσεων.</w:t>
            </w:r>
          </w:p>
        </w:tc>
        <w:tc>
          <w:tcPr>
            <w:tcW w:w="1260" w:type="dxa"/>
            <w:noWrap/>
            <w:vAlign w:val="center"/>
          </w:tcPr>
          <w:p w14:paraId="1CF646F0" w14:textId="77777777" w:rsidR="00D67CD4" w:rsidRPr="00BB40FF" w:rsidRDefault="00D67CD4" w:rsidP="00FB51B0">
            <w:pPr>
              <w:jc w:val="center"/>
            </w:pPr>
            <w:r w:rsidRPr="00BB40FF">
              <w:t>ΝΑΙ</w:t>
            </w:r>
          </w:p>
        </w:tc>
        <w:tc>
          <w:tcPr>
            <w:tcW w:w="1260" w:type="dxa"/>
            <w:noWrap/>
          </w:tcPr>
          <w:p w14:paraId="2F0C3909" w14:textId="77777777" w:rsidR="00D67CD4" w:rsidRPr="00BB40FF" w:rsidRDefault="00D67CD4" w:rsidP="00FB51B0"/>
        </w:tc>
        <w:tc>
          <w:tcPr>
            <w:tcW w:w="1530" w:type="dxa"/>
            <w:noWrap/>
          </w:tcPr>
          <w:p w14:paraId="02F4CB91" w14:textId="77777777" w:rsidR="00D67CD4" w:rsidRPr="00BB40FF" w:rsidRDefault="00D67CD4" w:rsidP="00FB51B0"/>
        </w:tc>
      </w:tr>
      <w:tr w:rsidR="00D67CD4" w:rsidRPr="00BB40FF" w14:paraId="18F14A34" w14:textId="77777777" w:rsidTr="00FB51B0">
        <w:tc>
          <w:tcPr>
            <w:tcW w:w="1080" w:type="dxa"/>
            <w:noWrap/>
            <w:vAlign w:val="center"/>
          </w:tcPr>
          <w:p w14:paraId="1193DE85" w14:textId="77777777" w:rsidR="00D67CD4" w:rsidRPr="00BB40FF" w:rsidRDefault="00D67CD4" w:rsidP="00FB51B0">
            <w:pPr>
              <w:pStyle w:val="a"/>
              <w:numPr>
                <w:ilvl w:val="0"/>
                <w:numId w:val="90"/>
              </w:numPr>
              <w:spacing w:line="240" w:lineRule="auto"/>
              <w:contextualSpacing/>
            </w:pPr>
          </w:p>
        </w:tc>
        <w:tc>
          <w:tcPr>
            <w:tcW w:w="4500" w:type="dxa"/>
            <w:noWrap/>
          </w:tcPr>
          <w:p w14:paraId="70CC5DE2" w14:textId="77777777" w:rsidR="00D67CD4" w:rsidRPr="00BB40FF" w:rsidRDefault="00D67CD4" w:rsidP="00FB51B0">
            <w:r w:rsidRPr="00BB40FF">
              <w:t>Θα πρέπει να περιλαμβάνει διανυσματικό χάρτη οδικού δικτύου και σημείων ενδιαφέροντος για όλη την περιοχή ενδιαφέροντος (καθώς και των περιοχών που αυτή συνορεύει).</w:t>
            </w:r>
          </w:p>
        </w:tc>
        <w:tc>
          <w:tcPr>
            <w:tcW w:w="1260" w:type="dxa"/>
            <w:noWrap/>
            <w:vAlign w:val="center"/>
          </w:tcPr>
          <w:p w14:paraId="6B3AA64A" w14:textId="77777777" w:rsidR="00D67CD4" w:rsidRPr="00BB40FF" w:rsidRDefault="00D67CD4" w:rsidP="00FB51B0">
            <w:pPr>
              <w:jc w:val="center"/>
            </w:pPr>
            <w:r w:rsidRPr="00BB40FF">
              <w:t>ΝΑΙ</w:t>
            </w:r>
          </w:p>
        </w:tc>
        <w:tc>
          <w:tcPr>
            <w:tcW w:w="1260" w:type="dxa"/>
            <w:noWrap/>
          </w:tcPr>
          <w:p w14:paraId="440A5ECB" w14:textId="77777777" w:rsidR="00D67CD4" w:rsidRPr="00BB40FF" w:rsidRDefault="00D67CD4" w:rsidP="00FB51B0"/>
        </w:tc>
        <w:tc>
          <w:tcPr>
            <w:tcW w:w="1530" w:type="dxa"/>
            <w:noWrap/>
          </w:tcPr>
          <w:p w14:paraId="5CE3599A" w14:textId="77777777" w:rsidR="00D67CD4" w:rsidRPr="00BB40FF" w:rsidRDefault="00D67CD4" w:rsidP="00FB51B0"/>
        </w:tc>
      </w:tr>
      <w:tr w:rsidR="00D67CD4" w:rsidRPr="00BB40FF" w14:paraId="075F970F" w14:textId="77777777" w:rsidTr="00FB51B0">
        <w:tc>
          <w:tcPr>
            <w:tcW w:w="1080" w:type="dxa"/>
            <w:noWrap/>
            <w:vAlign w:val="center"/>
          </w:tcPr>
          <w:p w14:paraId="7BB87DE3" w14:textId="77777777" w:rsidR="00D67CD4" w:rsidRPr="00BB40FF" w:rsidRDefault="00D67CD4" w:rsidP="00FB51B0">
            <w:pPr>
              <w:pStyle w:val="a"/>
              <w:numPr>
                <w:ilvl w:val="0"/>
                <w:numId w:val="90"/>
              </w:numPr>
              <w:spacing w:line="240" w:lineRule="auto"/>
              <w:contextualSpacing/>
            </w:pPr>
          </w:p>
        </w:tc>
        <w:tc>
          <w:tcPr>
            <w:tcW w:w="4500" w:type="dxa"/>
            <w:noWrap/>
          </w:tcPr>
          <w:p w14:paraId="6FC254DD" w14:textId="77777777" w:rsidR="00D67CD4" w:rsidRPr="00BB40FF" w:rsidRDefault="00D67CD4" w:rsidP="00FB51B0">
            <w:r w:rsidRPr="00BB40FF">
              <w:t xml:space="preserve">Τα δεδομένα του χάρτη θα πρέπει να εγκαθίστανται  τοπικά στο κινητό τερματικό με </w:t>
            </w:r>
            <w:r w:rsidRPr="00BB40FF">
              <w:lastRenderedPageBreak/>
              <w:t>την εγκατάσταση της εφαρμογής (δηλαδή ο χάρτης θα μπορεί να απεικονίζεται ακόμα και χωρίς σύνδεση στο Διαδίκτυο).</w:t>
            </w:r>
          </w:p>
        </w:tc>
        <w:tc>
          <w:tcPr>
            <w:tcW w:w="1260" w:type="dxa"/>
            <w:noWrap/>
            <w:vAlign w:val="center"/>
          </w:tcPr>
          <w:p w14:paraId="0D3E959A" w14:textId="77777777" w:rsidR="00D67CD4" w:rsidRPr="00BB40FF" w:rsidRDefault="00D67CD4" w:rsidP="00FB51B0">
            <w:pPr>
              <w:jc w:val="center"/>
            </w:pPr>
            <w:r w:rsidRPr="00BB40FF">
              <w:lastRenderedPageBreak/>
              <w:t>ΝΑΙ</w:t>
            </w:r>
          </w:p>
        </w:tc>
        <w:tc>
          <w:tcPr>
            <w:tcW w:w="1260" w:type="dxa"/>
            <w:noWrap/>
          </w:tcPr>
          <w:p w14:paraId="34FDFD67" w14:textId="77777777" w:rsidR="00D67CD4" w:rsidRPr="00BB40FF" w:rsidRDefault="00D67CD4" w:rsidP="00FB51B0"/>
        </w:tc>
        <w:tc>
          <w:tcPr>
            <w:tcW w:w="1530" w:type="dxa"/>
            <w:noWrap/>
          </w:tcPr>
          <w:p w14:paraId="0EEF24B3" w14:textId="77777777" w:rsidR="00D67CD4" w:rsidRPr="00BB40FF" w:rsidRDefault="00D67CD4" w:rsidP="00FB51B0"/>
        </w:tc>
      </w:tr>
      <w:tr w:rsidR="00D67CD4" w:rsidRPr="00BB40FF" w14:paraId="084E77B0" w14:textId="77777777" w:rsidTr="00FB51B0">
        <w:tc>
          <w:tcPr>
            <w:tcW w:w="1080" w:type="dxa"/>
            <w:noWrap/>
            <w:vAlign w:val="center"/>
          </w:tcPr>
          <w:p w14:paraId="7932DE7B" w14:textId="77777777" w:rsidR="00D67CD4" w:rsidRPr="00BB40FF" w:rsidRDefault="00D67CD4" w:rsidP="00FB51B0">
            <w:pPr>
              <w:pStyle w:val="a"/>
              <w:numPr>
                <w:ilvl w:val="0"/>
                <w:numId w:val="90"/>
              </w:numPr>
              <w:spacing w:line="240" w:lineRule="auto"/>
              <w:contextualSpacing/>
            </w:pPr>
          </w:p>
        </w:tc>
        <w:tc>
          <w:tcPr>
            <w:tcW w:w="4500" w:type="dxa"/>
            <w:noWrap/>
          </w:tcPr>
          <w:p w14:paraId="2F8E1231" w14:textId="77777777" w:rsidR="00D67CD4" w:rsidRPr="00BB40FF" w:rsidRDefault="00D67CD4" w:rsidP="00FB51B0">
            <w:r w:rsidRPr="00BB40FF">
              <w:t>Απεικόνιση διαφόρων σημείων ενδιαφέροντος στον χάρτη με διαφορετικά σύμβολα (περιοχές σε κίνδυνο, υδατοδεξαμενές, υδροστόμια, πυροφυλάκεια κ.ο.κ.).</w:t>
            </w:r>
          </w:p>
        </w:tc>
        <w:tc>
          <w:tcPr>
            <w:tcW w:w="1260" w:type="dxa"/>
            <w:noWrap/>
            <w:vAlign w:val="center"/>
          </w:tcPr>
          <w:p w14:paraId="785C9EDD" w14:textId="77777777" w:rsidR="00D67CD4" w:rsidRPr="00BB40FF" w:rsidRDefault="00D67CD4" w:rsidP="00FB51B0">
            <w:pPr>
              <w:jc w:val="center"/>
            </w:pPr>
            <w:r w:rsidRPr="00BB40FF">
              <w:t>ΝΑΙ</w:t>
            </w:r>
          </w:p>
        </w:tc>
        <w:tc>
          <w:tcPr>
            <w:tcW w:w="1260" w:type="dxa"/>
            <w:noWrap/>
          </w:tcPr>
          <w:p w14:paraId="144785EA" w14:textId="77777777" w:rsidR="00D67CD4" w:rsidRPr="00BB40FF" w:rsidRDefault="00D67CD4" w:rsidP="00FB51B0"/>
        </w:tc>
        <w:tc>
          <w:tcPr>
            <w:tcW w:w="1530" w:type="dxa"/>
            <w:noWrap/>
          </w:tcPr>
          <w:p w14:paraId="16E91EC7" w14:textId="77777777" w:rsidR="00D67CD4" w:rsidRPr="00BB40FF" w:rsidRDefault="00D67CD4" w:rsidP="00FB51B0"/>
        </w:tc>
      </w:tr>
      <w:tr w:rsidR="00D67CD4" w:rsidRPr="00BB40FF" w14:paraId="0C8E60F0" w14:textId="77777777" w:rsidTr="00FB51B0">
        <w:tc>
          <w:tcPr>
            <w:tcW w:w="1080" w:type="dxa"/>
            <w:noWrap/>
            <w:vAlign w:val="center"/>
          </w:tcPr>
          <w:p w14:paraId="455241AD" w14:textId="77777777" w:rsidR="00D67CD4" w:rsidRPr="00BB40FF" w:rsidRDefault="00D67CD4" w:rsidP="00FB51B0">
            <w:pPr>
              <w:pStyle w:val="a"/>
              <w:numPr>
                <w:ilvl w:val="0"/>
                <w:numId w:val="90"/>
              </w:numPr>
              <w:spacing w:line="240" w:lineRule="auto"/>
              <w:contextualSpacing/>
            </w:pPr>
          </w:p>
        </w:tc>
        <w:tc>
          <w:tcPr>
            <w:tcW w:w="4500" w:type="dxa"/>
            <w:noWrap/>
          </w:tcPr>
          <w:p w14:paraId="7FAE6029" w14:textId="77777777" w:rsidR="00D67CD4" w:rsidRPr="00BB40FF" w:rsidRDefault="00D67CD4" w:rsidP="00FB51B0">
            <w:r w:rsidRPr="00BB40FF">
              <w:t>Με επιλογή ενός σημείου ενδιαφέροντος θα πρέπει να εμφανίζονται οι ιδιότητες του (π.χ. κατάσταση υδροστομίου, τύπος υδατοδεξαμενής κ.ο.κ.).</w:t>
            </w:r>
          </w:p>
        </w:tc>
        <w:tc>
          <w:tcPr>
            <w:tcW w:w="1260" w:type="dxa"/>
            <w:noWrap/>
            <w:vAlign w:val="center"/>
          </w:tcPr>
          <w:p w14:paraId="5FAC0EB0" w14:textId="77777777" w:rsidR="00D67CD4" w:rsidRPr="00BB40FF" w:rsidRDefault="00D67CD4" w:rsidP="00FB51B0">
            <w:pPr>
              <w:jc w:val="center"/>
            </w:pPr>
            <w:r w:rsidRPr="00BB40FF">
              <w:t>ΝΑΙ</w:t>
            </w:r>
          </w:p>
        </w:tc>
        <w:tc>
          <w:tcPr>
            <w:tcW w:w="1260" w:type="dxa"/>
            <w:noWrap/>
          </w:tcPr>
          <w:p w14:paraId="66BC5146" w14:textId="77777777" w:rsidR="00D67CD4" w:rsidRPr="00BB40FF" w:rsidRDefault="00D67CD4" w:rsidP="00FB51B0"/>
        </w:tc>
        <w:tc>
          <w:tcPr>
            <w:tcW w:w="1530" w:type="dxa"/>
            <w:noWrap/>
          </w:tcPr>
          <w:p w14:paraId="6186D460" w14:textId="77777777" w:rsidR="00D67CD4" w:rsidRPr="00BB40FF" w:rsidRDefault="00D67CD4" w:rsidP="00FB51B0"/>
        </w:tc>
      </w:tr>
      <w:tr w:rsidR="00D67CD4" w:rsidRPr="00BB40FF" w14:paraId="2A39CC89" w14:textId="77777777" w:rsidTr="00FB51B0">
        <w:tc>
          <w:tcPr>
            <w:tcW w:w="1080" w:type="dxa"/>
            <w:noWrap/>
            <w:vAlign w:val="center"/>
          </w:tcPr>
          <w:p w14:paraId="4D29868B" w14:textId="77777777" w:rsidR="00D67CD4" w:rsidRPr="00BB40FF" w:rsidRDefault="00D67CD4" w:rsidP="00FB51B0">
            <w:pPr>
              <w:pStyle w:val="a"/>
              <w:numPr>
                <w:ilvl w:val="0"/>
                <w:numId w:val="90"/>
              </w:numPr>
              <w:spacing w:line="240" w:lineRule="auto"/>
              <w:contextualSpacing/>
            </w:pPr>
          </w:p>
        </w:tc>
        <w:tc>
          <w:tcPr>
            <w:tcW w:w="4500" w:type="dxa"/>
            <w:noWrap/>
          </w:tcPr>
          <w:p w14:paraId="4D1B548B" w14:textId="77777777" w:rsidR="00D67CD4" w:rsidRPr="00BB40FF" w:rsidRDefault="00D67CD4" w:rsidP="00FB51B0">
            <w:r w:rsidRPr="00BB40FF">
              <w:t>Η τοποθεσία και ο προσανατολισμός του χρήστη του κινητού τερματικού μέσω του ενσωματωμένου GPS θα απεικονίζεται στο χάρτη.</w:t>
            </w:r>
          </w:p>
        </w:tc>
        <w:tc>
          <w:tcPr>
            <w:tcW w:w="1260" w:type="dxa"/>
            <w:noWrap/>
            <w:vAlign w:val="center"/>
          </w:tcPr>
          <w:p w14:paraId="2C872E5E" w14:textId="77777777" w:rsidR="00D67CD4" w:rsidRPr="00BB40FF" w:rsidRDefault="00D67CD4" w:rsidP="00FB51B0">
            <w:pPr>
              <w:jc w:val="center"/>
            </w:pPr>
            <w:r w:rsidRPr="00BB40FF">
              <w:t>ΝΑΙ</w:t>
            </w:r>
          </w:p>
        </w:tc>
        <w:tc>
          <w:tcPr>
            <w:tcW w:w="1260" w:type="dxa"/>
            <w:noWrap/>
          </w:tcPr>
          <w:p w14:paraId="590A85C4" w14:textId="77777777" w:rsidR="00D67CD4" w:rsidRPr="00BB40FF" w:rsidRDefault="00D67CD4" w:rsidP="00FB51B0"/>
        </w:tc>
        <w:tc>
          <w:tcPr>
            <w:tcW w:w="1530" w:type="dxa"/>
            <w:noWrap/>
          </w:tcPr>
          <w:p w14:paraId="03BAA432" w14:textId="77777777" w:rsidR="00D67CD4" w:rsidRPr="00BB40FF" w:rsidRDefault="00D67CD4" w:rsidP="00FB51B0"/>
        </w:tc>
      </w:tr>
      <w:tr w:rsidR="00D67CD4" w:rsidRPr="00BB40FF" w14:paraId="55B5A378" w14:textId="77777777" w:rsidTr="00FB51B0">
        <w:tc>
          <w:tcPr>
            <w:tcW w:w="1080" w:type="dxa"/>
            <w:noWrap/>
            <w:vAlign w:val="center"/>
          </w:tcPr>
          <w:p w14:paraId="06686A5B" w14:textId="77777777" w:rsidR="00D67CD4" w:rsidRPr="00BB40FF" w:rsidRDefault="00D67CD4" w:rsidP="00FB51B0">
            <w:pPr>
              <w:pStyle w:val="a"/>
              <w:numPr>
                <w:ilvl w:val="0"/>
                <w:numId w:val="90"/>
              </w:numPr>
              <w:spacing w:line="240" w:lineRule="auto"/>
              <w:contextualSpacing/>
            </w:pPr>
          </w:p>
        </w:tc>
        <w:tc>
          <w:tcPr>
            <w:tcW w:w="4500" w:type="dxa"/>
            <w:noWrap/>
          </w:tcPr>
          <w:p w14:paraId="6EC4DC94" w14:textId="77777777" w:rsidR="00D67CD4" w:rsidRPr="00BB40FF" w:rsidRDefault="00D67CD4" w:rsidP="00FB51B0">
            <w:r w:rsidRPr="00BB40FF">
              <w:t>Δυναμική  εμφάνιση/απόκρυψη επιπέδων πληροφορίας στον χάρτη ανάλογα με το ύψος θέασης του χάρτη (επίπεδο ζουμ)</w:t>
            </w:r>
          </w:p>
        </w:tc>
        <w:tc>
          <w:tcPr>
            <w:tcW w:w="1260" w:type="dxa"/>
            <w:noWrap/>
            <w:vAlign w:val="center"/>
          </w:tcPr>
          <w:p w14:paraId="114F0A76" w14:textId="77777777" w:rsidR="00D67CD4" w:rsidRPr="00BB40FF" w:rsidRDefault="00D67CD4" w:rsidP="00FB51B0">
            <w:pPr>
              <w:jc w:val="center"/>
            </w:pPr>
            <w:r w:rsidRPr="00BB40FF">
              <w:t>ΝΑΙ</w:t>
            </w:r>
          </w:p>
        </w:tc>
        <w:tc>
          <w:tcPr>
            <w:tcW w:w="1260" w:type="dxa"/>
            <w:noWrap/>
          </w:tcPr>
          <w:p w14:paraId="20510B8A" w14:textId="77777777" w:rsidR="00D67CD4" w:rsidRPr="00BB40FF" w:rsidRDefault="00D67CD4" w:rsidP="00FB51B0"/>
        </w:tc>
        <w:tc>
          <w:tcPr>
            <w:tcW w:w="1530" w:type="dxa"/>
            <w:noWrap/>
          </w:tcPr>
          <w:p w14:paraId="60346939" w14:textId="77777777" w:rsidR="00D67CD4" w:rsidRPr="00BB40FF" w:rsidRDefault="00D67CD4" w:rsidP="00FB51B0"/>
        </w:tc>
      </w:tr>
      <w:tr w:rsidR="00D67CD4" w:rsidRPr="00BB40FF" w14:paraId="6A16EC5B" w14:textId="77777777" w:rsidTr="00FB51B0">
        <w:tc>
          <w:tcPr>
            <w:tcW w:w="1080" w:type="dxa"/>
            <w:noWrap/>
            <w:vAlign w:val="center"/>
          </w:tcPr>
          <w:p w14:paraId="344D24C9" w14:textId="77777777" w:rsidR="00D67CD4" w:rsidRPr="00BB40FF" w:rsidRDefault="00D67CD4" w:rsidP="00FB51B0">
            <w:pPr>
              <w:pStyle w:val="a"/>
              <w:numPr>
                <w:ilvl w:val="0"/>
                <w:numId w:val="90"/>
              </w:numPr>
              <w:spacing w:line="240" w:lineRule="auto"/>
              <w:contextualSpacing/>
            </w:pPr>
          </w:p>
        </w:tc>
        <w:tc>
          <w:tcPr>
            <w:tcW w:w="4500" w:type="dxa"/>
            <w:noWrap/>
          </w:tcPr>
          <w:p w14:paraId="0E8905F8" w14:textId="77777777" w:rsidR="00D67CD4" w:rsidRPr="00BB40FF" w:rsidRDefault="00D67CD4" w:rsidP="00FB51B0">
            <w:r w:rsidRPr="00BB40FF">
              <w:t>Εμφάνιση στο χάρτη της θέσης άλλων χρηστών του οργανισμού με κατάλληλα εικονίδια.</w:t>
            </w:r>
          </w:p>
        </w:tc>
        <w:tc>
          <w:tcPr>
            <w:tcW w:w="1260" w:type="dxa"/>
            <w:noWrap/>
            <w:vAlign w:val="center"/>
          </w:tcPr>
          <w:p w14:paraId="39B6B17E" w14:textId="77777777" w:rsidR="00D67CD4" w:rsidRPr="00BB40FF" w:rsidRDefault="00D67CD4" w:rsidP="00FB51B0">
            <w:pPr>
              <w:jc w:val="center"/>
            </w:pPr>
            <w:r w:rsidRPr="00BB40FF">
              <w:t>ΝΑΙ</w:t>
            </w:r>
          </w:p>
        </w:tc>
        <w:tc>
          <w:tcPr>
            <w:tcW w:w="1260" w:type="dxa"/>
            <w:noWrap/>
          </w:tcPr>
          <w:p w14:paraId="30C403AB" w14:textId="77777777" w:rsidR="00D67CD4" w:rsidRPr="00BB40FF" w:rsidRDefault="00D67CD4" w:rsidP="00FB51B0"/>
        </w:tc>
        <w:tc>
          <w:tcPr>
            <w:tcW w:w="1530" w:type="dxa"/>
            <w:noWrap/>
          </w:tcPr>
          <w:p w14:paraId="6ACD893D" w14:textId="77777777" w:rsidR="00D67CD4" w:rsidRPr="00BB40FF" w:rsidRDefault="00D67CD4" w:rsidP="00FB51B0"/>
        </w:tc>
      </w:tr>
      <w:tr w:rsidR="00D67CD4" w:rsidRPr="00BB40FF" w14:paraId="02A0AB6B" w14:textId="77777777" w:rsidTr="00FB51B0">
        <w:tc>
          <w:tcPr>
            <w:tcW w:w="1080" w:type="dxa"/>
            <w:noWrap/>
            <w:vAlign w:val="center"/>
          </w:tcPr>
          <w:p w14:paraId="0C76615D" w14:textId="77777777" w:rsidR="00D67CD4" w:rsidRPr="00BB40FF" w:rsidRDefault="00D67CD4" w:rsidP="00FB51B0">
            <w:pPr>
              <w:pStyle w:val="a"/>
              <w:numPr>
                <w:ilvl w:val="0"/>
                <w:numId w:val="90"/>
              </w:numPr>
              <w:spacing w:line="240" w:lineRule="auto"/>
              <w:contextualSpacing/>
            </w:pPr>
          </w:p>
        </w:tc>
        <w:tc>
          <w:tcPr>
            <w:tcW w:w="4500" w:type="dxa"/>
            <w:noWrap/>
          </w:tcPr>
          <w:p w14:paraId="3481DB64" w14:textId="77777777" w:rsidR="00D67CD4" w:rsidRPr="00BB40FF" w:rsidRDefault="00D67CD4" w:rsidP="00FB51B0">
            <w:r w:rsidRPr="00BB40FF">
              <w:t>Εμφάνιση στο χάρτη του στίγματος και κατάστασης οχημάτων με κατάλληλα εικονίδια.</w:t>
            </w:r>
          </w:p>
        </w:tc>
        <w:tc>
          <w:tcPr>
            <w:tcW w:w="1260" w:type="dxa"/>
            <w:noWrap/>
            <w:vAlign w:val="center"/>
          </w:tcPr>
          <w:p w14:paraId="74CA646A" w14:textId="77777777" w:rsidR="00D67CD4" w:rsidRPr="00BB40FF" w:rsidRDefault="00D67CD4" w:rsidP="00FB51B0">
            <w:pPr>
              <w:jc w:val="center"/>
            </w:pPr>
            <w:r w:rsidRPr="00BB40FF">
              <w:t>ΝΑΙ</w:t>
            </w:r>
          </w:p>
        </w:tc>
        <w:tc>
          <w:tcPr>
            <w:tcW w:w="1260" w:type="dxa"/>
            <w:noWrap/>
          </w:tcPr>
          <w:p w14:paraId="137B3597" w14:textId="77777777" w:rsidR="00D67CD4" w:rsidRPr="00BB40FF" w:rsidRDefault="00D67CD4" w:rsidP="00FB51B0"/>
        </w:tc>
        <w:tc>
          <w:tcPr>
            <w:tcW w:w="1530" w:type="dxa"/>
            <w:noWrap/>
          </w:tcPr>
          <w:p w14:paraId="78C397BA" w14:textId="77777777" w:rsidR="00D67CD4" w:rsidRPr="00BB40FF" w:rsidRDefault="00D67CD4" w:rsidP="00FB51B0"/>
        </w:tc>
      </w:tr>
      <w:tr w:rsidR="00D67CD4" w:rsidRPr="00BB40FF" w14:paraId="4BD6FA21" w14:textId="77777777" w:rsidTr="00FB51B0">
        <w:tc>
          <w:tcPr>
            <w:tcW w:w="1080" w:type="dxa"/>
            <w:noWrap/>
            <w:vAlign w:val="center"/>
          </w:tcPr>
          <w:p w14:paraId="68DCCA43" w14:textId="77777777" w:rsidR="00D67CD4" w:rsidRPr="00BB40FF" w:rsidRDefault="00D67CD4" w:rsidP="00FB51B0">
            <w:pPr>
              <w:pStyle w:val="a"/>
              <w:numPr>
                <w:ilvl w:val="0"/>
                <w:numId w:val="90"/>
              </w:numPr>
              <w:spacing w:line="240" w:lineRule="auto"/>
              <w:contextualSpacing/>
            </w:pPr>
          </w:p>
        </w:tc>
        <w:tc>
          <w:tcPr>
            <w:tcW w:w="4500" w:type="dxa"/>
            <w:noWrap/>
          </w:tcPr>
          <w:p w14:paraId="7948547D" w14:textId="77777777" w:rsidR="00D67CD4" w:rsidRPr="00BB40FF" w:rsidRDefault="00D67CD4" w:rsidP="00FB51B0">
            <w:r w:rsidRPr="00BB40FF">
              <w:t>Εμφάνιση στο χάρτη περιοχών (πολύγωνα, σημεία) που σχετίζονται με συμβάν.</w:t>
            </w:r>
          </w:p>
        </w:tc>
        <w:tc>
          <w:tcPr>
            <w:tcW w:w="1260" w:type="dxa"/>
            <w:noWrap/>
            <w:vAlign w:val="center"/>
          </w:tcPr>
          <w:p w14:paraId="66DE42AF" w14:textId="77777777" w:rsidR="00D67CD4" w:rsidRPr="00BB40FF" w:rsidRDefault="00D67CD4" w:rsidP="00FB51B0">
            <w:pPr>
              <w:jc w:val="center"/>
            </w:pPr>
            <w:r w:rsidRPr="00BB40FF">
              <w:t>ΝΑΙ</w:t>
            </w:r>
          </w:p>
        </w:tc>
        <w:tc>
          <w:tcPr>
            <w:tcW w:w="1260" w:type="dxa"/>
            <w:noWrap/>
          </w:tcPr>
          <w:p w14:paraId="77B11667" w14:textId="77777777" w:rsidR="00D67CD4" w:rsidRPr="00BB40FF" w:rsidRDefault="00D67CD4" w:rsidP="00FB51B0"/>
        </w:tc>
        <w:tc>
          <w:tcPr>
            <w:tcW w:w="1530" w:type="dxa"/>
            <w:noWrap/>
          </w:tcPr>
          <w:p w14:paraId="5FB55DA9" w14:textId="77777777" w:rsidR="00D67CD4" w:rsidRPr="00BB40FF" w:rsidRDefault="00D67CD4" w:rsidP="00FB51B0"/>
        </w:tc>
      </w:tr>
      <w:tr w:rsidR="00D67CD4" w:rsidRPr="00BB40FF" w14:paraId="7944DC22" w14:textId="77777777" w:rsidTr="00FB51B0">
        <w:tc>
          <w:tcPr>
            <w:tcW w:w="1080" w:type="dxa"/>
            <w:noWrap/>
            <w:vAlign w:val="center"/>
          </w:tcPr>
          <w:p w14:paraId="1146A6BF" w14:textId="77777777" w:rsidR="00D67CD4" w:rsidRPr="00BB40FF" w:rsidRDefault="00D67CD4" w:rsidP="00FB51B0">
            <w:pPr>
              <w:pStyle w:val="a"/>
              <w:numPr>
                <w:ilvl w:val="0"/>
                <w:numId w:val="90"/>
              </w:numPr>
              <w:spacing w:line="240" w:lineRule="auto"/>
              <w:contextualSpacing/>
            </w:pPr>
          </w:p>
        </w:tc>
        <w:tc>
          <w:tcPr>
            <w:tcW w:w="4500" w:type="dxa"/>
            <w:noWrap/>
          </w:tcPr>
          <w:p w14:paraId="5E77B04C" w14:textId="77777777" w:rsidR="00D67CD4" w:rsidRPr="00BB40FF" w:rsidRDefault="00D67CD4" w:rsidP="00FB51B0">
            <w:r w:rsidRPr="00BB40FF">
              <w:t>Δυνατότητα απόκρυψης επιπέδων πληροφορίας του χάρτη.</w:t>
            </w:r>
          </w:p>
        </w:tc>
        <w:tc>
          <w:tcPr>
            <w:tcW w:w="1260" w:type="dxa"/>
            <w:noWrap/>
            <w:vAlign w:val="center"/>
          </w:tcPr>
          <w:p w14:paraId="30B33551" w14:textId="77777777" w:rsidR="00D67CD4" w:rsidRPr="00BB40FF" w:rsidRDefault="00D67CD4" w:rsidP="00FB51B0">
            <w:pPr>
              <w:jc w:val="center"/>
            </w:pPr>
            <w:r w:rsidRPr="00BB40FF">
              <w:t>ΝΑΙ</w:t>
            </w:r>
          </w:p>
        </w:tc>
        <w:tc>
          <w:tcPr>
            <w:tcW w:w="1260" w:type="dxa"/>
            <w:noWrap/>
          </w:tcPr>
          <w:p w14:paraId="661138DE" w14:textId="77777777" w:rsidR="00D67CD4" w:rsidRPr="00BB40FF" w:rsidRDefault="00D67CD4" w:rsidP="00FB51B0"/>
        </w:tc>
        <w:tc>
          <w:tcPr>
            <w:tcW w:w="1530" w:type="dxa"/>
            <w:noWrap/>
          </w:tcPr>
          <w:p w14:paraId="3DBF91B0" w14:textId="77777777" w:rsidR="00D67CD4" w:rsidRPr="00BB40FF" w:rsidRDefault="00D67CD4" w:rsidP="00FB51B0"/>
        </w:tc>
      </w:tr>
      <w:tr w:rsidR="00D67CD4" w:rsidRPr="00BB40FF" w14:paraId="32EFABBF" w14:textId="77777777" w:rsidTr="00FB51B0">
        <w:tc>
          <w:tcPr>
            <w:tcW w:w="1080" w:type="dxa"/>
            <w:noWrap/>
            <w:vAlign w:val="center"/>
          </w:tcPr>
          <w:p w14:paraId="61BE0454" w14:textId="77777777" w:rsidR="00D67CD4" w:rsidRPr="00BB40FF" w:rsidRDefault="00D67CD4" w:rsidP="00FB51B0">
            <w:pPr>
              <w:pStyle w:val="a"/>
              <w:numPr>
                <w:ilvl w:val="0"/>
                <w:numId w:val="90"/>
              </w:numPr>
              <w:spacing w:line="240" w:lineRule="auto"/>
              <w:contextualSpacing/>
            </w:pPr>
          </w:p>
        </w:tc>
        <w:tc>
          <w:tcPr>
            <w:tcW w:w="4500" w:type="dxa"/>
            <w:noWrap/>
          </w:tcPr>
          <w:p w14:paraId="51B8EDA5" w14:textId="77777777" w:rsidR="00D67CD4" w:rsidRPr="00BB40FF" w:rsidRDefault="00D67CD4" w:rsidP="00FB51B0">
            <w:r w:rsidRPr="00BB40FF">
              <w:t>Δυνατότητα αναζήτησης διευθύνσεων και εμφάνιση της αντίστοιχης τοποθεσίας στον χάρτη.</w:t>
            </w:r>
          </w:p>
        </w:tc>
        <w:tc>
          <w:tcPr>
            <w:tcW w:w="1260" w:type="dxa"/>
            <w:noWrap/>
            <w:vAlign w:val="center"/>
          </w:tcPr>
          <w:p w14:paraId="3E81B8B2" w14:textId="77777777" w:rsidR="00D67CD4" w:rsidRPr="00BB40FF" w:rsidRDefault="00D67CD4" w:rsidP="00FB51B0">
            <w:pPr>
              <w:jc w:val="center"/>
            </w:pPr>
            <w:r w:rsidRPr="00BB40FF">
              <w:t>ΝΑΙ</w:t>
            </w:r>
          </w:p>
        </w:tc>
        <w:tc>
          <w:tcPr>
            <w:tcW w:w="1260" w:type="dxa"/>
            <w:noWrap/>
          </w:tcPr>
          <w:p w14:paraId="119751C5" w14:textId="77777777" w:rsidR="00D67CD4" w:rsidRPr="00BB40FF" w:rsidRDefault="00D67CD4" w:rsidP="00FB51B0"/>
        </w:tc>
        <w:tc>
          <w:tcPr>
            <w:tcW w:w="1530" w:type="dxa"/>
            <w:noWrap/>
          </w:tcPr>
          <w:p w14:paraId="7528A285" w14:textId="77777777" w:rsidR="00D67CD4" w:rsidRPr="00BB40FF" w:rsidRDefault="00D67CD4" w:rsidP="00FB51B0"/>
        </w:tc>
      </w:tr>
      <w:tr w:rsidR="00D67CD4" w:rsidRPr="00BB40FF" w14:paraId="4A88B4D4" w14:textId="77777777" w:rsidTr="00FB51B0">
        <w:tc>
          <w:tcPr>
            <w:tcW w:w="1080" w:type="dxa"/>
            <w:noWrap/>
            <w:vAlign w:val="center"/>
          </w:tcPr>
          <w:p w14:paraId="2F9C99BA" w14:textId="77777777" w:rsidR="00D67CD4" w:rsidRPr="00BB40FF" w:rsidRDefault="00D67CD4" w:rsidP="00FB51B0">
            <w:pPr>
              <w:pStyle w:val="a"/>
              <w:numPr>
                <w:ilvl w:val="0"/>
                <w:numId w:val="90"/>
              </w:numPr>
              <w:spacing w:line="240" w:lineRule="auto"/>
              <w:contextualSpacing/>
            </w:pPr>
          </w:p>
        </w:tc>
        <w:tc>
          <w:tcPr>
            <w:tcW w:w="4500" w:type="dxa"/>
            <w:noWrap/>
          </w:tcPr>
          <w:p w14:paraId="25C23828" w14:textId="77777777" w:rsidR="00D67CD4" w:rsidRPr="00BB40FF" w:rsidRDefault="00D67CD4" w:rsidP="00FB51B0">
            <w:r w:rsidRPr="00BB40FF">
              <w:t>Επιλογή σημείου στον χάρτη και εμφάνιση γεωγραφικών πληροφοριών του.</w:t>
            </w:r>
          </w:p>
        </w:tc>
        <w:tc>
          <w:tcPr>
            <w:tcW w:w="1260" w:type="dxa"/>
            <w:noWrap/>
            <w:vAlign w:val="center"/>
          </w:tcPr>
          <w:p w14:paraId="26F12A3A" w14:textId="77777777" w:rsidR="00D67CD4" w:rsidRPr="00BB40FF" w:rsidRDefault="00D67CD4" w:rsidP="00FB51B0">
            <w:pPr>
              <w:jc w:val="center"/>
            </w:pPr>
            <w:r w:rsidRPr="00BB40FF">
              <w:t>ΝΑΙ</w:t>
            </w:r>
          </w:p>
        </w:tc>
        <w:tc>
          <w:tcPr>
            <w:tcW w:w="1260" w:type="dxa"/>
            <w:noWrap/>
          </w:tcPr>
          <w:p w14:paraId="0CEDC8CB" w14:textId="77777777" w:rsidR="00D67CD4" w:rsidRPr="00BB40FF" w:rsidRDefault="00D67CD4" w:rsidP="00FB51B0"/>
        </w:tc>
        <w:tc>
          <w:tcPr>
            <w:tcW w:w="1530" w:type="dxa"/>
            <w:noWrap/>
          </w:tcPr>
          <w:p w14:paraId="193CBF6F" w14:textId="77777777" w:rsidR="00D67CD4" w:rsidRPr="00BB40FF" w:rsidRDefault="00D67CD4" w:rsidP="00FB51B0"/>
        </w:tc>
      </w:tr>
      <w:tr w:rsidR="00D67CD4" w:rsidRPr="00BB40FF" w14:paraId="6C88DC14" w14:textId="77777777" w:rsidTr="00FB51B0">
        <w:tc>
          <w:tcPr>
            <w:tcW w:w="1080" w:type="dxa"/>
            <w:noWrap/>
            <w:vAlign w:val="center"/>
          </w:tcPr>
          <w:p w14:paraId="798E08FF" w14:textId="77777777" w:rsidR="00D67CD4" w:rsidRPr="00BB40FF" w:rsidRDefault="00D67CD4" w:rsidP="00FB51B0">
            <w:pPr>
              <w:pStyle w:val="a"/>
              <w:numPr>
                <w:ilvl w:val="0"/>
                <w:numId w:val="90"/>
              </w:numPr>
              <w:spacing w:line="240" w:lineRule="auto"/>
              <w:contextualSpacing/>
            </w:pPr>
          </w:p>
        </w:tc>
        <w:tc>
          <w:tcPr>
            <w:tcW w:w="4500" w:type="dxa"/>
            <w:noWrap/>
          </w:tcPr>
          <w:p w14:paraId="58FC12A0" w14:textId="77777777" w:rsidR="00D67CD4" w:rsidRPr="00BB40FF" w:rsidRDefault="00D67CD4" w:rsidP="00FB51B0">
            <w:r w:rsidRPr="00BB40FF">
              <w:t>Δυνατότητα δρομολόγησης προς επιλεγμένο σημείο στο χάρτη.</w:t>
            </w:r>
          </w:p>
        </w:tc>
        <w:tc>
          <w:tcPr>
            <w:tcW w:w="1260" w:type="dxa"/>
            <w:noWrap/>
            <w:vAlign w:val="center"/>
          </w:tcPr>
          <w:p w14:paraId="596364DB" w14:textId="77777777" w:rsidR="00D67CD4" w:rsidRPr="00BB40FF" w:rsidRDefault="00D67CD4" w:rsidP="00FB51B0">
            <w:pPr>
              <w:jc w:val="center"/>
            </w:pPr>
            <w:r w:rsidRPr="00BB40FF">
              <w:t>ΝΑΙ</w:t>
            </w:r>
          </w:p>
        </w:tc>
        <w:tc>
          <w:tcPr>
            <w:tcW w:w="1260" w:type="dxa"/>
            <w:noWrap/>
          </w:tcPr>
          <w:p w14:paraId="55211281" w14:textId="77777777" w:rsidR="00D67CD4" w:rsidRPr="00BB40FF" w:rsidRDefault="00D67CD4" w:rsidP="00FB51B0"/>
        </w:tc>
        <w:tc>
          <w:tcPr>
            <w:tcW w:w="1530" w:type="dxa"/>
            <w:noWrap/>
          </w:tcPr>
          <w:p w14:paraId="70CFBCBF" w14:textId="77777777" w:rsidR="00D67CD4" w:rsidRPr="00BB40FF" w:rsidRDefault="00D67CD4" w:rsidP="00FB51B0"/>
        </w:tc>
      </w:tr>
      <w:tr w:rsidR="00D67CD4" w:rsidRPr="00BB40FF" w14:paraId="3EE93163" w14:textId="77777777" w:rsidTr="00FB51B0">
        <w:tc>
          <w:tcPr>
            <w:tcW w:w="1080" w:type="dxa"/>
            <w:noWrap/>
            <w:vAlign w:val="center"/>
          </w:tcPr>
          <w:p w14:paraId="596FCC4C" w14:textId="77777777" w:rsidR="00D67CD4" w:rsidRPr="00BB40FF" w:rsidRDefault="00D67CD4" w:rsidP="00FB51B0">
            <w:pPr>
              <w:pStyle w:val="a"/>
              <w:numPr>
                <w:ilvl w:val="0"/>
                <w:numId w:val="90"/>
              </w:numPr>
              <w:spacing w:line="240" w:lineRule="auto"/>
              <w:contextualSpacing/>
            </w:pPr>
          </w:p>
        </w:tc>
        <w:tc>
          <w:tcPr>
            <w:tcW w:w="4500" w:type="dxa"/>
            <w:noWrap/>
          </w:tcPr>
          <w:p w14:paraId="30FD6224" w14:textId="77777777" w:rsidR="00D67CD4" w:rsidRPr="00BB40FF" w:rsidRDefault="00D67CD4" w:rsidP="00FB51B0">
            <w:r w:rsidRPr="00BB40FF">
              <w:t>Εμφάνιση οδηγιών δρομολόγησης σε λίστα.</w:t>
            </w:r>
          </w:p>
        </w:tc>
        <w:tc>
          <w:tcPr>
            <w:tcW w:w="1260" w:type="dxa"/>
            <w:noWrap/>
            <w:vAlign w:val="center"/>
          </w:tcPr>
          <w:p w14:paraId="03AAD374" w14:textId="77777777" w:rsidR="00D67CD4" w:rsidRPr="00BB40FF" w:rsidRDefault="00D67CD4" w:rsidP="00FB51B0">
            <w:pPr>
              <w:jc w:val="center"/>
            </w:pPr>
            <w:r w:rsidRPr="00BB40FF">
              <w:t>ΝΑΙ</w:t>
            </w:r>
          </w:p>
        </w:tc>
        <w:tc>
          <w:tcPr>
            <w:tcW w:w="1260" w:type="dxa"/>
            <w:noWrap/>
          </w:tcPr>
          <w:p w14:paraId="4B7EAA7C" w14:textId="77777777" w:rsidR="00D67CD4" w:rsidRPr="00BB40FF" w:rsidRDefault="00D67CD4" w:rsidP="00FB51B0"/>
        </w:tc>
        <w:tc>
          <w:tcPr>
            <w:tcW w:w="1530" w:type="dxa"/>
            <w:noWrap/>
          </w:tcPr>
          <w:p w14:paraId="555F2A5E" w14:textId="77777777" w:rsidR="00D67CD4" w:rsidRPr="00BB40FF" w:rsidRDefault="00D67CD4" w:rsidP="00FB51B0"/>
        </w:tc>
      </w:tr>
      <w:tr w:rsidR="00D67CD4" w:rsidRPr="00BB40FF" w14:paraId="050178B9" w14:textId="77777777" w:rsidTr="00FB51B0">
        <w:tc>
          <w:tcPr>
            <w:tcW w:w="1080" w:type="dxa"/>
            <w:noWrap/>
            <w:vAlign w:val="center"/>
          </w:tcPr>
          <w:p w14:paraId="1318899F" w14:textId="77777777" w:rsidR="00D67CD4" w:rsidRPr="00BB40FF" w:rsidRDefault="00D67CD4" w:rsidP="00FB51B0">
            <w:pPr>
              <w:pStyle w:val="a"/>
              <w:numPr>
                <w:ilvl w:val="0"/>
                <w:numId w:val="90"/>
              </w:numPr>
              <w:spacing w:line="240" w:lineRule="auto"/>
              <w:contextualSpacing/>
            </w:pPr>
          </w:p>
        </w:tc>
        <w:tc>
          <w:tcPr>
            <w:tcW w:w="4500" w:type="dxa"/>
            <w:noWrap/>
          </w:tcPr>
          <w:p w14:paraId="2F644665" w14:textId="77777777" w:rsidR="00D67CD4" w:rsidRPr="00BB40FF" w:rsidRDefault="00D67CD4" w:rsidP="00FB51B0">
            <w:r w:rsidRPr="00BB40FF">
              <w:t>Αυτόματη αποστολή μηνυμάτων θέσης (GPS) της συσκευής προς το κεντρικό σύστημα ανά τακτά χρονικά διαστήματα.</w:t>
            </w:r>
          </w:p>
        </w:tc>
        <w:tc>
          <w:tcPr>
            <w:tcW w:w="1260" w:type="dxa"/>
            <w:noWrap/>
            <w:vAlign w:val="center"/>
          </w:tcPr>
          <w:p w14:paraId="34ED5BEC" w14:textId="77777777" w:rsidR="00D67CD4" w:rsidRPr="00BB40FF" w:rsidRDefault="00D67CD4" w:rsidP="00FB51B0">
            <w:pPr>
              <w:jc w:val="center"/>
            </w:pPr>
            <w:r w:rsidRPr="00BB40FF">
              <w:t>ΝΑΙ</w:t>
            </w:r>
          </w:p>
        </w:tc>
        <w:tc>
          <w:tcPr>
            <w:tcW w:w="1260" w:type="dxa"/>
            <w:noWrap/>
          </w:tcPr>
          <w:p w14:paraId="10EC2E4D" w14:textId="77777777" w:rsidR="00D67CD4" w:rsidRPr="00BB40FF" w:rsidRDefault="00D67CD4" w:rsidP="00FB51B0"/>
        </w:tc>
        <w:tc>
          <w:tcPr>
            <w:tcW w:w="1530" w:type="dxa"/>
            <w:noWrap/>
          </w:tcPr>
          <w:p w14:paraId="4FB8F0FA" w14:textId="77777777" w:rsidR="00D67CD4" w:rsidRPr="00BB40FF" w:rsidRDefault="00D67CD4" w:rsidP="00FB51B0"/>
        </w:tc>
      </w:tr>
      <w:tr w:rsidR="00D67CD4" w:rsidRPr="00BB40FF" w14:paraId="7229D0AC" w14:textId="77777777" w:rsidTr="00FB51B0">
        <w:tc>
          <w:tcPr>
            <w:tcW w:w="1080" w:type="dxa"/>
            <w:noWrap/>
            <w:vAlign w:val="center"/>
          </w:tcPr>
          <w:p w14:paraId="2480F2C7" w14:textId="77777777" w:rsidR="00D67CD4" w:rsidRPr="00BB40FF" w:rsidRDefault="00D67CD4" w:rsidP="00FB51B0">
            <w:pPr>
              <w:pStyle w:val="a"/>
              <w:numPr>
                <w:ilvl w:val="0"/>
                <w:numId w:val="90"/>
              </w:numPr>
              <w:spacing w:line="240" w:lineRule="auto"/>
              <w:contextualSpacing/>
            </w:pPr>
          </w:p>
        </w:tc>
        <w:tc>
          <w:tcPr>
            <w:tcW w:w="4500" w:type="dxa"/>
            <w:noWrap/>
          </w:tcPr>
          <w:p w14:paraId="01EE7E29" w14:textId="77777777" w:rsidR="00D67CD4" w:rsidRPr="00BB40FF" w:rsidRDefault="00D67CD4" w:rsidP="00FB51B0">
            <w:r w:rsidRPr="00BB40FF">
              <w:t>Σύγχρονη επικοινωνία με το κεντρικό σύστημα ώστε να είναι διαθέσιμες οι πληροφορίες των ενεργών συμβάντων.</w:t>
            </w:r>
          </w:p>
        </w:tc>
        <w:tc>
          <w:tcPr>
            <w:tcW w:w="1260" w:type="dxa"/>
            <w:noWrap/>
            <w:vAlign w:val="center"/>
          </w:tcPr>
          <w:p w14:paraId="356A9169" w14:textId="77777777" w:rsidR="00D67CD4" w:rsidRPr="00BB40FF" w:rsidRDefault="00D67CD4" w:rsidP="00FB51B0">
            <w:pPr>
              <w:jc w:val="center"/>
            </w:pPr>
            <w:r w:rsidRPr="00BB40FF">
              <w:t>ΝΑΙ</w:t>
            </w:r>
          </w:p>
        </w:tc>
        <w:tc>
          <w:tcPr>
            <w:tcW w:w="1260" w:type="dxa"/>
            <w:noWrap/>
          </w:tcPr>
          <w:p w14:paraId="54592A8F" w14:textId="77777777" w:rsidR="00D67CD4" w:rsidRPr="00BB40FF" w:rsidRDefault="00D67CD4" w:rsidP="00FB51B0"/>
        </w:tc>
        <w:tc>
          <w:tcPr>
            <w:tcW w:w="1530" w:type="dxa"/>
            <w:noWrap/>
          </w:tcPr>
          <w:p w14:paraId="7BC29061" w14:textId="77777777" w:rsidR="00D67CD4" w:rsidRPr="00BB40FF" w:rsidRDefault="00D67CD4" w:rsidP="00FB51B0"/>
        </w:tc>
      </w:tr>
      <w:tr w:rsidR="00D67CD4" w:rsidRPr="00BB40FF" w14:paraId="2D3B9F65" w14:textId="77777777" w:rsidTr="00FB51B0">
        <w:tc>
          <w:tcPr>
            <w:tcW w:w="1080" w:type="dxa"/>
            <w:noWrap/>
            <w:vAlign w:val="center"/>
          </w:tcPr>
          <w:p w14:paraId="49374501" w14:textId="77777777" w:rsidR="00D67CD4" w:rsidRPr="00BB40FF" w:rsidRDefault="00D67CD4" w:rsidP="00FB51B0">
            <w:pPr>
              <w:pStyle w:val="a"/>
              <w:numPr>
                <w:ilvl w:val="0"/>
                <w:numId w:val="90"/>
              </w:numPr>
              <w:spacing w:line="240" w:lineRule="auto"/>
              <w:contextualSpacing/>
            </w:pPr>
          </w:p>
        </w:tc>
        <w:tc>
          <w:tcPr>
            <w:tcW w:w="4500" w:type="dxa"/>
            <w:noWrap/>
          </w:tcPr>
          <w:p w14:paraId="685F0E34" w14:textId="77777777" w:rsidR="00D67CD4" w:rsidRPr="00BB40FF" w:rsidRDefault="00D67CD4" w:rsidP="00FB51B0">
            <w:r w:rsidRPr="00BB40FF">
              <w:t>Απεικόνιση των ενεργών συμβάντων στον χάρτη και σε λίστα.</w:t>
            </w:r>
          </w:p>
        </w:tc>
        <w:tc>
          <w:tcPr>
            <w:tcW w:w="1260" w:type="dxa"/>
            <w:noWrap/>
            <w:vAlign w:val="center"/>
          </w:tcPr>
          <w:p w14:paraId="21B0CEBD" w14:textId="77777777" w:rsidR="00D67CD4" w:rsidRPr="00BB40FF" w:rsidRDefault="00D67CD4" w:rsidP="00FB51B0">
            <w:pPr>
              <w:jc w:val="center"/>
            </w:pPr>
            <w:r w:rsidRPr="00BB40FF">
              <w:t>ΝΑΙ</w:t>
            </w:r>
          </w:p>
        </w:tc>
        <w:tc>
          <w:tcPr>
            <w:tcW w:w="1260" w:type="dxa"/>
            <w:noWrap/>
          </w:tcPr>
          <w:p w14:paraId="16F7E714" w14:textId="77777777" w:rsidR="00D67CD4" w:rsidRPr="00BB40FF" w:rsidRDefault="00D67CD4" w:rsidP="00FB51B0"/>
        </w:tc>
        <w:tc>
          <w:tcPr>
            <w:tcW w:w="1530" w:type="dxa"/>
            <w:noWrap/>
          </w:tcPr>
          <w:p w14:paraId="3F68A981" w14:textId="77777777" w:rsidR="00D67CD4" w:rsidRPr="00BB40FF" w:rsidRDefault="00D67CD4" w:rsidP="00FB51B0"/>
        </w:tc>
      </w:tr>
      <w:tr w:rsidR="00D67CD4" w:rsidRPr="00BB40FF" w14:paraId="2BD2ACCB" w14:textId="77777777" w:rsidTr="00FB51B0">
        <w:tc>
          <w:tcPr>
            <w:tcW w:w="1080" w:type="dxa"/>
            <w:noWrap/>
            <w:vAlign w:val="center"/>
          </w:tcPr>
          <w:p w14:paraId="635E9DE3" w14:textId="77777777" w:rsidR="00D67CD4" w:rsidRPr="00BB40FF" w:rsidRDefault="00D67CD4" w:rsidP="00FB51B0">
            <w:pPr>
              <w:pStyle w:val="a"/>
              <w:numPr>
                <w:ilvl w:val="0"/>
                <w:numId w:val="90"/>
              </w:numPr>
              <w:spacing w:line="240" w:lineRule="auto"/>
              <w:contextualSpacing/>
            </w:pPr>
          </w:p>
        </w:tc>
        <w:tc>
          <w:tcPr>
            <w:tcW w:w="4500" w:type="dxa"/>
            <w:noWrap/>
          </w:tcPr>
          <w:p w14:paraId="3FDBF025" w14:textId="77777777" w:rsidR="00D67CD4" w:rsidRPr="00BB40FF" w:rsidRDefault="00D67CD4" w:rsidP="00FB51B0">
            <w:r w:rsidRPr="00BB40FF">
              <w:t>Απεικόνιση της κατάστασης και του τύπου των συμβάντων με την χρήση κατάλληλων εικονιδίων και χρωμάτων.</w:t>
            </w:r>
          </w:p>
        </w:tc>
        <w:tc>
          <w:tcPr>
            <w:tcW w:w="1260" w:type="dxa"/>
            <w:noWrap/>
            <w:vAlign w:val="center"/>
          </w:tcPr>
          <w:p w14:paraId="73989DBF" w14:textId="77777777" w:rsidR="00D67CD4" w:rsidRPr="00BB40FF" w:rsidRDefault="00D67CD4" w:rsidP="00FB51B0">
            <w:pPr>
              <w:jc w:val="center"/>
            </w:pPr>
            <w:r w:rsidRPr="00BB40FF">
              <w:t>ΝΑΙ</w:t>
            </w:r>
          </w:p>
        </w:tc>
        <w:tc>
          <w:tcPr>
            <w:tcW w:w="1260" w:type="dxa"/>
            <w:noWrap/>
          </w:tcPr>
          <w:p w14:paraId="40E88E37" w14:textId="77777777" w:rsidR="00D67CD4" w:rsidRPr="00BB40FF" w:rsidRDefault="00D67CD4" w:rsidP="00FB51B0"/>
        </w:tc>
        <w:tc>
          <w:tcPr>
            <w:tcW w:w="1530" w:type="dxa"/>
            <w:noWrap/>
          </w:tcPr>
          <w:p w14:paraId="34A4A820" w14:textId="77777777" w:rsidR="00D67CD4" w:rsidRPr="00BB40FF" w:rsidRDefault="00D67CD4" w:rsidP="00FB51B0"/>
        </w:tc>
      </w:tr>
      <w:tr w:rsidR="00D67CD4" w:rsidRPr="00BB40FF" w14:paraId="3F6EE77B" w14:textId="77777777" w:rsidTr="00FB51B0">
        <w:tc>
          <w:tcPr>
            <w:tcW w:w="1080" w:type="dxa"/>
            <w:noWrap/>
            <w:vAlign w:val="center"/>
          </w:tcPr>
          <w:p w14:paraId="4C3BA111" w14:textId="77777777" w:rsidR="00D67CD4" w:rsidRPr="00BB40FF" w:rsidRDefault="00D67CD4" w:rsidP="00FB51B0">
            <w:pPr>
              <w:pStyle w:val="a"/>
              <w:numPr>
                <w:ilvl w:val="0"/>
                <w:numId w:val="90"/>
              </w:numPr>
              <w:spacing w:line="240" w:lineRule="auto"/>
              <w:contextualSpacing/>
            </w:pPr>
          </w:p>
        </w:tc>
        <w:tc>
          <w:tcPr>
            <w:tcW w:w="4500" w:type="dxa"/>
            <w:noWrap/>
          </w:tcPr>
          <w:p w14:paraId="269EE14B" w14:textId="77777777" w:rsidR="00D67CD4" w:rsidRPr="00BB40FF" w:rsidRDefault="00D67CD4" w:rsidP="00FB51B0">
            <w:r w:rsidRPr="00BB40FF">
              <w:t>Απεικόνιση των λεπτομερειών ενός συμβάντος σε κατάλληλες καρτέλες.</w:t>
            </w:r>
          </w:p>
        </w:tc>
        <w:tc>
          <w:tcPr>
            <w:tcW w:w="1260" w:type="dxa"/>
            <w:noWrap/>
            <w:vAlign w:val="center"/>
          </w:tcPr>
          <w:p w14:paraId="3835C51A" w14:textId="77777777" w:rsidR="00D67CD4" w:rsidRPr="00BB40FF" w:rsidRDefault="00D67CD4" w:rsidP="00FB51B0">
            <w:pPr>
              <w:jc w:val="center"/>
            </w:pPr>
            <w:r w:rsidRPr="00BB40FF">
              <w:t>ΝΑΙ</w:t>
            </w:r>
          </w:p>
        </w:tc>
        <w:tc>
          <w:tcPr>
            <w:tcW w:w="1260" w:type="dxa"/>
            <w:noWrap/>
          </w:tcPr>
          <w:p w14:paraId="01D73B89" w14:textId="77777777" w:rsidR="00D67CD4" w:rsidRPr="00BB40FF" w:rsidRDefault="00D67CD4" w:rsidP="00FB51B0"/>
        </w:tc>
        <w:tc>
          <w:tcPr>
            <w:tcW w:w="1530" w:type="dxa"/>
            <w:noWrap/>
          </w:tcPr>
          <w:p w14:paraId="39139604" w14:textId="77777777" w:rsidR="00D67CD4" w:rsidRPr="00BB40FF" w:rsidRDefault="00D67CD4" w:rsidP="00FB51B0"/>
        </w:tc>
      </w:tr>
      <w:tr w:rsidR="00D67CD4" w:rsidRPr="00BB40FF" w14:paraId="78B070C3" w14:textId="77777777" w:rsidTr="00FB51B0">
        <w:tc>
          <w:tcPr>
            <w:tcW w:w="1080" w:type="dxa"/>
            <w:noWrap/>
            <w:vAlign w:val="center"/>
          </w:tcPr>
          <w:p w14:paraId="1CB323DD" w14:textId="77777777" w:rsidR="00D67CD4" w:rsidRPr="00BB40FF" w:rsidRDefault="00D67CD4" w:rsidP="00FB51B0">
            <w:pPr>
              <w:pStyle w:val="a"/>
              <w:numPr>
                <w:ilvl w:val="0"/>
                <w:numId w:val="90"/>
              </w:numPr>
              <w:spacing w:line="240" w:lineRule="auto"/>
              <w:contextualSpacing/>
            </w:pPr>
          </w:p>
        </w:tc>
        <w:tc>
          <w:tcPr>
            <w:tcW w:w="4500" w:type="dxa"/>
            <w:noWrap/>
          </w:tcPr>
          <w:p w14:paraId="1F73A862" w14:textId="77777777" w:rsidR="00D67CD4" w:rsidRPr="00BB40FF" w:rsidRDefault="00D67CD4" w:rsidP="00FB51B0">
            <w:r w:rsidRPr="00BB40FF">
              <w:t>Δυνατότητα λήψης και αποστολής μηνυμάτων κειμένου που αφορούν ένα ενεργό συμβάν από και προς το κεντρικό σύστημα</w:t>
            </w:r>
          </w:p>
        </w:tc>
        <w:tc>
          <w:tcPr>
            <w:tcW w:w="1260" w:type="dxa"/>
            <w:noWrap/>
            <w:vAlign w:val="center"/>
          </w:tcPr>
          <w:p w14:paraId="330F7BF0" w14:textId="77777777" w:rsidR="00D67CD4" w:rsidRPr="00BB40FF" w:rsidRDefault="00D67CD4" w:rsidP="00FB51B0">
            <w:pPr>
              <w:jc w:val="center"/>
            </w:pPr>
            <w:r w:rsidRPr="00BB40FF">
              <w:t>ΝΑΙ</w:t>
            </w:r>
          </w:p>
        </w:tc>
        <w:tc>
          <w:tcPr>
            <w:tcW w:w="1260" w:type="dxa"/>
            <w:noWrap/>
          </w:tcPr>
          <w:p w14:paraId="741272D6" w14:textId="77777777" w:rsidR="00D67CD4" w:rsidRPr="00BB40FF" w:rsidRDefault="00D67CD4" w:rsidP="00FB51B0"/>
        </w:tc>
        <w:tc>
          <w:tcPr>
            <w:tcW w:w="1530" w:type="dxa"/>
            <w:noWrap/>
          </w:tcPr>
          <w:p w14:paraId="02CC74FB" w14:textId="77777777" w:rsidR="00D67CD4" w:rsidRPr="00BB40FF" w:rsidRDefault="00D67CD4" w:rsidP="00FB51B0"/>
        </w:tc>
      </w:tr>
      <w:tr w:rsidR="00D67CD4" w:rsidRPr="00BB40FF" w14:paraId="14F3B23E" w14:textId="77777777" w:rsidTr="00FB51B0">
        <w:tc>
          <w:tcPr>
            <w:tcW w:w="1080" w:type="dxa"/>
            <w:noWrap/>
            <w:vAlign w:val="center"/>
          </w:tcPr>
          <w:p w14:paraId="23E2CFCC" w14:textId="77777777" w:rsidR="00D67CD4" w:rsidRPr="00BB40FF" w:rsidRDefault="00D67CD4" w:rsidP="00FB51B0">
            <w:pPr>
              <w:pStyle w:val="a"/>
              <w:numPr>
                <w:ilvl w:val="0"/>
                <w:numId w:val="90"/>
              </w:numPr>
              <w:spacing w:line="240" w:lineRule="auto"/>
              <w:contextualSpacing/>
            </w:pPr>
          </w:p>
        </w:tc>
        <w:tc>
          <w:tcPr>
            <w:tcW w:w="4500" w:type="dxa"/>
            <w:noWrap/>
          </w:tcPr>
          <w:p w14:paraId="4F4A7F54" w14:textId="77777777" w:rsidR="00D67CD4" w:rsidRPr="00BB40FF" w:rsidRDefault="00D67CD4" w:rsidP="00FB51B0">
            <w:r w:rsidRPr="00BB40FF">
              <w:t>Δυνατότητα λήψης και αποστολής πολυμέσων (εικόνα και βίντεο) που αφορούν ένα ενεργό συμβάν από και προς το κεντρικό σύστημα</w:t>
            </w:r>
          </w:p>
        </w:tc>
        <w:tc>
          <w:tcPr>
            <w:tcW w:w="1260" w:type="dxa"/>
            <w:noWrap/>
            <w:vAlign w:val="center"/>
          </w:tcPr>
          <w:p w14:paraId="78039886" w14:textId="77777777" w:rsidR="00D67CD4" w:rsidRPr="00BB40FF" w:rsidRDefault="00D67CD4" w:rsidP="00FB51B0">
            <w:pPr>
              <w:jc w:val="center"/>
            </w:pPr>
            <w:r w:rsidRPr="00BB40FF">
              <w:t>ΝΑΙ</w:t>
            </w:r>
          </w:p>
        </w:tc>
        <w:tc>
          <w:tcPr>
            <w:tcW w:w="1260" w:type="dxa"/>
            <w:noWrap/>
          </w:tcPr>
          <w:p w14:paraId="3CFF32CF" w14:textId="77777777" w:rsidR="00D67CD4" w:rsidRPr="00BB40FF" w:rsidRDefault="00D67CD4" w:rsidP="00FB51B0"/>
        </w:tc>
        <w:tc>
          <w:tcPr>
            <w:tcW w:w="1530" w:type="dxa"/>
            <w:noWrap/>
          </w:tcPr>
          <w:p w14:paraId="254CF8DB" w14:textId="77777777" w:rsidR="00D67CD4" w:rsidRPr="00BB40FF" w:rsidRDefault="00D67CD4" w:rsidP="00FB51B0"/>
        </w:tc>
      </w:tr>
      <w:tr w:rsidR="00D67CD4" w:rsidRPr="00BB40FF" w14:paraId="78D219D5" w14:textId="77777777" w:rsidTr="00FB51B0">
        <w:tc>
          <w:tcPr>
            <w:tcW w:w="1080" w:type="dxa"/>
            <w:noWrap/>
            <w:vAlign w:val="center"/>
          </w:tcPr>
          <w:p w14:paraId="6409AF57" w14:textId="77777777" w:rsidR="00D67CD4" w:rsidRPr="00BB40FF" w:rsidRDefault="00D67CD4" w:rsidP="00FB51B0">
            <w:pPr>
              <w:pStyle w:val="a"/>
              <w:numPr>
                <w:ilvl w:val="0"/>
                <w:numId w:val="90"/>
              </w:numPr>
              <w:spacing w:line="240" w:lineRule="auto"/>
              <w:contextualSpacing/>
            </w:pPr>
          </w:p>
        </w:tc>
        <w:tc>
          <w:tcPr>
            <w:tcW w:w="4500" w:type="dxa"/>
            <w:noWrap/>
          </w:tcPr>
          <w:p w14:paraId="62988CFF" w14:textId="77777777" w:rsidR="00D67CD4" w:rsidRPr="00BB40FF" w:rsidRDefault="00D67CD4" w:rsidP="00FB51B0">
            <w:r w:rsidRPr="00BB40FF">
              <w:t>Τόσο οι εικόνες όσο και τα βίντεο clips αλλά και τα μηνύματα κειμένου θα πρέπει να περιέχουν την τοποθεσία του χρήστη (GPS).</w:t>
            </w:r>
          </w:p>
        </w:tc>
        <w:tc>
          <w:tcPr>
            <w:tcW w:w="1260" w:type="dxa"/>
            <w:noWrap/>
            <w:vAlign w:val="center"/>
          </w:tcPr>
          <w:p w14:paraId="1165FE29" w14:textId="77777777" w:rsidR="00D67CD4" w:rsidRPr="00BB40FF" w:rsidRDefault="00D67CD4" w:rsidP="00FB51B0">
            <w:pPr>
              <w:jc w:val="center"/>
            </w:pPr>
            <w:r w:rsidRPr="00BB40FF">
              <w:t>ΝΑΙ</w:t>
            </w:r>
          </w:p>
        </w:tc>
        <w:tc>
          <w:tcPr>
            <w:tcW w:w="1260" w:type="dxa"/>
            <w:noWrap/>
          </w:tcPr>
          <w:p w14:paraId="10D43779" w14:textId="77777777" w:rsidR="00D67CD4" w:rsidRPr="00BB40FF" w:rsidRDefault="00D67CD4" w:rsidP="00FB51B0"/>
        </w:tc>
        <w:tc>
          <w:tcPr>
            <w:tcW w:w="1530" w:type="dxa"/>
            <w:noWrap/>
          </w:tcPr>
          <w:p w14:paraId="3860E8DC" w14:textId="77777777" w:rsidR="00D67CD4" w:rsidRPr="00BB40FF" w:rsidRDefault="00D67CD4" w:rsidP="00FB51B0"/>
        </w:tc>
      </w:tr>
      <w:tr w:rsidR="00D67CD4" w:rsidRPr="00BB40FF" w14:paraId="754A93CF" w14:textId="77777777" w:rsidTr="00FB51B0">
        <w:tc>
          <w:tcPr>
            <w:tcW w:w="1080" w:type="dxa"/>
            <w:noWrap/>
            <w:vAlign w:val="center"/>
          </w:tcPr>
          <w:p w14:paraId="2F35FF62" w14:textId="77777777" w:rsidR="00D67CD4" w:rsidRPr="00BB40FF" w:rsidRDefault="00D67CD4" w:rsidP="00FB51B0">
            <w:pPr>
              <w:pStyle w:val="a"/>
              <w:numPr>
                <w:ilvl w:val="0"/>
                <w:numId w:val="90"/>
              </w:numPr>
              <w:spacing w:line="240" w:lineRule="auto"/>
              <w:contextualSpacing/>
            </w:pPr>
          </w:p>
        </w:tc>
        <w:tc>
          <w:tcPr>
            <w:tcW w:w="4500" w:type="dxa"/>
            <w:noWrap/>
          </w:tcPr>
          <w:p w14:paraId="459327F2" w14:textId="77777777" w:rsidR="00D67CD4" w:rsidRPr="00BB40FF" w:rsidRDefault="00D67CD4" w:rsidP="00FB51B0">
            <w:r w:rsidRPr="00BB40FF">
              <w:t>Δυνατότητα λήψης και απεικόνισης δεδομένων που προσφέρονται από εξωτερικές (στο σύστημα) υπηρεσίες, π.χ. λίστα τελευταίων καταγεγραμμένων σεισμών σε μια περιοχή, μετεωρολογικών δεδομένων ή συναγερμών του υποσυστήματος έγκαιρης ανίχνευσης δασικών πυρκαγιών.</w:t>
            </w:r>
          </w:p>
        </w:tc>
        <w:tc>
          <w:tcPr>
            <w:tcW w:w="1260" w:type="dxa"/>
            <w:noWrap/>
            <w:vAlign w:val="center"/>
          </w:tcPr>
          <w:p w14:paraId="3970447C" w14:textId="77777777" w:rsidR="00D67CD4" w:rsidRPr="00BB40FF" w:rsidRDefault="00D67CD4" w:rsidP="00FB51B0">
            <w:pPr>
              <w:jc w:val="center"/>
            </w:pPr>
            <w:r w:rsidRPr="00BB40FF">
              <w:t>ΝΑΙ</w:t>
            </w:r>
          </w:p>
        </w:tc>
        <w:tc>
          <w:tcPr>
            <w:tcW w:w="1260" w:type="dxa"/>
            <w:noWrap/>
          </w:tcPr>
          <w:p w14:paraId="23000D29" w14:textId="77777777" w:rsidR="00D67CD4" w:rsidRPr="00BB40FF" w:rsidRDefault="00D67CD4" w:rsidP="00FB51B0"/>
        </w:tc>
        <w:tc>
          <w:tcPr>
            <w:tcW w:w="1530" w:type="dxa"/>
            <w:noWrap/>
          </w:tcPr>
          <w:p w14:paraId="540595A4" w14:textId="77777777" w:rsidR="00D67CD4" w:rsidRPr="00BB40FF" w:rsidRDefault="00D67CD4" w:rsidP="00FB51B0"/>
        </w:tc>
      </w:tr>
      <w:tr w:rsidR="00D67CD4" w:rsidRPr="00BB40FF" w14:paraId="20809A8E" w14:textId="77777777" w:rsidTr="00FB51B0">
        <w:tc>
          <w:tcPr>
            <w:tcW w:w="1080" w:type="dxa"/>
            <w:noWrap/>
            <w:vAlign w:val="center"/>
          </w:tcPr>
          <w:p w14:paraId="4915673B" w14:textId="77777777" w:rsidR="00D67CD4" w:rsidRPr="00BB40FF" w:rsidRDefault="00D67CD4" w:rsidP="00FB51B0">
            <w:pPr>
              <w:pStyle w:val="a"/>
              <w:numPr>
                <w:ilvl w:val="0"/>
                <w:numId w:val="90"/>
              </w:numPr>
              <w:spacing w:line="240" w:lineRule="auto"/>
              <w:contextualSpacing/>
            </w:pPr>
          </w:p>
        </w:tc>
        <w:tc>
          <w:tcPr>
            <w:tcW w:w="4500" w:type="dxa"/>
            <w:noWrap/>
          </w:tcPr>
          <w:p w14:paraId="5526262A" w14:textId="77777777" w:rsidR="00D67CD4" w:rsidRPr="00BB40FF" w:rsidRDefault="00D67CD4" w:rsidP="00FB51B0">
            <w:r w:rsidRPr="00BB40FF">
              <w:t>Εμφάνιση της κατάστασης του χρήστη όταν έχει ανατεθεί σε συμβάν από την κεντρική εφαρμογή.</w:t>
            </w:r>
          </w:p>
        </w:tc>
        <w:tc>
          <w:tcPr>
            <w:tcW w:w="1260" w:type="dxa"/>
            <w:noWrap/>
            <w:vAlign w:val="center"/>
          </w:tcPr>
          <w:p w14:paraId="3392EA08" w14:textId="77777777" w:rsidR="00D67CD4" w:rsidRPr="00BB40FF" w:rsidRDefault="00D67CD4" w:rsidP="00FB51B0">
            <w:pPr>
              <w:jc w:val="center"/>
            </w:pPr>
            <w:r w:rsidRPr="00BB40FF">
              <w:t>ΝΑΙ</w:t>
            </w:r>
          </w:p>
        </w:tc>
        <w:tc>
          <w:tcPr>
            <w:tcW w:w="1260" w:type="dxa"/>
            <w:noWrap/>
          </w:tcPr>
          <w:p w14:paraId="26290767" w14:textId="77777777" w:rsidR="00D67CD4" w:rsidRPr="00BB40FF" w:rsidRDefault="00D67CD4" w:rsidP="00FB51B0"/>
        </w:tc>
        <w:tc>
          <w:tcPr>
            <w:tcW w:w="1530" w:type="dxa"/>
            <w:noWrap/>
          </w:tcPr>
          <w:p w14:paraId="0F0DD3BC" w14:textId="77777777" w:rsidR="00D67CD4" w:rsidRPr="00BB40FF" w:rsidRDefault="00D67CD4" w:rsidP="00FB51B0"/>
        </w:tc>
      </w:tr>
      <w:tr w:rsidR="00D67CD4" w:rsidRPr="00BB40FF" w14:paraId="683A83A1" w14:textId="77777777" w:rsidTr="00FB51B0">
        <w:tc>
          <w:tcPr>
            <w:tcW w:w="1080" w:type="dxa"/>
            <w:noWrap/>
            <w:vAlign w:val="center"/>
          </w:tcPr>
          <w:p w14:paraId="00B60977" w14:textId="77777777" w:rsidR="00D67CD4" w:rsidRPr="00BB40FF" w:rsidRDefault="00D67CD4" w:rsidP="00FB51B0">
            <w:pPr>
              <w:pStyle w:val="a"/>
              <w:numPr>
                <w:ilvl w:val="0"/>
                <w:numId w:val="90"/>
              </w:numPr>
              <w:spacing w:line="240" w:lineRule="auto"/>
              <w:contextualSpacing/>
            </w:pPr>
          </w:p>
        </w:tc>
        <w:tc>
          <w:tcPr>
            <w:tcW w:w="4500" w:type="dxa"/>
            <w:noWrap/>
          </w:tcPr>
          <w:p w14:paraId="6295BF78" w14:textId="77777777" w:rsidR="00D67CD4" w:rsidRPr="00BB40FF" w:rsidRDefault="00D67CD4" w:rsidP="00FB51B0">
            <w:r w:rsidRPr="00BB40FF">
              <w:t>Εμφάνιση ειδοποιήσεων για νέα συμβάντα κλπ.</w:t>
            </w:r>
          </w:p>
        </w:tc>
        <w:tc>
          <w:tcPr>
            <w:tcW w:w="1260" w:type="dxa"/>
            <w:noWrap/>
            <w:vAlign w:val="center"/>
          </w:tcPr>
          <w:p w14:paraId="25DF4300" w14:textId="77777777" w:rsidR="00D67CD4" w:rsidRPr="00BB40FF" w:rsidRDefault="00D67CD4" w:rsidP="00FB51B0">
            <w:pPr>
              <w:jc w:val="center"/>
            </w:pPr>
            <w:r w:rsidRPr="00BB40FF">
              <w:t>ΝΑΙ</w:t>
            </w:r>
          </w:p>
        </w:tc>
        <w:tc>
          <w:tcPr>
            <w:tcW w:w="1260" w:type="dxa"/>
            <w:noWrap/>
          </w:tcPr>
          <w:p w14:paraId="011A253B" w14:textId="77777777" w:rsidR="00D67CD4" w:rsidRPr="00BB40FF" w:rsidRDefault="00D67CD4" w:rsidP="00FB51B0"/>
        </w:tc>
        <w:tc>
          <w:tcPr>
            <w:tcW w:w="1530" w:type="dxa"/>
            <w:noWrap/>
          </w:tcPr>
          <w:p w14:paraId="6312EDD2" w14:textId="77777777" w:rsidR="00D67CD4" w:rsidRPr="00BB40FF" w:rsidRDefault="00D67CD4" w:rsidP="00FB51B0"/>
        </w:tc>
      </w:tr>
      <w:tr w:rsidR="00D67CD4" w:rsidRPr="00BB40FF" w14:paraId="41599D88" w14:textId="77777777" w:rsidTr="00FB51B0">
        <w:tc>
          <w:tcPr>
            <w:tcW w:w="1080" w:type="dxa"/>
            <w:noWrap/>
            <w:vAlign w:val="center"/>
          </w:tcPr>
          <w:p w14:paraId="27D8A3D6" w14:textId="77777777" w:rsidR="00D67CD4" w:rsidRPr="00BB40FF" w:rsidRDefault="00D67CD4" w:rsidP="00FB51B0">
            <w:pPr>
              <w:pStyle w:val="a"/>
              <w:numPr>
                <w:ilvl w:val="0"/>
                <w:numId w:val="90"/>
              </w:numPr>
              <w:spacing w:line="240" w:lineRule="auto"/>
              <w:contextualSpacing/>
            </w:pPr>
          </w:p>
        </w:tc>
        <w:tc>
          <w:tcPr>
            <w:tcW w:w="4500" w:type="dxa"/>
            <w:noWrap/>
          </w:tcPr>
          <w:p w14:paraId="3D12153F" w14:textId="77777777" w:rsidR="00D67CD4" w:rsidRPr="00BB40FF" w:rsidRDefault="00D67CD4" w:rsidP="00FB51B0">
            <w:r w:rsidRPr="00BB40FF">
              <w:t>Πλήκτρο πανικού για αποστολή μηνύματος προς το κεντρικό σύστημα για έκτακτη κατάσταση.</w:t>
            </w:r>
          </w:p>
        </w:tc>
        <w:tc>
          <w:tcPr>
            <w:tcW w:w="1260" w:type="dxa"/>
            <w:noWrap/>
            <w:vAlign w:val="center"/>
          </w:tcPr>
          <w:p w14:paraId="79C5D6D1" w14:textId="77777777" w:rsidR="00D67CD4" w:rsidRPr="00BB40FF" w:rsidRDefault="00D67CD4" w:rsidP="00FB51B0">
            <w:pPr>
              <w:jc w:val="center"/>
            </w:pPr>
            <w:r w:rsidRPr="00BB40FF">
              <w:t>ΝΑΙ</w:t>
            </w:r>
          </w:p>
        </w:tc>
        <w:tc>
          <w:tcPr>
            <w:tcW w:w="1260" w:type="dxa"/>
            <w:noWrap/>
          </w:tcPr>
          <w:p w14:paraId="35CF1453" w14:textId="77777777" w:rsidR="00D67CD4" w:rsidRPr="00BB40FF" w:rsidRDefault="00D67CD4" w:rsidP="00FB51B0"/>
        </w:tc>
        <w:tc>
          <w:tcPr>
            <w:tcW w:w="1530" w:type="dxa"/>
            <w:noWrap/>
          </w:tcPr>
          <w:p w14:paraId="644B8C7E" w14:textId="77777777" w:rsidR="00D67CD4" w:rsidRPr="00BB40FF" w:rsidRDefault="00D67CD4" w:rsidP="00FB51B0"/>
        </w:tc>
      </w:tr>
      <w:tr w:rsidR="00D67CD4" w:rsidRPr="00BB40FF" w14:paraId="36755EDD" w14:textId="77777777" w:rsidTr="00FB51B0">
        <w:tc>
          <w:tcPr>
            <w:tcW w:w="1080" w:type="dxa"/>
            <w:noWrap/>
            <w:vAlign w:val="center"/>
          </w:tcPr>
          <w:p w14:paraId="25FD497E" w14:textId="77777777" w:rsidR="00D67CD4" w:rsidRPr="00BB40FF" w:rsidRDefault="00D67CD4" w:rsidP="00FB51B0">
            <w:pPr>
              <w:pStyle w:val="a"/>
              <w:numPr>
                <w:ilvl w:val="0"/>
                <w:numId w:val="90"/>
              </w:numPr>
              <w:spacing w:line="240" w:lineRule="auto"/>
              <w:contextualSpacing/>
            </w:pPr>
          </w:p>
        </w:tc>
        <w:tc>
          <w:tcPr>
            <w:tcW w:w="4500" w:type="dxa"/>
            <w:noWrap/>
          </w:tcPr>
          <w:p w14:paraId="00F92D83" w14:textId="77777777" w:rsidR="00D67CD4" w:rsidRPr="00BB40FF" w:rsidRDefault="00D67CD4" w:rsidP="00FB51B0">
            <w:r w:rsidRPr="00BB40FF">
              <w:t>Δυνατότητα για αυτόματες ενημερώσεις νέων εκδόσεων της εφαρμογής.</w:t>
            </w:r>
          </w:p>
        </w:tc>
        <w:tc>
          <w:tcPr>
            <w:tcW w:w="1260" w:type="dxa"/>
            <w:noWrap/>
            <w:vAlign w:val="center"/>
          </w:tcPr>
          <w:p w14:paraId="725399AF" w14:textId="77777777" w:rsidR="00D67CD4" w:rsidRPr="00BB40FF" w:rsidRDefault="00D67CD4" w:rsidP="00FB51B0">
            <w:pPr>
              <w:jc w:val="center"/>
            </w:pPr>
            <w:r w:rsidRPr="00BB40FF">
              <w:t>ΝΑΙ</w:t>
            </w:r>
          </w:p>
        </w:tc>
        <w:tc>
          <w:tcPr>
            <w:tcW w:w="1260" w:type="dxa"/>
            <w:noWrap/>
          </w:tcPr>
          <w:p w14:paraId="0C3BB707" w14:textId="77777777" w:rsidR="00D67CD4" w:rsidRPr="00BB40FF" w:rsidRDefault="00D67CD4" w:rsidP="00FB51B0"/>
        </w:tc>
        <w:tc>
          <w:tcPr>
            <w:tcW w:w="1530" w:type="dxa"/>
            <w:noWrap/>
          </w:tcPr>
          <w:p w14:paraId="69E94E7F" w14:textId="77777777" w:rsidR="00D67CD4" w:rsidRPr="00BB40FF" w:rsidRDefault="00D67CD4" w:rsidP="00FB51B0"/>
        </w:tc>
      </w:tr>
      <w:bookmarkEnd w:id="6"/>
    </w:tbl>
    <w:p w14:paraId="4FC5205F" w14:textId="77777777" w:rsidR="00D67CD4" w:rsidRDefault="00D67CD4" w:rsidP="00D67CD4">
      <w:pPr>
        <w:rPr>
          <w:lang w:eastAsia="en-US" w:bidi="he-IL"/>
        </w:rPr>
      </w:pPr>
    </w:p>
    <w:p w14:paraId="5877BF6A" w14:textId="77777777" w:rsidR="00D67CD4" w:rsidRDefault="00D67CD4" w:rsidP="00D67CD4">
      <w:pPr>
        <w:pStyle w:val="Appendix-Heading4"/>
      </w:pPr>
      <w:bookmarkStart w:id="7" w:name="_Toc73615082"/>
      <w:bookmarkStart w:id="8" w:name="_Toc83193654"/>
      <w:bookmarkStart w:id="9" w:name="_Ref115861500"/>
      <w:r w:rsidRPr="00BB40FF">
        <w:t>Έξυπνο κινητό</w:t>
      </w:r>
      <w:bookmarkEnd w:id="7"/>
      <w:bookmarkEnd w:id="8"/>
      <w:bookmarkEnd w:id="9"/>
    </w:p>
    <w:tbl>
      <w:tblPr>
        <w:tblW w:w="9649" w:type="dxa"/>
        <w:tblInd w:w="-5" w:type="dxa"/>
        <w:tblLayout w:type="fixed"/>
        <w:tblCellMar>
          <w:left w:w="43" w:type="dxa"/>
          <w:right w:w="43" w:type="dxa"/>
        </w:tblCellMar>
        <w:tblLook w:val="0000" w:firstRow="0" w:lastRow="0" w:firstColumn="0" w:lastColumn="0" w:noHBand="0" w:noVBand="0"/>
      </w:tblPr>
      <w:tblGrid>
        <w:gridCol w:w="1080"/>
        <w:gridCol w:w="4500"/>
        <w:gridCol w:w="1260"/>
        <w:gridCol w:w="1440"/>
        <w:gridCol w:w="1369"/>
      </w:tblGrid>
      <w:tr w:rsidR="00D67CD4" w:rsidRPr="00BB40FF" w14:paraId="353DC9BA" w14:textId="77777777" w:rsidTr="00FB51B0">
        <w:trPr>
          <w:trHeight w:val="494"/>
          <w:tblHeader/>
        </w:trPr>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04F73CB9" w14:textId="77777777" w:rsidR="00D67CD4" w:rsidRPr="004B357F" w:rsidRDefault="00D67CD4" w:rsidP="00FB51B0">
            <w:pPr>
              <w:rPr>
                <w:b/>
                <w:bCs/>
              </w:rPr>
            </w:pPr>
            <w:r w:rsidRPr="004B357F">
              <w:rPr>
                <w:b/>
                <w:bCs/>
              </w:rPr>
              <w:t>Α/Α</w:t>
            </w:r>
          </w:p>
        </w:tc>
        <w:tc>
          <w:tcPr>
            <w:tcW w:w="450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14:paraId="1BE13850" w14:textId="77777777" w:rsidR="00D67CD4" w:rsidRPr="004B357F" w:rsidRDefault="00D67CD4" w:rsidP="00FB51B0">
            <w:pPr>
              <w:rPr>
                <w:b/>
                <w:bCs/>
              </w:rPr>
            </w:pPr>
            <w:r w:rsidRPr="004B357F">
              <w:rPr>
                <w:b/>
                <w:bCs/>
              </w:rPr>
              <w:t>ΠΡΟΔΙΑΓΡΑΦΗ</w:t>
            </w:r>
          </w:p>
        </w:tc>
        <w:tc>
          <w:tcPr>
            <w:tcW w:w="12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2A3A03E5" w14:textId="77777777" w:rsidR="00D67CD4" w:rsidRPr="004B357F" w:rsidRDefault="00D67CD4" w:rsidP="00FB51B0">
            <w:pPr>
              <w:jc w:val="center"/>
              <w:rPr>
                <w:b/>
                <w:bCs/>
              </w:rPr>
            </w:pPr>
            <w:r w:rsidRPr="004B357F">
              <w:rPr>
                <w:b/>
                <w:bCs/>
              </w:rPr>
              <w:t>ΑΠΑΙΤΗΣΗ</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0EB42FD4" w14:textId="77777777" w:rsidR="00D67CD4" w:rsidRPr="004B357F" w:rsidRDefault="00D67CD4" w:rsidP="00FB51B0">
            <w:pPr>
              <w:jc w:val="center"/>
              <w:rPr>
                <w:b/>
                <w:bCs/>
              </w:rPr>
            </w:pPr>
            <w:r w:rsidRPr="004B357F">
              <w:rPr>
                <w:b/>
                <w:bCs/>
              </w:rPr>
              <w:t>ΑΠΑΝΤΗΣΗ</w:t>
            </w:r>
          </w:p>
        </w:tc>
        <w:tc>
          <w:tcPr>
            <w:tcW w:w="1369"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319B7E01" w14:textId="77777777" w:rsidR="00D67CD4" w:rsidRPr="004B357F" w:rsidRDefault="00D67CD4" w:rsidP="00FB51B0">
            <w:pPr>
              <w:jc w:val="center"/>
              <w:rPr>
                <w:b/>
                <w:bCs/>
              </w:rPr>
            </w:pPr>
            <w:r w:rsidRPr="004B357F">
              <w:rPr>
                <w:b/>
                <w:bCs/>
              </w:rPr>
              <w:t>ΠΑΡΑΠΟΜΠΗ</w:t>
            </w:r>
          </w:p>
        </w:tc>
      </w:tr>
      <w:tr w:rsidR="00D67CD4" w:rsidRPr="00BB40FF" w14:paraId="11B8EA96" w14:textId="77777777" w:rsidTr="00FB51B0">
        <w:trPr>
          <w:trHeight w:val="450"/>
        </w:trPr>
        <w:tc>
          <w:tcPr>
            <w:tcW w:w="1080" w:type="dxa"/>
            <w:tcBorders>
              <w:top w:val="nil"/>
              <w:left w:val="single" w:sz="4" w:space="0" w:color="auto"/>
              <w:bottom w:val="single" w:sz="4" w:space="0" w:color="auto"/>
              <w:right w:val="single" w:sz="4" w:space="0" w:color="auto"/>
            </w:tcBorders>
          </w:tcPr>
          <w:p w14:paraId="1E70A47D"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62630090" w14:textId="77777777" w:rsidR="00D67CD4" w:rsidRPr="00BB40FF" w:rsidRDefault="00D67CD4" w:rsidP="00FB51B0">
            <w:r w:rsidRPr="00BB40FF">
              <w:t>Αριθμός Συσκευών</w:t>
            </w:r>
          </w:p>
        </w:tc>
        <w:tc>
          <w:tcPr>
            <w:tcW w:w="1260" w:type="dxa"/>
            <w:tcBorders>
              <w:top w:val="nil"/>
              <w:left w:val="nil"/>
              <w:bottom w:val="single" w:sz="4" w:space="0" w:color="auto"/>
              <w:right w:val="single" w:sz="4" w:space="0" w:color="auto"/>
            </w:tcBorders>
            <w:vAlign w:val="center"/>
          </w:tcPr>
          <w:p w14:paraId="0B197426" w14:textId="77777777" w:rsidR="00D67CD4" w:rsidRPr="00BB40FF" w:rsidRDefault="00D67CD4" w:rsidP="00FB51B0">
            <w:pPr>
              <w:jc w:val="center"/>
            </w:pPr>
            <w:r w:rsidRPr="00BB40FF">
              <w:t>20</w:t>
            </w:r>
          </w:p>
        </w:tc>
        <w:tc>
          <w:tcPr>
            <w:tcW w:w="1440" w:type="dxa"/>
            <w:tcBorders>
              <w:top w:val="nil"/>
              <w:left w:val="nil"/>
              <w:bottom w:val="single" w:sz="4" w:space="0" w:color="auto"/>
              <w:right w:val="single" w:sz="4" w:space="0" w:color="auto"/>
            </w:tcBorders>
          </w:tcPr>
          <w:p w14:paraId="6A89957E" w14:textId="77777777" w:rsidR="00D67CD4" w:rsidRPr="00BB40FF" w:rsidRDefault="00D67CD4" w:rsidP="00FB51B0"/>
        </w:tc>
        <w:tc>
          <w:tcPr>
            <w:tcW w:w="1369" w:type="dxa"/>
            <w:tcBorders>
              <w:top w:val="nil"/>
              <w:left w:val="nil"/>
              <w:bottom w:val="single" w:sz="4" w:space="0" w:color="auto"/>
              <w:right w:val="single" w:sz="4" w:space="0" w:color="auto"/>
            </w:tcBorders>
          </w:tcPr>
          <w:p w14:paraId="3B38EBC0" w14:textId="77777777" w:rsidR="00D67CD4" w:rsidRPr="00BB40FF" w:rsidRDefault="00D67CD4" w:rsidP="00FB51B0"/>
        </w:tc>
      </w:tr>
      <w:tr w:rsidR="00D67CD4" w:rsidRPr="00BB40FF" w14:paraId="7625CC27" w14:textId="77777777" w:rsidTr="00FB51B0">
        <w:trPr>
          <w:trHeight w:val="450"/>
        </w:trPr>
        <w:tc>
          <w:tcPr>
            <w:tcW w:w="1080" w:type="dxa"/>
            <w:tcBorders>
              <w:top w:val="nil"/>
              <w:left w:val="single" w:sz="4" w:space="0" w:color="auto"/>
              <w:bottom w:val="single" w:sz="4" w:space="0" w:color="auto"/>
              <w:right w:val="single" w:sz="4" w:space="0" w:color="auto"/>
            </w:tcBorders>
          </w:tcPr>
          <w:p w14:paraId="7E0C3B0E"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36427BA0" w14:textId="77777777" w:rsidR="00D67CD4" w:rsidRPr="00BB40FF" w:rsidRDefault="00D67CD4" w:rsidP="00FB51B0">
            <w:r w:rsidRPr="00BB40FF">
              <w:t>Να αναφερθεί το προσφερόμενο μοντέλο και ο κατασκευαστής</w:t>
            </w:r>
          </w:p>
        </w:tc>
        <w:tc>
          <w:tcPr>
            <w:tcW w:w="1260" w:type="dxa"/>
            <w:tcBorders>
              <w:top w:val="nil"/>
              <w:left w:val="nil"/>
              <w:bottom w:val="single" w:sz="4" w:space="0" w:color="auto"/>
              <w:right w:val="single" w:sz="4" w:space="0" w:color="auto"/>
            </w:tcBorders>
            <w:vAlign w:val="center"/>
          </w:tcPr>
          <w:p w14:paraId="2F8D8690" w14:textId="77777777" w:rsidR="00D67CD4" w:rsidRPr="00BB40FF" w:rsidRDefault="00D67CD4" w:rsidP="00FB51B0">
            <w:pPr>
              <w:jc w:val="center"/>
            </w:pPr>
            <w:r w:rsidRPr="00BB40FF">
              <w:t>ΝΑΙ</w:t>
            </w:r>
          </w:p>
        </w:tc>
        <w:tc>
          <w:tcPr>
            <w:tcW w:w="1440" w:type="dxa"/>
            <w:tcBorders>
              <w:top w:val="nil"/>
              <w:left w:val="nil"/>
              <w:bottom w:val="single" w:sz="4" w:space="0" w:color="auto"/>
              <w:right w:val="single" w:sz="4" w:space="0" w:color="auto"/>
            </w:tcBorders>
          </w:tcPr>
          <w:p w14:paraId="63700931" w14:textId="77777777" w:rsidR="00D67CD4" w:rsidRPr="00BB40FF" w:rsidRDefault="00D67CD4" w:rsidP="00FB51B0"/>
        </w:tc>
        <w:tc>
          <w:tcPr>
            <w:tcW w:w="1369" w:type="dxa"/>
            <w:tcBorders>
              <w:top w:val="nil"/>
              <w:left w:val="nil"/>
              <w:bottom w:val="single" w:sz="4" w:space="0" w:color="auto"/>
              <w:right w:val="single" w:sz="4" w:space="0" w:color="auto"/>
            </w:tcBorders>
          </w:tcPr>
          <w:p w14:paraId="5C1D968F" w14:textId="77777777" w:rsidR="00D67CD4" w:rsidRPr="00BB40FF" w:rsidRDefault="00D67CD4" w:rsidP="00FB51B0"/>
        </w:tc>
      </w:tr>
      <w:tr w:rsidR="00D67CD4" w:rsidRPr="00BB40FF" w14:paraId="04AE1D79" w14:textId="77777777" w:rsidTr="00FB51B0">
        <w:trPr>
          <w:trHeight w:val="450"/>
        </w:trPr>
        <w:tc>
          <w:tcPr>
            <w:tcW w:w="1080" w:type="dxa"/>
            <w:tcBorders>
              <w:top w:val="nil"/>
              <w:left w:val="single" w:sz="4" w:space="0" w:color="auto"/>
              <w:bottom w:val="single" w:sz="4" w:space="0" w:color="auto"/>
              <w:right w:val="single" w:sz="4" w:space="0" w:color="auto"/>
            </w:tcBorders>
          </w:tcPr>
          <w:p w14:paraId="2315FD10"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1D9A2342" w14:textId="77777777" w:rsidR="00D67CD4" w:rsidRPr="00BB40FF" w:rsidRDefault="00D67CD4" w:rsidP="00FB51B0">
            <w:r w:rsidRPr="00BB40FF">
              <w:t xml:space="preserve">Λειτουργικό σύστημα </w:t>
            </w:r>
            <w:r w:rsidRPr="00082199">
              <w:rPr>
                <w:lang w:val="en-US"/>
              </w:rPr>
              <w:t>Android</w:t>
            </w:r>
            <w:r w:rsidRPr="00BB40FF">
              <w:t xml:space="preserve"> </w:t>
            </w:r>
          </w:p>
        </w:tc>
        <w:tc>
          <w:tcPr>
            <w:tcW w:w="1260" w:type="dxa"/>
            <w:tcBorders>
              <w:top w:val="nil"/>
              <w:left w:val="nil"/>
              <w:bottom w:val="single" w:sz="4" w:space="0" w:color="auto"/>
              <w:right w:val="single" w:sz="4" w:space="0" w:color="auto"/>
            </w:tcBorders>
            <w:vAlign w:val="center"/>
          </w:tcPr>
          <w:p w14:paraId="3D4769A7" w14:textId="77777777" w:rsidR="00D67CD4" w:rsidRPr="00BB40FF" w:rsidRDefault="00D67CD4" w:rsidP="00FB51B0">
            <w:pPr>
              <w:jc w:val="center"/>
            </w:pPr>
            <w:r w:rsidRPr="00BB40FF">
              <w:t>NAI</w:t>
            </w:r>
          </w:p>
        </w:tc>
        <w:tc>
          <w:tcPr>
            <w:tcW w:w="1440" w:type="dxa"/>
            <w:tcBorders>
              <w:top w:val="nil"/>
              <w:left w:val="nil"/>
              <w:bottom w:val="single" w:sz="4" w:space="0" w:color="auto"/>
              <w:right w:val="single" w:sz="4" w:space="0" w:color="auto"/>
            </w:tcBorders>
          </w:tcPr>
          <w:p w14:paraId="77ACFADD" w14:textId="77777777" w:rsidR="00D67CD4" w:rsidRPr="00BB40FF" w:rsidRDefault="00D67CD4" w:rsidP="00FB51B0"/>
        </w:tc>
        <w:tc>
          <w:tcPr>
            <w:tcW w:w="1369" w:type="dxa"/>
            <w:tcBorders>
              <w:top w:val="nil"/>
              <w:left w:val="nil"/>
              <w:bottom w:val="single" w:sz="4" w:space="0" w:color="auto"/>
              <w:right w:val="single" w:sz="4" w:space="0" w:color="auto"/>
            </w:tcBorders>
          </w:tcPr>
          <w:p w14:paraId="4220F043" w14:textId="77777777" w:rsidR="00D67CD4" w:rsidRPr="00BB40FF" w:rsidRDefault="00D67CD4" w:rsidP="00FB51B0"/>
        </w:tc>
      </w:tr>
      <w:tr w:rsidR="00D67CD4" w:rsidRPr="00BB40FF" w14:paraId="532B73E4" w14:textId="77777777" w:rsidTr="00FB51B0">
        <w:trPr>
          <w:trHeight w:val="450"/>
        </w:trPr>
        <w:tc>
          <w:tcPr>
            <w:tcW w:w="1080" w:type="dxa"/>
            <w:tcBorders>
              <w:top w:val="nil"/>
              <w:left w:val="single" w:sz="4" w:space="0" w:color="auto"/>
              <w:bottom w:val="single" w:sz="4" w:space="0" w:color="auto"/>
              <w:right w:val="single" w:sz="4" w:space="0" w:color="auto"/>
            </w:tcBorders>
          </w:tcPr>
          <w:p w14:paraId="26AD6A59"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65D5A56E" w14:textId="77777777" w:rsidR="00D67CD4" w:rsidRPr="005B4EA7" w:rsidRDefault="00D67CD4" w:rsidP="00FB51B0">
            <w:r>
              <w:t>Π</w:t>
            </w:r>
            <w:r w:rsidRPr="005B4EA7">
              <w:t>υρήνες</w:t>
            </w:r>
            <w:r>
              <w:t>: &gt;=6</w:t>
            </w:r>
          </w:p>
        </w:tc>
        <w:tc>
          <w:tcPr>
            <w:tcW w:w="1260" w:type="dxa"/>
            <w:tcBorders>
              <w:top w:val="nil"/>
              <w:left w:val="nil"/>
              <w:bottom w:val="single" w:sz="4" w:space="0" w:color="auto"/>
              <w:right w:val="single" w:sz="4" w:space="0" w:color="auto"/>
            </w:tcBorders>
            <w:vAlign w:val="center"/>
          </w:tcPr>
          <w:p w14:paraId="503869A4" w14:textId="77777777" w:rsidR="00D67CD4" w:rsidRPr="00BB40FF" w:rsidRDefault="00D67CD4" w:rsidP="00FB51B0">
            <w:pPr>
              <w:jc w:val="center"/>
            </w:pPr>
            <w:r w:rsidRPr="00BB40FF">
              <w:t>ΝΑΙ</w:t>
            </w:r>
          </w:p>
        </w:tc>
        <w:tc>
          <w:tcPr>
            <w:tcW w:w="1440" w:type="dxa"/>
            <w:tcBorders>
              <w:top w:val="nil"/>
              <w:left w:val="nil"/>
              <w:bottom w:val="single" w:sz="4" w:space="0" w:color="auto"/>
              <w:right w:val="single" w:sz="4" w:space="0" w:color="auto"/>
            </w:tcBorders>
          </w:tcPr>
          <w:p w14:paraId="1F399C03" w14:textId="77777777" w:rsidR="00D67CD4" w:rsidRPr="00BB40FF" w:rsidRDefault="00D67CD4" w:rsidP="00FB51B0"/>
        </w:tc>
        <w:tc>
          <w:tcPr>
            <w:tcW w:w="1369" w:type="dxa"/>
            <w:tcBorders>
              <w:top w:val="nil"/>
              <w:left w:val="nil"/>
              <w:bottom w:val="single" w:sz="4" w:space="0" w:color="auto"/>
              <w:right w:val="single" w:sz="4" w:space="0" w:color="auto"/>
            </w:tcBorders>
          </w:tcPr>
          <w:p w14:paraId="0022D3FE" w14:textId="77777777" w:rsidR="00D67CD4" w:rsidRPr="00BB40FF" w:rsidRDefault="00D67CD4" w:rsidP="00FB51B0"/>
        </w:tc>
      </w:tr>
      <w:tr w:rsidR="00D67CD4" w:rsidRPr="00BB40FF" w14:paraId="28146E8F" w14:textId="77777777" w:rsidTr="00FB51B0">
        <w:trPr>
          <w:trHeight w:val="450"/>
        </w:trPr>
        <w:tc>
          <w:tcPr>
            <w:tcW w:w="1080" w:type="dxa"/>
            <w:tcBorders>
              <w:top w:val="nil"/>
              <w:left w:val="single" w:sz="4" w:space="0" w:color="auto"/>
              <w:bottom w:val="single" w:sz="4" w:space="0" w:color="auto"/>
              <w:right w:val="single" w:sz="4" w:space="0" w:color="auto"/>
            </w:tcBorders>
          </w:tcPr>
          <w:p w14:paraId="4509C9A5"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2389A2AC" w14:textId="77777777" w:rsidR="00D67CD4" w:rsidRPr="005B4EA7" w:rsidRDefault="00D67CD4" w:rsidP="00FB51B0">
            <w:r w:rsidRPr="005B4EA7">
              <w:t xml:space="preserve">RAM τουλάχιστον </w:t>
            </w:r>
            <w:r>
              <w:rPr>
                <w:lang w:val="en-US"/>
              </w:rPr>
              <w:t>4</w:t>
            </w:r>
            <w:r w:rsidRPr="005B4EA7">
              <w:t>GB</w:t>
            </w:r>
          </w:p>
        </w:tc>
        <w:tc>
          <w:tcPr>
            <w:tcW w:w="1260" w:type="dxa"/>
            <w:tcBorders>
              <w:top w:val="nil"/>
              <w:left w:val="nil"/>
              <w:bottom w:val="single" w:sz="4" w:space="0" w:color="auto"/>
              <w:right w:val="single" w:sz="4" w:space="0" w:color="auto"/>
            </w:tcBorders>
            <w:vAlign w:val="center"/>
          </w:tcPr>
          <w:p w14:paraId="72327141" w14:textId="77777777" w:rsidR="00D67CD4" w:rsidRPr="00BB40FF" w:rsidRDefault="00D67CD4" w:rsidP="00FB51B0">
            <w:pPr>
              <w:jc w:val="center"/>
            </w:pPr>
            <w:r w:rsidRPr="00BB40FF">
              <w:t>NAI</w:t>
            </w:r>
          </w:p>
        </w:tc>
        <w:tc>
          <w:tcPr>
            <w:tcW w:w="1440" w:type="dxa"/>
            <w:tcBorders>
              <w:top w:val="nil"/>
              <w:left w:val="nil"/>
              <w:bottom w:val="single" w:sz="4" w:space="0" w:color="auto"/>
              <w:right w:val="single" w:sz="4" w:space="0" w:color="auto"/>
            </w:tcBorders>
          </w:tcPr>
          <w:p w14:paraId="142FC37A" w14:textId="77777777" w:rsidR="00D67CD4" w:rsidRPr="00BB40FF" w:rsidRDefault="00D67CD4" w:rsidP="00FB51B0"/>
        </w:tc>
        <w:tc>
          <w:tcPr>
            <w:tcW w:w="1369" w:type="dxa"/>
            <w:tcBorders>
              <w:top w:val="nil"/>
              <w:left w:val="nil"/>
              <w:bottom w:val="single" w:sz="4" w:space="0" w:color="auto"/>
              <w:right w:val="single" w:sz="4" w:space="0" w:color="auto"/>
            </w:tcBorders>
          </w:tcPr>
          <w:p w14:paraId="076AD25A" w14:textId="77777777" w:rsidR="00D67CD4" w:rsidRPr="00BB40FF" w:rsidRDefault="00D67CD4" w:rsidP="00FB51B0"/>
        </w:tc>
      </w:tr>
      <w:tr w:rsidR="00D67CD4" w:rsidRPr="00BB40FF" w14:paraId="3C625E9A" w14:textId="77777777" w:rsidTr="00FB51B0">
        <w:trPr>
          <w:trHeight w:val="450"/>
        </w:trPr>
        <w:tc>
          <w:tcPr>
            <w:tcW w:w="1080" w:type="dxa"/>
            <w:tcBorders>
              <w:top w:val="nil"/>
              <w:left w:val="single" w:sz="4" w:space="0" w:color="auto"/>
              <w:bottom w:val="single" w:sz="4" w:space="0" w:color="auto"/>
              <w:right w:val="single" w:sz="4" w:space="0" w:color="auto"/>
            </w:tcBorders>
          </w:tcPr>
          <w:p w14:paraId="32E22FB4"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2A4CD85F" w14:textId="77777777" w:rsidR="00D67CD4" w:rsidRPr="00BB40FF" w:rsidRDefault="00D67CD4" w:rsidP="00FB51B0">
            <w:r w:rsidRPr="00BB40FF">
              <w:t xml:space="preserve">Χωρητικότητα τουλάχιστον 64Gb </w:t>
            </w:r>
          </w:p>
        </w:tc>
        <w:tc>
          <w:tcPr>
            <w:tcW w:w="1260" w:type="dxa"/>
            <w:tcBorders>
              <w:top w:val="nil"/>
              <w:left w:val="nil"/>
              <w:bottom w:val="single" w:sz="4" w:space="0" w:color="auto"/>
              <w:right w:val="single" w:sz="4" w:space="0" w:color="auto"/>
            </w:tcBorders>
            <w:vAlign w:val="center"/>
          </w:tcPr>
          <w:p w14:paraId="61156F07" w14:textId="77777777" w:rsidR="00D67CD4" w:rsidRPr="00BB40FF" w:rsidRDefault="00D67CD4" w:rsidP="00FB51B0">
            <w:pPr>
              <w:jc w:val="center"/>
            </w:pPr>
            <w:r w:rsidRPr="00BB40FF">
              <w:t>NAI</w:t>
            </w:r>
          </w:p>
        </w:tc>
        <w:tc>
          <w:tcPr>
            <w:tcW w:w="1440" w:type="dxa"/>
            <w:tcBorders>
              <w:top w:val="nil"/>
              <w:left w:val="nil"/>
              <w:bottom w:val="single" w:sz="4" w:space="0" w:color="auto"/>
              <w:right w:val="single" w:sz="4" w:space="0" w:color="auto"/>
            </w:tcBorders>
          </w:tcPr>
          <w:p w14:paraId="0E515A6E" w14:textId="77777777" w:rsidR="00D67CD4" w:rsidRPr="00BB40FF" w:rsidRDefault="00D67CD4" w:rsidP="00FB51B0"/>
        </w:tc>
        <w:tc>
          <w:tcPr>
            <w:tcW w:w="1369" w:type="dxa"/>
            <w:tcBorders>
              <w:top w:val="nil"/>
              <w:left w:val="nil"/>
              <w:bottom w:val="single" w:sz="4" w:space="0" w:color="auto"/>
              <w:right w:val="single" w:sz="4" w:space="0" w:color="auto"/>
            </w:tcBorders>
          </w:tcPr>
          <w:p w14:paraId="6206DD3D" w14:textId="77777777" w:rsidR="00D67CD4" w:rsidRPr="00BB40FF" w:rsidRDefault="00D67CD4" w:rsidP="00FB51B0"/>
        </w:tc>
      </w:tr>
      <w:tr w:rsidR="00D67CD4" w:rsidRPr="00BB40FF" w14:paraId="2EEAD1F1" w14:textId="77777777" w:rsidTr="00FB51B0">
        <w:trPr>
          <w:trHeight w:val="450"/>
        </w:trPr>
        <w:tc>
          <w:tcPr>
            <w:tcW w:w="1080" w:type="dxa"/>
            <w:tcBorders>
              <w:top w:val="nil"/>
              <w:left w:val="single" w:sz="4" w:space="0" w:color="auto"/>
              <w:bottom w:val="single" w:sz="4" w:space="0" w:color="auto"/>
              <w:right w:val="single" w:sz="4" w:space="0" w:color="auto"/>
            </w:tcBorders>
          </w:tcPr>
          <w:p w14:paraId="24D413F0"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770D976E" w14:textId="77777777" w:rsidR="00D67CD4" w:rsidRPr="00BB40FF" w:rsidRDefault="00D67CD4" w:rsidP="00FB51B0">
            <w:r w:rsidRPr="00BB40FF">
              <w:t xml:space="preserve">Διαστάσεις οθόνης </w:t>
            </w:r>
            <w:r w:rsidRPr="00BB40FF">
              <w:rPr>
                <w:lang w:val="en-US"/>
              </w:rPr>
              <w:t>&gt;=</w:t>
            </w:r>
            <w:r w:rsidRPr="00BB40FF">
              <w:t>6,4’</w:t>
            </w:r>
          </w:p>
        </w:tc>
        <w:tc>
          <w:tcPr>
            <w:tcW w:w="1260" w:type="dxa"/>
            <w:tcBorders>
              <w:top w:val="nil"/>
              <w:left w:val="nil"/>
              <w:bottom w:val="single" w:sz="4" w:space="0" w:color="auto"/>
              <w:right w:val="single" w:sz="4" w:space="0" w:color="auto"/>
            </w:tcBorders>
            <w:vAlign w:val="center"/>
          </w:tcPr>
          <w:p w14:paraId="5F774E78" w14:textId="77777777" w:rsidR="00D67CD4" w:rsidRPr="00BB40FF" w:rsidRDefault="00D67CD4" w:rsidP="00FB51B0">
            <w:pPr>
              <w:jc w:val="center"/>
            </w:pPr>
            <w:r w:rsidRPr="00BB40FF">
              <w:t>ΝΑΙ</w:t>
            </w:r>
          </w:p>
        </w:tc>
        <w:tc>
          <w:tcPr>
            <w:tcW w:w="1440" w:type="dxa"/>
            <w:tcBorders>
              <w:top w:val="nil"/>
              <w:left w:val="nil"/>
              <w:bottom w:val="single" w:sz="4" w:space="0" w:color="auto"/>
              <w:right w:val="single" w:sz="4" w:space="0" w:color="auto"/>
            </w:tcBorders>
          </w:tcPr>
          <w:p w14:paraId="7F0A4701" w14:textId="77777777" w:rsidR="00D67CD4" w:rsidRPr="00BB40FF" w:rsidRDefault="00D67CD4" w:rsidP="00FB51B0"/>
        </w:tc>
        <w:tc>
          <w:tcPr>
            <w:tcW w:w="1369" w:type="dxa"/>
            <w:tcBorders>
              <w:top w:val="nil"/>
              <w:left w:val="nil"/>
              <w:bottom w:val="single" w:sz="4" w:space="0" w:color="auto"/>
              <w:right w:val="single" w:sz="4" w:space="0" w:color="auto"/>
            </w:tcBorders>
          </w:tcPr>
          <w:p w14:paraId="4852E367" w14:textId="77777777" w:rsidR="00D67CD4" w:rsidRPr="00BB40FF" w:rsidRDefault="00D67CD4" w:rsidP="00FB51B0"/>
        </w:tc>
      </w:tr>
      <w:tr w:rsidR="00D67CD4" w:rsidRPr="00BB40FF" w14:paraId="5675DC6A" w14:textId="77777777" w:rsidTr="00FB51B0">
        <w:trPr>
          <w:trHeight w:val="450"/>
        </w:trPr>
        <w:tc>
          <w:tcPr>
            <w:tcW w:w="1080" w:type="dxa"/>
            <w:tcBorders>
              <w:top w:val="nil"/>
              <w:left w:val="single" w:sz="4" w:space="0" w:color="auto"/>
              <w:bottom w:val="single" w:sz="4" w:space="0" w:color="auto"/>
              <w:right w:val="single" w:sz="4" w:space="0" w:color="auto"/>
            </w:tcBorders>
          </w:tcPr>
          <w:p w14:paraId="0184D722"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603DD8E4" w14:textId="77777777" w:rsidR="00D67CD4" w:rsidRPr="00BB40FF" w:rsidRDefault="00D67CD4" w:rsidP="00FB51B0">
            <w:r w:rsidRPr="00BB40FF">
              <w:t>Ανάλυση οθόνης</w:t>
            </w:r>
            <w:r>
              <w:t>:</w:t>
            </w:r>
            <w:r w:rsidRPr="00BB40FF">
              <w:t xml:space="preserve"> &gt;=2400 x 1080 pixels</w:t>
            </w:r>
          </w:p>
        </w:tc>
        <w:tc>
          <w:tcPr>
            <w:tcW w:w="1260" w:type="dxa"/>
            <w:tcBorders>
              <w:top w:val="nil"/>
              <w:left w:val="nil"/>
              <w:bottom w:val="single" w:sz="4" w:space="0" w:color="auto"/>
              <w:right w:val="single" w:sz="4" w:space="0" w:color="auto"/>
            </w:tcBorders>
            <w:vAlign w:val="center"/>
          </w:tcPr>
          <w:p w14:paraId="3FB67CBE" w14:textId="77777777" w:rsidR="00D67CD4" w:rsidRPr="00BB40FF" w:rsidRDefault="00D67CD4" w:rsidP="00FB51B0">
            <w:pPr>
              <w:jc w:val="center"/>
            </w:pPr>
            <w:r w:rsidRPr="00BB40FF">
              <w:t>NAI</w:t>
            </w:r>
          </w:p>
        </w:tc>
        <w:tc>
          <w:tcPr>
            <w:tcW w:w="1440" w:type="dxa"/>
            <w:tcBorders>
              <w:top w:val="nil"/>
              <w:left w:val="nil"/>
              <w:bottom w:val="single" w:sz="4" w:space="0" w:color="auto"/>
              <w:right w:val="single" w:sz="4" w:space="0" w:color="auto"/>
            </w:tcBorders>
          </w:tcPr>
          <w:p w14:paraId="56DC6920" w14:textId="77777777" w:rsidR="00D67CD4" w:rsidRPr="00BB40FF" w:rsidRDefault="00D67CD4" w:rsidP="00FB51B0"/>
        </w:tc>
        <w:tc>
          <w:tcPr>
            <w:tcW w:w="1369" w:type="dxa"/>
            <w:tcBorders>
              <w:top w:val="nil"/>
              <w:left w:val="nil"/>
              <w:bottom w:val="single" w:sz="4" w:space="0" w:color="auto"/>
              <w:right w:val="single" w:sz="4" w:space="0" w:color="auto"/>
            </w:tcBorders>
          </w:tcPr>
          <w:p w14:paraId="60B9E43D" w14:textId="77777777" w:rsidR="00D67CD4" w:rsidRPr="00BB40FF" w:rsidRDefault="00D67CD4" w:rsidP="00FB51B0"/>
        </w:tc>
      </w:tr>
      <w:tr w:rsidR="00D67CD4" w:rsidRPr="00BB40FF" w14:paraId="04ACBC19" w14:textId="77777777" w:rsidTr="00FB51B0">
        <w:trPr>
          <w:trHeight w:val="450"/>
        </w:trPr>
        <w:tc>
          <w:tcPr>
            <w:tcW w:w="1080" w:type="dxa"/>
            <w:tcBorders>
              <w:top w:val="nil"/>
              <w:left w:val="single" w:sz="4" w:space="0" w:color="auto"/>
              <w:bottom w:val="single" w:sz="4" w:space="0" w:color="auto"/>
              <w:right w:val="single" w:sz="4" w:space="0" w:color="auto"/>
            </w:tcBorders>
          </w:tcPr>
          <w:p w14:paraId="0295A9B3"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429BEDAD" w14:textId="77777777" w:rsidR="00D67CD4" w:rsidRPr="00BB40FF" w:rsidRDefault="00D67CD4" w:rsidP="00FB51B0">
            <w:r w:rsidRPr="00BB40FF">
              <w:t>Ανάλυση πίσω κάμερας</w:t>
            </w:r>
            <w:r>
              <w:t>:</w:t>
            </w:r>
            <w:r w:rsidRPr="00BB40FF">
              <w:t>&gt;=48 MP</w:t>
            </w:r>
          </w:p>
        </w:tc>
        <w:tc>
          <w:tcPr>
            <w:tcW w:w="1260" w:type="dxa"/>
            <w:tcBorders>
              <w:top w:val="nil"/>
              <w:left w:val="nil"/>
              <w:bottom w:val="single" w:sz="4" w:space="0" w:color="auto"/>
              <w:right w:val="single" w:sz="4" w:space="0" w:color="auto"/>
            </w:tcBorders>
            <w:vAlign w:val="center"/>
          </w:tcPr>
          <w:p w14:paraId="72F9E1C9" w14:textId="77777777" w:rsidR="00D67CD4" w:rsidRPr="00BB40FF" w:rsidRDefault="00D67CD4" w:rsidP="00FB51B0">
            <w:pPr>
              <w:jc w:val="center"/>
            </w:pPr>
            <w:r w:rsidRPr="00BB40FF">
              <w:t>ΝΑΙ</w:t>
            </w:r>
          </w:p>
        </w:tc>
        <w:tc>
          <w:tcPr>
            <w:tcW w:w="1440" w:type="dxa"/>
            <w:tcBorders>
              <w:top w:val="nil"/>
              <w:left w:val="nil"/>
              <w:bottom w:val="single" w:sz="4" w:space="0" w:color="auto"/>
              <w:right w:val="single" w:sz="4" w:space="0" w:color="auto"/>
            </w:tcBorders>
          </w:tcPr>
          <w:p w14:paraId="7757C7FD" w14:textId="77777777" w:rsidR="00D67CD4" w:rsidRPr="00BB40FF" w:rsidRDefault="00D67CD4" w:rsidP="00FB51B0"/>
        </w:tc>
        <w:tc>
          <w:tcPr>
            <w:tcW w:w="1369" w:type="dxa"/>
            <w:tcBorders>
              <w:top w:val="nil"/>
              <w:left w:val="nil"/>
              <w:bottom w:val="single" w:sz="4" w:space="0" w:color="auto"/>
              <w:right w:val="single" w:sz="4" w:space="0" w:color="auto"/>
            </w:tcBorders>
          </w:tcPr>
          <w:p w14:paraId="7DA02B5E" w14:textId="77777777" w:rsidR="00D67CD4" w:rsidRPr="00BB40FF" w:rsidRDefault="00D67CD4" w:rsidP="00FB51B0"/>
        </w:tc>
      </w:tr>
      <w:tr w:rsidR="00D67CD4" w:rsidRPr="00BB40FF" w14:paraId="717DAED7" w14:textId="77777777" w:rsidTr="00FB51B0">
        <w:trPr>
          <w:trHeight w:val="450"/>
        </w:trPr>
        <w:tc>
          <w:tcPr>
            <w:tcW w:w="1080" w:type="dxa"/>
            <w:tcBorders>
              <w:top w:val="nil"/>
              <w:left w:val="single" w:sz="4" w:space="0" w:color="auto"/>
              <w:bottom w:val="single" w:sz="4" w:space="0" w:color="auto"/>
              <w:right w:val="single" w:sz="4" w:space="0" w:color="auto"/>
            </w:tcBorders>
          </w:tcPr>
          <w:p w14:paraId="71B8C3CD" w14:textId="77777777" w:rsidR="00D67CD4" w:rsidRPr="00BB40FF" w:rsidRDefault="00D67CD4" w:rsidP="00FB51B0">
            <w:pPr>
              <w:pStyle w:val="a"/>
              <w:numPr>
                <w:ilvl w:val="0"/>
                <w:numId w:val="91"/>
              </w:numPr>
              <w:spacing w:line="240" w:lineRule="auto"/>
              <w:contextualSpacing/>
            </w:pPr>
          </w:p>
        </w:tc>
        <w:tc>
          <w:tcPr>
            <w:tcW w:w="4500" w:type="dxa"/>
            <w:tcBorders>
              <w:top w:val="nil"/>
              <w:left w:val="nil"/>
              <w:bottom w:val="single" w:sz="4" w:space="0" w:color="auto"/>
              <w:right w:val="single" w:sz="4" w:space="0" w:color="auto"/>
            </w:tcBorders>
          </w:tcPr>
          <w:p w14:paraId="583C7C91" w14:textId="77777777" w:rsidR="00D67CD4" w:rsidRPr="00BB40FF" w:rsidRDefault="00D67CD4" w:rsidP="00FB51B0">
            <w:r w:rsidRPr="00BB40FF">
              <w:t>Ανάλυση εμπρόσθιας κάμερας</w:t>
            </w:r>
            <w:r>
              <w:t>:</w:t>
            </w:r>
            <w:r w:rsidRPr="00BB40FF">
              <w:t>&gt;=</w:t>
            </w:r>
            <w:r w:rsidRPr="00834360">
              <w:t>8</w:t>
            </w:r>
            <w:r w:rsidRPr="00BB40FF">
              <w:t xml:space="preserve"> MP</w:t>
            </w:r>
          </w:p>
        </w:tc>
        <w:tc>
          <w:tcPr>
            <w:tcW w:w="1260" w:type="dxa"/>
            <w:tcBorders>
              <w:top w:val="nil"/>
              <w:left w:val="nil"/>
              <w:bottom w:val="single" w:sz="4" w:space="0" w:color="auto"/>
              <w:right w:val="single" w:sz="4" w:space="0" w:color="auto"/>
            </w:tcBorders>
            <w:vAlign w:val="center"/>
          </w:tcPr>
          <w:p w14:paraId="2383B280" w14:textId="77777777" w:rsidR="00D67CD4" w:rsidRPr="00BB40FF" w:rsidRDefault="00D67CD4" w:rsidP="00FB51B0">
            <w:pPr>
              <w:jc w:val="center"/>
            </w:pPr>
            <w:r w:rsidRPr="00BB40FF">
              <w:t>ΝΑΙ</w:t>
            </w:r>
          </w:p>
        </w:tc>
        <w:tc>
          <w:tcPr>
            <w:tcW w:w="1440" w:type="dxa"/>
            <w:tcBorders>
              <w:top w:val="nil"/>
              <w:left w:val="nil"/>
              <w:bottom w:val="single" w:sz="4" w:space="0" w:color="auto"/>
              <w:right w:val="single" w:sz="4" w:space="0" w:color="auto"/>
            </w:tcBorders>
          </w:tcPr>
          <w:p w14:paraId="0E639A97" w14:textId="77777777" w:rsidR="00D67CD4" w:rsidRPr="00BB40FF" w:rsidRDefault="00D67CD4" w:rsidP="00FB51B0"/>
        </w:tc>
        <w:tc>
          <w:tcPr>
            <w:tcW w:w="1369" w:type="dxa"/>
            <w:tcBorders>
              <w:top w:val="nil"/>
              <w:left w:val="nil"/>
              <w:bottom w:val="single" w:sz="4" w:space="0" w:color="auto"/>
              <w:right w:val="single" w:sz="4" w:space="0" w:color="auto"/>
            </w:tcBorders>
          </w:tcPr>
          <w:p w14:paraId="1E2E4E47" w14:textId="77777777" w:rsidR="00D67CD4" w:rsidRPr="00BB40FF" w:rsidRDefault="00D67CD4" w:rsidP="00FB51B0"/>
        </w:tc>
      </w:tr>
    </w:tbl>
    <w:p w14:paraId="7DA95F05" w14:textId="77777777" w:rsidR="00D67CD4" w:rsidRDefault="00D67CD4" w:rsidP="00D67CD4">
      <w:pPr>
        <w:rPr>
          <w:lang w:eastAsia="en-US" w:bidi="he-IL"/>
        </w:rPr>
      </w:pPr>
    </w:p>
    <w:p w14:paraId="65AF38D4" w14:textId="77777777" w:rsidR="00D67CD4" w:rsidRDefault="00D67CD4" w:rsidP="00D67CD4">
      <w:pPr>
        <w:pStyle w:val="Appendix-Heading4"/>
      </w:pPr>
      <w:bookmarkStart w:id="10" w:name="_Ref115861502"/>
      <w:r w:rsidRPr="004B357F">
        <w:t>Εξοπλισμός Κέντρου Ελέγχου</w:t>
      </w:r>
      <w:bookmarkEnd w:id="10"/>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72" w:type="dxa"/>
        </w:tblCellMar>
        <w:tblLook w:val="0000" w:firstRow="0" w:lastRow="0" w:firstColumn="0" w:lastColumn="0" w:noHBand="0" w:noVBand="0"/>
      </w:tblPr>
      <w:tblGrid>
        <w:gridCol w:w="1082"/>
        <w:gridCol w:w="4315"/>
        <w:gridCol w:w="1441"/>
        <w:gridCol w:w="1351"/>
        <w:gridCol w:w="1441"/>
      </w:tblGrid>
      <w:tr w:rsidR="00D67CD4" w:rsidRPr="004B357F" w14:paraId="335DD1A3" w14:textId="77777777" w:rsidTr="00FB51B0">
        <w:tc>
          <w:tcPr>
            <w:tcW w:w="1040" w:type="dxa"/>
            <w:shd w:val="clear" w:color="auto" w:fill="BFBFBF"/>
            <w:vAlign w:val="center"/>
          </w:tcPr>
          <w:p w14:paraId="0E23FA28" w14:textId="77777777" w:rsidR="00D67CD4" w:rsidRPr="004B357F" w:rsidRDefault="00D67CD4" w:rsidP="00FB51B0">
            <w:pPr>
              <w:rPr>
                <w:b/>
                <w:bCs/>
              </w:rPr>
            </w:pPr>
            <w:bookmarkStart w:id="11" w:name="_Hlk119435491"/>
            <w:r w:rsidRPr="004B357F">
              <w:rPr>
                <w:b/>
                <w:bCs/>
              </w:rPr>
              <w:t>Α/Α</w:t>
            </w:r>
          </w:p>
        </w:tc>
        <w:tc>
          <w:tcPr>
            <w:tcW w:w="4149" w:type="dxa"/>
            <w:shd w:val="clear" w:color="auto" w:fill="BFBFBF"/>
            <w:vAlign w:val="center"/>
          </w:tcPr>
          <w:p w14:paraId="15407B8B" w14:textId="77777777" w:rsidR="00D67CD4" w:rsidRPr="004B357F" w:rsidRDefault="00D67CD4" w:rsidP="00FB51B0">
            <w:pPr>
              <w:rPr>
                <w:b/>
                <w:bCs/>
              </w:rPr>
            </w:pPr>
            <w:r w:rsidRPr="004B357F">
              <w:rPr>
                <w:b/>
                <w:bCs/>
              </w:rPr>
              <w:t>ΠΡΟΔΙΑΓΡΑΦΗ</w:t>
            </w:r>
          </w:p>
        </w:tc>
        <w:tc>
          <w:tcPr>
            <w:tcW w:w="1386" w:type="dxa"/>
            <w:shd w:val="clear" w:color="auto" w:fill="BFBFBF"/>
            <w:vAlign w:val="center"/>
          </w:tcPr>
          <w:p w14:paraId="65D04103" w14:textId="77777777" w:rsidR="00D67CD4" w:rsidRPr="004B357F" w:rsidRDefault="00D67CD4" w:rsidP="00FB51B0">
            <w:pPr>
              <w:jc w:val="center"/>
              <w:rPr>
                <w:b/>
                <w:bCs/>
              </w:rPr>
            </w:pPr>
            <w:r w:rsidRPr="004B357F">
              <w:rPr>
                <w:b/>
                <w:bCs/>
              </w:rPr>
              <w:t>ΑΠΑΙΤΗΣΗ</w:t>
            </w:r>
          </w:p>
        </w:tc>
        <w:tc>
          <w:tcPr>
            <w:tcW w:w="1299" w:type="dxa"/>
            <w:shd w:val="clear" w:color="auto" w:fill="BFBFBF"/>
            <w:vAlign w:val="center"/>
          </w:tcPr>
          <w:p w14:paraId="015AEECE" w14:textId="77777777" w:rsidR="00D67CD4" w:rsidRPr="004B357F" w:rsidRDefault="00D67CD4" w:rsidP="00FB51B0">
            <w:pPr>
              <w:jc w:val="center"/>
              <w:rPr>
                <w:b/>
                <w:bCs/>
              </w:rPr>
            </w:pPr>
            <w:r w:rsidRPr="004B357F">
              <w:rPr>
                <w:b/>
                <w:bCs/>
              </w:rPr>
              <w:t>ΑΠΑΝΤΗΣΗ</w:t>
            </w:r>
          </w:p>
        </w:tc>
        <w:tc>
          <w:tcPr>
            <w:tcW w:w="1386" w:type="dxa"/>
            <w:shd w:val="clear" w:color="auto" w:fill="BFBFBF"/>
            <w:vAlign w:val="center"/>
          </w:tcPr>
          <w:p w14:paraId="1887F8BB" w14:textId="77777777" w:rsidR="00D67CD4" w:rsidRPr="004B357F" w:rsidRDefault="00D67CD4" w:rsidP="00FB51B0">
            <w:pPr>
              <w:jc w:val="center"/>
              <w:rPr>
                <w:b/>
                <w:bCs/>
              </w:rPr>
            </w:pPr>
            <w:r w:rsidRPr="004B357F">
              <w:rPr>
                <w:b/>
                <w:bCs/>
              </w:rPr>
              <w:t>ΠΑΡΑΠΟΜΠΗ</w:t>
            </w:r>
          </w:p>
        </w:tc>
      </w:tr>
      <w:tr w:rsidR="00D67CD4" w:rsidRPr="004B357F" w14:paraId="04FBF724" w14:textId="77777777" w:rsidTr="00FB51B0">
        <w:tc>
          <w:tcPr>
            <w:tcW w:w="9260" w:type="dxa"/>
            <w:gridSpan w:val="5"/>
            <w:shd w:val="clear" w:color="auto" w:fill="FFFFFF"/>
            <w:noWrap/>
            <w:vAlign w:val="center"/>
          </w:tcPr>
          <w:p w14:paraId="314025EE" w14:textId="77777777" w:rsidR="00D67CD4" w:rsidRPr="004B357F" w:rsidRDefault="00D67CD4" w:rsidP="00FB51B0">
            <w:pPr>
              <w:jc w:val="left"/>
              <w:rPr>
                <w:b/>
                <w:bCs/>
              </w:rPr>
            </w:pPr>
            <w:r w:rsidRPr="004B357F">
              <w:rPr>
                <w:b/>
                <w:bCs/>
              </w:rPr>
              <w:t>Οθόνες LCD/TFT 32 ιντσών</w:t>
            </w:r>
          </w:p>
        </w:tc>
      </w:tr>
      <w:tr w:rsidR="00D67CD4" w:rsidRPr="004B357F" w14:paraId="3293C873" w14:textId="77777777" w:rsidTr="00FB51B0">
        <w:tc>
          <w:tcPr>
            <w:tcW w:w="1040" w:type="dxa"/>
            <w:noWrap/>
            <w:vAlign w:val="center"/>
          </w:tcPr>
          <w:p w14:paraId="5144C97A" w14:textId="77777777" w:rsidR="00D67CD4" w:rsidRPr="004B357F" w:rsidRDefault="00D67CD4" w:rsidP="00FB51B0">
            <w:pPr>
              <w:pStyle w:val="a"/>
              <w:numPr>
                <w:ilvl w:val="0"/>
                <w:numId w:val="92"/>
              </w:numPr>
              <w:spacing w:line="240" w:lineRule="auto"/>
              <w:contextualSpacing/>
            </w:pPr>
          </w:p>
        </w:tc>
        <w:tc>
          <w:tcPr>
            <w:tcW w:w="4149" w:type="dxa"/>
            <w:noWrap/>
          </w:tcPr>
          <w:p w14:paraId="56F221A7" w14:textId="77777777" w:rsidR="00D67CD4" w:rsidRPr="004B357F" w:rsidRDefault="00D67CD4" w:rsidP="00FB51B0">
            <w:r w:rsidRPr="004B357F">
              <w:t>Αριθμός συσκευών:</w:t>
            </w:r>
          </w:p>
        </w:tc>
        <w:tc>
          <w:tcPr>
            <w:tcW w:w="1386" w:type="dxa"/>
            <w:noWrap/>
            <w:vAlign w:val="center"/>
          </w:tcPr>
          <w:p w14:paraId="2201DB09" w14:textId="77777777" w:rsidR="00D67CD4" w:rsidRPr="004B357F" w:rsidRDefault="00D67CD4" w:rsidP="00FB51B0">
            <w:pPr>
              <w:jc w:val="center"/>
            </w:pPr>
            <w:r w:rsidRPr="004B357F">
              <w:t>10</w:t>
            </w:r>
          </w:p>
        </w:tc>
        <w:tc>
          <w:tcPr>
            <w:tcW w:w="1299" w:type="dxa"/>
            <w:noWrap/>
          </w:tcPr>
          <w:p w14:paraId="3C3CBA2B" w14:textId="77777777" w:rsidR="00D67CD4" w:rsidRPr="004B357F" w:rsidRDefault="00D67CD4" w:rsidP="00FB51B0"/>
        </w:tc>
        <w:tc>
          <w:tcPr>
            <w:tcW w:w="1386" w:type="dxa"/>
            <w:noWrap/>
          </w:tcPr>
          <w:p w14:paraId="00BECB8E" w14:textId="77777777" w:rsidR="00D67CD4" w:rsidRPr="004B357F" w:rsidRDefault="00D67CD4" w:rsidP="00FB51B0"/>
        </w:tc>
      </w:tr>
      <w:tr w:rsidR="00D67CD4" w:rsidRPr="004B357F" w14:paraId="3853DAB4" w14:textId="77777777" w:rsidTr="00FB51B0">
        <w:tc>
          <w:tcPr>
            <w:tcW w:w="1040" w:type="dxa"/>
            <w:noWrap/>
            <w:vAlign w:val="center"/>
          </w:tcPr>
          <w:p w14:paraId="6A7DB0A7" w14:textId="77777777" w:rsidR="00D67CD4" w:rsidRPr="004B357F" w:rsidRDefault="00D67CD4" w:rsidP="00FB51B0">
            <w:pPr>
              <w:pStyle w:val="a"/>
              <w:numPr>
                <w:ilvl w:val="0"/>
                <w:numId w:val="92"/>
              </w:numPr>
              <w:spacing w:line="240" w:lineRule="auto"/>
              <w:contextualSpacing/>
            </w:pPr>
          </w:p>
        </w:tc>
        <w:tc>
          <w:tcPr>
            <w:tcW w:w="4149" w:type="dxa"/>
            <w:noWrap/>
          </w:tcPr>
          <w:p w14:paraId="72EEE9F1" w14:textId="77777777" w:rsidR="00D67CD4" w:rsidRPr="004B357F" w:rsidRDefault="00D67CD4" w:rsidP="00FB51B0">
            <w:r w:rsidRPr="004B357F">
              <w:t>Γενικά Χαρακτηριστικά</w:t>
            </w:r>
          </w:p>
          <w:p w14:paraId="5291C107" w14:textId="77777777" w:rsidR="00D67CD4" w:rsidRPr="004B357F" w:rsidRDefault="00D67CD4" w:rsidP="00FB51B0">
            <w:pPr>
              <w:pStyle w:val="a"/>
              <w:numPr>
                <w:ilvl w:val="0"/>
                <w:numId w:val="93"/>
              </w:numPr>
              <w:spacing w:before="60" w:after="60" w:line="240" w:lineRule="auto"/>
              <w:ind w:left="533"/>
              <w:jc w:val="left"/>
            </w:pPr>
            <w:r w:rsidRPr="004B357F">
              <w:t xml:space="preserve">Είδος: </w:t>
            </w:r>
            <w:r>
              <w:t xml:space="preserve"> </w:t>
            </w:r>
            <w:r w:rsidRPr="004B357F">
              <w:t xml:space="preserve">Monitor </w:t>
            </w:r>
          </w:p>
          <w:p w14:paraId="3CA71AC3" w14:textId="77777777" w:rsidR="00D67CD4" w:rsidRPr="004B357F" w:rsidRDefault="00D67CD4" w:rsidP="00FB51B0">
            <w:pPr>
              <w:pStyle w:val="a"/>
              <w:numPr>
                <w:ilvl w:val="0"/>
                <w:numId w:val="93"/>
              </w:numPr>
              <w:spacing w:before="60" w:after="60" w:line="240" w:lineRule="auto"/>
              <w:ind w:left="533"/>
              <w:jc w:val="left"/>
            </w:pPr>
            <w:r w:rsidRPr="004B357F">
              <w:t>Διαγώνιος Οθόνης:</w:t>
            </w:r>
            <w:r>
              <w:t xml:space="preserve"> </w:t>
            </w:r>
            <w:r w:rsidRPr="004B357F">
              <w:t>&gt;30"</w:t>
            </w:r>
          </w:p>
        </w:tc>
        <w:tc>
          <w:tcPr>
            <w:tcW w:w="1386" w:type="dxa"/>
            <w:noWrap/>
            <w:vAlign w:val="center"/>
          </w:tcPr>
          <w:p w14:paraId="71BA6FEC" w14:textId="77777777" w:rsidR="00D67CD4" w:rsidRPr="004B357F" w:rsidRDefault="00D67CD4" w:rsidP="00FB51B0">
            <w:pPr>
              <w:jc w:val="center"/>
            </w:pPr>
            <w:r w:rsidRPr="004B357F">
              <w:t>ΝΑΙ</w:t>
            </w:r>
          </w:p>
        </w:tc>
        <w:tc>
          <w:tcPr>
            <w:tcW w:w="1299" w:type="dxa"/>
            <w:noWrap/>
          </w:tcPr>
          <w:p w14:paraId="18649CB5" w14:textId="77777777" w:rsidR="00D67CD4" w:rsidRPr="004B357F" w:rsidRDefault="00D67CD4" w:rsidP="00FB51B0"/>
        </w:tc>
        <w:tc>
          <w:tcPr>
            <w:tcW w:w="1386" w:type="dxa"/>
            <w:noWrap/>
          </w:tcPr>
          <w:p w14:paraId="66DC9BDA" w14:textId="77777777" w:rsidR="00D67CD4" w:rsidRPr="004B357F" w:rsidRDefault="00D67CD4" w:rsidP="00FB51B0"/>
        </w:tc>
      </w:tr>
      <w:tr w:rsidR="00D67CD4" w:rsidRPr="004B357F" w14:paraId="2EEEE4EE" w14:textId="77777777" w:rsidTr="00FB51B0">
        <w:tc>
          <w:tcPr>
            <w:tcW w:w="1040" w:type="dxa"/>
            <w:noWrap/>
            <w:vAlign w:val="center"/>
          </w:tcPr>
          <w:p w14:paraId="03FA036F" w14:textId="77777777" w:rsidR="00D67CD4" w:rsidRPr="004B357F" w:rsidRDefault="00D67CD4" w:rsidP="00FB51B0">
            <w:pPr>
              <w:pStyle w:val="a"/>
              <w:numPr>
                <w:ilvl w:val="0"/>
                <w:numId w:val="92"/>
              </w:numPr>
              <w:spacing w:line="240" w:lineRule="auto"/>
              <w:contextualSpacing/>
            </w:pPr>
          </w:p>
        </w:tc>
        <w:tc>
          <w:tcPr>
            <w:tcW w:w="4149" w:type="dxa"/>
            <w:noWrap/>
          </w:tcPr>
          <w:p w14:paraId="29627D36" w14:textId="77777777" w:rsidR="00D67CD4" w:rsidRPr="004B357F" w:rsidRDefault="00D67CD4" w:rsidP="00FB51B0">
            <w:r w:rsidRPr="004B357F">
              <w:t>Ελάχιστα Τεχνικά Χαρακτηριστικά</w:t>
            </w:r>
            <w:r w:rsidRPr="004B357F">
              <w:tab/>
            </w:r>
          </w:p>
          <w:p w14:paraId="426A49D3" w14:textId="77777777" w:rsidR="00D67CD4" w:rsidRPr="004B357F" w:rsidRDefault="00D67CD4" w:rsidP="00FB51B0">
            <w:pPr>
              <w:pStyle w:val="a"/>
              <w:numPr>
                <w:ilvl w:val="0"/>
                <w:numId w:val="93"/>
              </w:numPr>
              <w:spacing w:before="60" w:after="60" w:line="240" w:lineRule="auto"/>
              <w:ind w:left="533"/>
              <w:jc w:val="left"/>
            </w:pPr>
            <w:r w:rsidRPr="004B357F">
              <w:t>Ανάλυση:</w:t>
            </w:r>
            <w:r w:rsidRPr="004B357F">
              <w:tab/>
              <w:t xml:space="preserve"> &gt;= 2560 x 1440 στα 60 Hz</w:t>
            </w:r>
          </w:p>
          <w:p w14:paraId="029EE8E4" w14:textId="77777777" w:rsidR="00D67CD4" w:rsidRPr="004B357F" w:rsidRDefault="00D67CD4" w:rsidP="00FB51B0">
            <w:pPr>
              <w:pStyle w:val="a"/>
              <w:numPr>
                <w:ilvl w:val="0"/>
                <w:numId w:val="93"/>
              </w:numPr>
              <w:spacing w:before="60" w:after="60" w:line="240" w:lineRule="auto"/>
              <w:ind w:left="533"/>
              <w:jc w:val="left"/>
            </w:pPr>
            <w:r w:rsidRPr="004B357F">
              <w:t>Φωτεινότητα: 3</w:t>
            </w:r>
            <w:r>
              <w:rPr>
                <w:lang w:val="en-US"/>
              </w:rPr>
              <w:t>0</w:t>
            </w:r>
            <w:r w:rsidRPr="004B357F">
              <w:t xml:space="preserve">0 </w:t>
            </w:r>
            <w:r w:rsidRPr="004B357F">
              <w:rPr>
                <w:lang w:val="en-US"/>
              </w:rPr>
              <w:t>cd</w:t>
            </w:r>
            <w:r w:rsidRPr="004B357F">
              <w:t xml:space="preserve">/m² </w:t>
            </w:r>
          </w:p>
          <w:p w14:paraId="25592003" w14:textId="77777777" w:rsidR="00D67CD4" w:rsidRPr="004B357F" w:rsidRDefault="00D67CD4" w:rsidP="00FB51B0">
            <w:pPr>
              <w:pStyle w:val="a"/>
              <w:numPr>
                <w:ilvl w:val="0"/>
                <w:numId w:val="93"/>
              </w:numPr>
              <w:spacing w:before="60" w:after="60" w:line="240" w:lineRule="auto"/>
              <w:ind w:left="533"/>
              <w:jc w:val="left"/>
            </w:pPr>
            <w:r w:rsidRPr="004B357F">
              <w:t xml:space="preserve">Τυπική Αντίθεση: </w:t>
            </w:r>
            <w:r w:rsidRPr="004B357F">
              <w:tab/>
              <w:t>1.000:1 (τυπικός)</w:t>
            </w:r>
          </w:p>
          <w:p w14:paraId="672DDADF" w14:textId="77777777" w:rsidR="00D67CD4" w:rsidRPr="004B357F" w:rsidRDefault="00D67CD4" w:rsidP="00FB51B0">
            <w:pPr>
              <w:pStyle w:val="a"/>
              <w:numPr>
                <w:ilvl w:val="0"/>
                <w:numId w:val="93"/>
              </w:numPr>
              <w:spacing w:before="60" w:after="60" w:line="240" w:lineRule="auto"/>
              <w:ind w:left="533"/>
              <w:jc w:val="left"/>
            </w:pPr>
            <w:r w:rsidRPr="004B357F">
              <w:t>θύρα HDMI</w:t>
            </w:r>
            <w:r>
              <w:t xml:space="preserve"> &gt;= 1</w:t>
            </w:r>
          </w:p>
          <w:p w14:paraId="65328E4D" w14:textId="77777777" w:rsidR="00D67CD4" w:rsidRPr="004B357F" w:rsidRDefault="00D67CD4" w:rsidP="00FB51B0">
            <w:pPr>
              <w:pStyle w:val="a"/>
              <w:numPr>
                <w:ilvl w:val="0"/>
                <w:numId w:val="93"/>
              </w:numPr>
              <w:spacing w:before="60" w:after="60" w:line="240" w:lineRule="auto"/>
              <w:ind w:left="533"/>
              <w:jc w:val="left"/>
            </w:pPr>
            <w:r w:rsidRPr="004B357F">
              <w:t xml:space="preserve">θύρες λήψης USB </w:t>
            </w:r>
          </w:p>
          <w:p w14:paraId="5F8A1263" w14:textId="77777777" w:rsidR="00D67CD4" w:rsidRPr="004B357F" w:rsidRDefault="00D67CD4" w:rsidP="00FB51B0">
            <w:pPr>
              <w:pStyle w:val="a"/>
              <w:numPr>
                <w:ilvl w:val="0"/>
                <w:numId w:val="93"/>
              </w:numPr>
              <w:spacing w:before="60" w:after="60" w:line="240" w:lineRule="auto"/>
              <w:ind w:left="533"/>
              <w:jc w:val="left"/>
            </w:pPr>
            <w:r w:rsidRPr="004B357F">
              <w:t xml:space="preserve">Χρόνος Απόκρισης: &lt;=8 </w:t>
            </w:r>
            <w:r w:rsidRPr="004B357F">
              <w:rPr>
                <w:lang w:val="en-US"/>
              </w:rPr>
              <w:t>ms</w:t>
            </w:r>
            <w:r w:rsidRPr="004B357F">
              <w:t xml:space="preserve"> </w:t>
            </w:r>
          </w:p>
          <w:p w14:paraId="4EF047D1" w14:textId="77777777" w:rsidR="00D67CD4" w:rsidRPr="004B357F" w:rsidRDefault="00D67CD4" w:rsidP="00FB51B0">
            <w:pPr>
              <w:pStyle w:val="a"/>
              <w:numPr>
                <w:ilvl w:val="0"/>
                <w:numId w:val="93"/>
              </w:numPr>
              <w:spacing w:before="60" w:after="60" w:line="240" w:lineRule="auto"/>
              <w:ind w:left="533"/>
              <w:jc w:val="left"/>
            </w:pPr>
            <w:r w:rsidRPr="004B357F">
              <w:t xml:space="preserve">Γωνία Θέασης (οριζόντια): 178 μοιρών </w:t>
            </w:r>
          </w:p>
          <w:p w14:paraId="72FFED52" w14:textId="77777777" w:rsidR="00D67CD4" w:rsidRPr="004B357F" w:rsidRDefault="00D67CD4" w:rsidP="00FB51B0">
            <w:pPr>
              <w:pStyle w:val="a"/>
              <w:numPr>
                <w:ilvl w:val="0"/>
                <w:numId w:val="93"/>
              </w:numPr>
              <w:spacing w:before="60" w:after="60" w:line="240" w:lineRule="auto"/>
              <w:ind w:left="533"/>
              <w:jc w:val="left"/>
            </w:pPr>
            <w:r w:rsidRPr="004B357F">
              <w:t>Γωνία Θέασης (κάθετη):</w:t>
            </w:r>
            <w:r w:rsidRPr="004B357F">
              <w:tab/>
              <w:t>178 μοιρών</w:t>
            </w:r>
          </w:p>
          <w:p w14:paraId="5F405F2B" w14:textId="77777777" w:rsidR="00D67CD4" w:rsidRPr="004B357F" w:rsidRDefault="00D67CD4" w:rsidP="00FB51B0">
            <w:pPr>
              <w:pStyle w:val="a"/>
              <w:numPr>
                <w:ilvl w:val="0"/>
                <w:numId w:val="93"/>
              </w:numPr>
              <w:spacing w:before="60" w:after="60" w:line="240" w:lineRule="auto"/>
              <w:ind w:left="533"/>
              <w:jc w:val="left"/>
            </w:pPr>
            <w:r w:rsidRPr="004B357F">
              <w:t>Απεικόνιση:</w:t>
            </w:r>
            <w:r>
              <w:t xml:space="preserve"> </w:t>
            </w:r>
            <w:r w:rsidRPr="004B357F">
              <w:t xml:space="preserve">16:9 </w:t>
            </w:r>
            <w:r w:rsidRPr="004B357F">
              <w:rPr>
                <w:lang w:val="en-US"/>
              </w:rPr>
              <w:t>Wide</w:t>
            </w:r>
          </w:p>
          <w:p w14:paraId="438FE28A" w14:textId="77777777" w:rsidR="00D67CD4" w:rsidRPr="004B357F" w:rsidRDefault="00D67CD4" w:rsidP="00FB51B0">
            <w:pPr>
              <w:pStyle w:val="a"/>
              <w:numPr>
                <w:ilvl w:val="0"/>
                <w:numId w:val="93"/>
              </w:numPr>
              <w:spacing w:before="60" w:after="60" w:line="240" w:lineRule="auto"/>
              <w:ind w:left="533"/>
              <w:jc w:val="left"/>
            </w:pPr>
            <w:r w:rsidRPr="004B357F">
              <w:t xml:space="preserve">Ρύθμιση Βάσης: </w:t>
            </w:r>
            <w:r w:rsidRPr="004B357F">
              <w:rPr>
                <w:lang w:val="en-US"/>
              </w:rPr>
              <w:t>Tilt</w:t>
            </w:r>
          </w:p>
        </w:tc>
        <w:tc>
          <w:tcPr>
            <w:tcW w:w="1386" w:type="dxa"/>
            <w:noWrap/>
            <w:vAlign w:val="center"/>
          </w:tcPr>
          <w:p w14:paraId="01F2B3E2" w14:textId="77777777" w:rsidR="00D67CD4" w:rsidRPr="004B357F" w:rsidRDefault="00D67CD4" w:rsidP="00FB51B0">
            <w:pPr>
              <w:jc w:val="center"/>
            </w:pPr>
            <w:r w:rsidRPr="004B357F">
              <w:t>ΝΑΙ</w:t>
            </w:r>
          </w:p>
        </w:tc>
        <w:tc>
          <w:tcPr>
            <w:tcW w:w="1299" w:type="dxa"/>
            <w:noWrap/>
          </w:tcPr>
          <w:p w14:paraId="56EBA038" w14:textId="77777777" w:rsidR="00D67CD4" w:rsidRPr="004B357F" w:rsidRDefault="00D67CD4" w:rsidP="00FB51B0"/>
        </w:tc>
        <w:tc>
          <w:tcPr>
            <w:tcW w:w="1386" w:type="dxa"/>
            <w:noWrap/>
          </w:tcPr>
          <w:p w14:paraId="286E6A40" w14:textId="77777777" w:rsidR="00D67CD4" w:rsidRPr="004B357F" w:rsidRDefault="00D67CD4" w:rsidP="00FB51B0"/>
        </w:tc>
      </w:tr>
      <w:tr w:rsidR="00D67CD4" w:rsidRPr="007E2492" w14:paraId="0016379A" w14:textId="77777777" w:rsidTr="00FB51B0">
        <w:tc>
          <w:tcPr>
            <w:tcW w:w="9260" w:type="dxa"/>
            <w:gridSpan w:val="5"/>
            <w:shd w:val="clear" w:color="auto" w:fill="FFFFFF"/>
            <w:noWrap/>
            <w:vAlign w:val="center"/>
          </w:tcPr>
          <w:p w14:paraId="1DD14379" w14:textId="77777777" w:rsidR="00D67CD4" w:rsidRPr="007E2492" w:rsidRDefault="00D67CD4" w:rsidP="00FB51B0">
            <w:pPr>
              <w:jc w:val="left"/>
              <w:rPr>
                <w:b/>
                <w:bCs/>
              </w:rPr>
            </w:pPr>
            <w:r w:rsidRPr="007E2492">
              <w:rPr>
                <w:b/>
                <w:bCs/>
              </w:rPr>
              <w:t>Οθόνες LCD/TFT 55 ιντσών</w:t>
            </w:r>
          </w:p>
        </w:tc>
      </w:tr>
      <w:tr w:rsidR="00D67CD4" w:rsidRPr="004B357F" w14:paraId="3DB00B69" w14:textId="77777777" w:rsidTr="00FB51B0">
        <w:tc>
          <w:tcPr>
            <w:tcW w:w="1040" w:type="dxa"/>
            <w:noWrap/>
            <w:vAlign w:val="center"/>
          </w:tcPr>
          <w:p w14:paraId="6F5FBCB9" w14:textId="77777777" w:rsidR="00D67CD4" w:rsidRPr="004B357F" w:rsidRDefault="00D67CD4" w:rsidP="00FB51B0">
            <w:pPr>
              <w:pStyle w:val="a"/>
              <w:numPr>
                <w:ilvl w:val="0"/>
                <w:numId w:val="92"/>
              </w:numPr>
              <w:spacing w:line="240" w:lineRule="auto"/>
              <w:contextualSpacing/>
            </w:pPr>
          </w:p>
        </w:tc>
        <w:tc>
          <w:tcPr>
            <w:tcW w:w="4149" w:type="dxa"/>
            <w:noWrap/>
          </w:tcPr>
          <w:p w14:paraId="46D804BC" w14:textId="77777777" w:rsidR="00D67CD4" w:rsidRPr="004B357F" w:rsidRDefault="00D67CD4" w:rsidP="00FB51B0">
            <w:r w:rsidRPr="004B357F">
              <w:t>Αριθμός συσκευών:</w:t>
            </w:r>
          </w:p>
        </w:tc>
        <w:tc>
          <w:tcPr>
            <w:tcW w:w="1386" w:type="dxa"/>
            <w:noWrap/>
            <w:vAlign w:val="center"/>
          </w:tcPr>
          <w:p w14:paraId="683A8DC4" w14:textId="77777777" w:rsidR="00D67CD4" w:rsidRPr="004B357F" w:rsidRDefault="00D67CD4" w:rsidP="00FB51B0">
            <w:pPr>
              <w:jc w:val="center"/>
            </w:pPr>
            <w:r w:rsidRPr="004B357F">
              <w:t>8</w:t>
            </w:r>
          </w:p>
        </w:tc>
        <w:tc>
          <w:tcPr>
            <w:tcW w:w="1299" w:type="dxa"/>
            <w:noWrap/>
          </w:tcPr>
          <w:p w14:paraId="295D8081" w14:textId="77777777" w:rsidR="00D67CD4" w:rsidRPr="004B357F" w:rsidRDefault="00D67CD4" w:rsidP="00FB51B0"/>
        </w:tc>
        <w:tc>
          <w:tcPr>
            <w:tcW w:w="1386" w:type="dxa"/>
            <w:noWrap/>
          </w:tcPr>
          <w:p w14:paraId="0317A8B6" w14:textId="77777777" w:rsidR="00D67CD4" w:rsidRPr="004B357F" w:rsidRDefault="00D67CD4" w:rsidP="00FB51B0"/>
        </w:tc>
      </w:tr>
      <w:tr w:rsidR="00D67CD4" w:rsidRPr="004B357F" w14:paraId="46CF5D91" w14:textId="77777777" w:rsidTr="00FB51B0">
        <w:tc>
          <w:tcPr>
            <w:tcW w:w="1040" w:type="dxa"/>
            <w:noWrap/>
            <w:vAlign w:val="center"/>
          </w:tcPr>
          <w:p w14:paraId="25B284F4" w14:textId="77777777" w:rsidR="00D67CD4" w:rsidRPr="004B357F" w:rsidRDefault="00D67CD4" w:rsidP="00FB51B0">
            <w:pPr>
              <w:pStyle w:val="a"/>
              <w:numPr>
                <w:ilvl w:val="0"/>
                <w:numId w:val="92"/>
              </w:numPr>
              <w:spacing w:line="240" w:lineRule="auto"/>
              <w:contextualSpacing/>
            </w:pPr>
          </w:p>
        </w:tc>
        <w:tc>
          <w:tcPr>
            <w:tcW w:w="4149" w:type="dxa"/>
            <w:noWrap/>
          </w:tcPr>
          <w:p w14:paraId="4CA34BE6" w14:textId="77777777" w:rsidR="00D67CD4" w:rsidRPr="004B357F" w:rsidRDefault="00D67CD4" w:rsidP="00FB51B0">
            <w:r w:rsidRPr="004B357F">
              <w:t>Γενικά Χαρακτηριστικά</w:t>
            </w:r>
          </w:p>
          <w:p w14:paraId="2FA3866E" w14:textId="77777777" w:rsidR="00D67CD4" w:rsidRPr="004B357F" w:rsidRDefault="00D67CD4" w:rsidP="00FB51B0">
            <w:pPr>
              <w:pStyle w:val="a"/>
              <w:numPr>
                <w:ilvl w:val="0"/>
                <w:numId w:val="93"/>
              </w:numPr>
              <w:spacing w:before="60" w:after="60" w:line="240" w:lineRule="auto"/>
              <w:ind w:left="533"/>
              <w:jc w:val="left"/>
            </w:pPr>
            <w:r w:rsidRPr="004B357F">
              <w:t>Είδος: 4K Monitor</w:t>
            </w:r>
          </w:p>
          <w:p w14:paraId="2F68F591" w14:textId="77777777" w:rsidR="00D67CD4" w:rsidRPr="004B357F" w:rsidRDefault="00D67CD4" w:rsidP="00FB51B0">
            <w:pPr>
              <w:pStyle w:val="a"/>
              <w:numPr>
                <w:ilvl w:val="0"/>
                <w:numId w:val="93"/>
              </w:numPr>
              <w:spacing w:before="60" w:after="60" w:line="240" w:lineRule="auto"/>
              <w:ind w:left="533"/>
              <w:jc w:val="left"/>
            </w:pPr>
            <w:r w:rsidRPr="004B357F">
              <w:t>Διαγώνιος Οθόνης: &gt;=54"</w:t>
            </w:r>
          </w:p>
          <w:p w14:paraId="68A179B7" w14:textId="77777777" w:rsidR="00D67CD4" w:rsidRPr="004B357F" w:rsidRDefault="00D67CD4" w:rsidP="00FB51B0">
            <w:pPr>
              <w:pStyle w:val="a"/>
              <w:numPr>
                <w:ilvl w:val="0"/>
                <w:numId w:val="93"/>
              </w:numPr>
              <w:spacing w:before="60" w:after="60" w:line="240" w:lineRule="auto"/>
              <w:ind w:left="533"/>
              <w:jc w:val="left"/>
            </w:pPr>
            <w:r w:rsidRPr="004B357F">
              <w:t>Τεχνολογία Οθόνης: 4K UHD</w:t>
            </w:r>
          </w:p>
        </w:tc>
        <w:tc>
          <w:tcPr>
            <w:tcW w:w="1386" w:type="dxa"/>
            <w:noWrap/>
            <w:vAlign w:val="center"/>
          </w:tcPr>
          <w:p w14:paraId="15C74A9C" w14:textId="77777777" w:rsidR="00D67CD4" w:rsidRPr="004B357F" w:rsidRDefault="00D67CD4" w:rsidP="00FB51B0">
            <w:pPr>
              <w:jc w:val="center"/>
            </w:pPr>
            <w:r w:rsidRPr="004B357F">
              <w:t>ΝΑΙ</w:t>
            </w:r>
          </w:p>
        </w:tc>
        <w:tc>
          <w:tcPr>
            <w:tcW w:w="1299" w:type="dxa"/>
            <w:noWrap/>
          </w:tcPr>
          <w:p w14:paraId="1985F015" w14:textId="77777777" w:rsidR="00D67CD4" w:rsidRPr="004B357F" w:rsidRDefault="00D67CD4" w:rsidP="00FB51B0"/>
        </w:tc>
        <w:tc>
          <w:tcPr>
            <w:tcW w:w="1386" w:type="dxa"/>
            <w:noWrap/>
          </w:tcPr>
          <w:p w14:paraId="42580BF4" w14:textId="77777777" w:rsidR="00D67CD4" w:rsidRPr="004B357F" w:rsidRDefault="00D67CD4" w:rsidP="00FB51B0"/>
        </w:tc>
      </w:tr>
      <w:tr w:rsidR="00D67CD4" w:rsidRPr="00E30A2A" w14:paraId="6C73F9D4" w14:textId="77777777" w:rsidTr="00FB51B0">
        <w:tc>
          <w:tcPr>
            <w:tcW w:w="1040" w:type="dxa"/>
            <w:noWrap/>
            <w:vAlign w:val="center"/>
          </w:tcPr>
          <w:p w14:paraId="1C4559EC" w14:textId="77777777" w:rsidR="00D67CD4" w:rsidRPr="004B357F" w:rsidRDefault="00D67CD4" w:rsidP="00FB51B0">
            <w:pPr>
              <w:pStyle w:val="a"/>
              <w:numPr>
                <w:ilvl w:val="0"/>
                <w:numId w:val="92"/>
              </w:numPr>
              <w:spacing w:line="240" w:lineRule="auto"/>
              <w:contextualSpacing/>
            </w:pPr>
          </w:p>
        </w:tc>
        <w:tc>
          <w:tcPr>
            <w:tcW w:w="4149" w:type="dxa"/>
            <w:noWrap/>
          </w:tcPr>
          <w:p w14:paraId="2B9768D6" w14:textId="77777777" w:rsidR="00D67CD4" w:rsidRPr="004B357F" w:rsidRDefault="00D67CD4" w:rsidP="00FB51B0">
            <w:r w:rsidRPr="004B357F">
              <w:t>Ελάχιστα Τεχνικά Χαρακτηριστικά</w:t>
            </w:r>
            <w:r w:rsidRPr="004B357F">
              <w:tab/>
              <w:t>:</w:t>
            </w:r>
          </w:p>
          <w:p w14:paraId="6A9D92C3" w14:textId="77777777" w:rsidR="00D67CD4" w:rsidRPr="004B357F" w:rsidRDefault="00D67CD4" w:rsidP="00FB51B0">
            <w:pPr>
              <w:pStyle w:val="a"/>
              <w:numPr>
                <w:ilvl w:val="0"/>
                <w:numId w:val="93"/>
              </w:numPr>
              <w:spacing w:before="60" w:after="60" w:line="240" w:lineRule="auto"/>
              <w:ind w:left="533"/>
              <w:jc w:val="left"/>
            </w:pPr>
            <w:r w:rsidRPr="004B357F">
              <w:t>Ανάλυση:</w:t>
            </w:r>
            <w:r w:rsidRPr="004B357F">
              <w:tab/>
              <w:t xml:space="preserve"> 3840 x 2160</w:t>
            </w:r>
          </w:p>
          <w:p w14:paraId="3A142572" w14:textId="77777777" w:rsidR="00D67CD4" w:rsidRPr="004B357F" w:rsidRDefault="00D67CD4" w:rsidP="00FB51B0">
            <w:pPr>
              <w:pStyle w:val="a"/>
              <w:numPr>
                <w:ilvl w:val="0"/>
                <w:numId w:val="93"/>
              </w:numPr>
              <w:spacing w:before="60" w:after="60" w:line="240" w:lineRule="auto"/>
              <w:ind w:left="533"/>
              <w:jc w:val="left"/>
            </w:pPr>
            <w:r w:rsidRPr="004B357F">
              <w:t xml:space="preserve">Ευκρίνια: </w:t>
            </w:r>
            <w:r w:rsidRPr="004B357F">
              <w:tab/>
              <w:t>4Κ  Ultra HD</w:t>
            </w:r>
          </w:p>
          <w:p w14:paraId="31ED61C1" w14:textId="77777777" w:rsidR="00D67CD4" w:rsidRPr="004B357F" w:rsidRDefault="00D67CD4" w:rsidP="00FB51B0">
            <w:pPr>
              <w:pStyle w:val="a"/>
              <w:numPr>
                <w:ilvl w:val="0"/>
                <w:numId w:val="93"/>
              </w:numPr>
              <w:spacing w:before="60" w:after="60" w:line="240" w:lineRule="auto"/>
              <w:ind w:left="533"/>
              <w:jc w:val="left"/>
            </w:pPr>
            <w:r w:rsidRPr="004B357F">
              <w:t>Θύρες:</w:t>
            </w:r>
            <w:r>
              <w:t xml:space="preserve"> </w:t>
            </w:r>
            <w:r w:rsidRPr="004B357F">
              <w:t>3 X HDMI 2.0</w:t>
            </w:r>
            <w:r>
              <w:t xml:space="preserve"> ή ανώτερο</w:t>
            </w:r>
            <w:r w:rsidRPr="004B357F">
              <w:t xml:space="preserve"> </w:t>
            </w:r>
          </w:p>
          <w:p w14:paraId="7ACBECB2" w14:textId="77777777" w:rsidR="00D67CD4" w:rsidRPr="004B357F" w:rsidRDefault="00D67CD4" w:rsidP="00FB51B0">
            <w:pPr>
              <w:pStyle w:val="a"/>
              <w:numPr>
                <w:ilvl w:val="0"/>
                <w:numId w:val="93"/>
              </w:numPr>
              <w:spacing w:before="60" w:after="60" w:line="240" w:lineRule="auto"/>
              <w:ind w:left="533"/>
              <w:jc w:val="left"/>
            </w:pPr>
            <w:r w:rsidRPr="004B357F">
              <w:t>1 x DP 1.4</w:t>
            </w:r>
          </w:p>
          <w:p w14:paraId="7C4462B8" w14:textId="77777777" w:rsidR="00D67CD4" w:rsidRPr="007E2492" w:rsidRDefault="00D67CD4" w:rsidP="00FB51B0">
            <w:pPr>
              <w:pStyle w:val="a"/>
              <w:numPr>
                <w:ilvl w:val="0"/>
                <w:numId w:val="93"/>
              </w:numPr>
              <w:spacing w:before="60" w:after="60" w:line="240" w:lineRule="auto"/>
              <w:ind w:left="533"/>
              <w:jc w:val="left"/>
            </w:pPr>
            <w:r w:rsidRPr="007E2492">
              <w:t xml:space="preserve">1 x USB 3.0 upstream </w:t>
            </w:r>
          </w:p>
          <w:p w14:paraId="668C28FF" w14:textId="77777777" w:rsidR="00D67CD4" w:rsidRPr="00E30A2A" w:rsidRDefault="00D67CD4" w:rsidP="00FB51B0">
            <w:pPr>
              <w:pStyle w:val="a"/>
              <w:numPr>
                <w:ilvl w:val="0"/>
                <w:numId w:val="93"/>
              </w:numPr>
              <w:spacing w:before="60" w:after="60" w:line="240" w:lineRule="auto"/>
              <w:ind w:left="533"/>
              <w:jc w:val="left"/>
            </w:pPr>
            <w:r w:rsidRPr="00E30A2A">
              <w:t xml:space="preserve">Χρόνος Απόκρισης: &lt; </w:t>
            </w:r>
            <w:r w:rsidRPr="00751C7E">
              <w:rPr>
                <w:lang w:val="en-US"/>
              </w:rPr>
              <w:t>5</w:t>
            </w:r>
            <w:r w:rsidRPr="00E30A2A">
              <w:t xml:space="preserve"> ms </w:t>
            </w:r>
          </w:p>
          <w:p w14:paraId="2A0DBE17" w14:textId="77777777" w:rsidR="00D67CD4" w:rsidRPr="004526DF" w:rsidRDefault="00D67CD4" w:rsidP="00FB51B0">
            <w:pPr>
              <w:pStyle w:val="a"/>
              <w:numPr>
                <w:ilvl w:val="0"/>
                <w:numId w:val="93"/>
              </w:numPr>
              <w:spacing w:before="60" w:after="60" w:line="240" w:lineRule="auto"/>
              <w:ind w:left="533"/>
              <w:jc w:val="left"/>
            </w:pPr>
            <w:r w:rsidRPr="00751C7E">
              <w:t xml:space="preserve">Φωτεινότητα </w:t>
            </w:r>
            <w:r w:rsidRPr="00751C7E">
              <w:rPr>
                <w:lang w:val="en-US"/>
              </w:rPr>
              <w:t xml:space="preserve">&gt;= </w:t>
            </w:r>
            <w:r>
              <w:t>3</w:t>
            </w:r>
            <w:r w:rsidRPr="004526DF">
              <w:t xml:space="preserve">00 cd/m2 </w:t>
            </w:r>
          </w:p>
          <w:p w14:paraId="6C425111" w14:textId="77777777" w:rsidR="00D67CD4" w:rsidRPr="004526DF" w:rsidRDefault="00D67CD4" w:rsidP="00FB51B0">
            <w:pPr>
              <w:pStyle w:val="a"/>
              <w:numPr>
                <w:ilvl w:val="0"/>
                <w:numId w:val="93"/>
              </w:numPr>
              <w:spacing w:before="60" w:after="60" w:line="240" w:lineRule="auto"/>
              <w:ind w:left="533"/>
              <w:jc w:val="left"/>
            </w:pPr>
            <w:r w:rsidRPr="004526DF">
              <w:t xml:space="preserve">Γωνία Θέασης (οριζόντια):  &gt;=120 μοιρών </w:t>
            </w:r>
          </w:p>
          <w:p w14:paraId="472CFBC7" w14:textId="77777777" w:rsidR="00D67CD4" w:rsidRPr="004526DF" w:rsidRDefault="00D67CD4" w:rsidP="00FB51B0">
            <w:pPr>
              <w:pStyle w:val="a"/>
              <w:numPr>
                <w:ilvl w:val="0"/>
                <w:numId w:val="93"/>
              </w:numPr>
              <w:spacing w:before="60" w:after="60" w:line="240" w:lineRule="auto"/>
              <w:ind w:left="533"/>
              <w:jc w:val="left"/>
            </w:pPr>
            <w:r w:rsidRPr="004526DF">
              <w:t>Γωνία Θέασης (κάθετη):</w:t>
            </w:r>
            <w:r w:rsidRPr="004526DF">
              <w:tab/>
              <w:t>&gt;=120 μοιρών</w:t>
            </w:r>
          </w:p>
          <w:p w14:paraId="23C3CBD9" w14:textId="77777777" w:rsidR="00D67CD4" w:rsidRPr="004526DF" w:rsidRDefault="00D67CD4" w:rsidP="00FB51B0">
            <w:pPr>
              <w:pStyle w:val="a"/>
              <w:numPr>
                <w:ilvl w:val="0"/>
                <w:numId w:val="93"/>
              </w:numPr>
              <w:spacing w:before="60" w:after="60" w:line="240" w:lineRule="auto"/>
              <w:ind w:left="533"/>
              <w:jc w:val="left"/>
            </w:pPr>
            <w:r w:rsidRPr="004526DF">
              <w:t xml:space="preserve">Ήχος: Eνσωματωμένα Ηχεία &gt;=10watt </w:t>
            </w:r>
            <w:r>
              <w:t>(επιθυμητό)</w:t>
            </w:r>
          </w:p>
          <w:p w14:paraId="29701368" w14:textId="77777777" w:rsidR="00D67CD4" w:rsidRPr="004B357F" w:rsidRDefault="00D67CD4" w:rsidP="00FB51B0">
            <w:pPr>
              <w:pStyle w:val="a"/>
              <w:numPr>
                <w:ilvl w:val="0"/>
                <w:numId w:val="93"/>
              </w:numPr>
              <w:spacing w:before="60" w:after="60" w:line="240" w:lineRule="auto"/>
              <w:ind w:left="533"/>
              <w:jc w:val="left"/>
            </w:pPr>
            <w:r w:rsidRPr="004B357F">
              <w:t>Απεικόνιση:</w:t>
            </w:r>
            <w:r>
              <w:t xml:space="preserve"> </w:t>
            </w:r>
            <w:r w:rsidRPr="004B357F">
              <w:t xml:space="preserve">16:9 Wide </w:t>
            </w:r>
          </w:p>
          <w:p w14:paraId="4BA552E0" w14:textId="77777777" w:rsidR="00D67CD4" w:rsidRPr="004B357F" w:rsidRDefault="00D67CD4" w:rsidP="00FB51B0">
            <w:pPr>
              <w:pStyle w:val="a"/>
              <w:numPr>
                <w:ilvl w:val="0"/>
                <w:numId w:val="93"/>
              </w:numPr>
              <w:spacing w:before="60" w:after="60" w:line="240" w:lineRule="auto"/>
              <w:ind w:left="533"/>
              <w:jc w:val="left"/>
            </w:pPr>
            <w:r w:rsidRPr="004B357F">
              <w:t xml:space="preserve">Εγγύηση: &gt;= </w:t>
            </w:r>
            <w:r>
              <w:t>4</w:t>
            </w:r>
            <w:r w:rsidRPr="004B357F">
              <w:t xml:space="preserve"> χρόνων</w:t>
            </w:r>
          </w:p>
          <w:p w14:paraId="206929E7" w14:textId="77777777" w:rsidR="00D67CD4" w:rsidRPr="004B357F" w:rsidRDefault="00D67CD4" w:rsidP="00FB51B0">
            <w:pPr>
              <w:pStyle w:val="a"/>
              <w:numPr>
                <w:ilvl w:val="0"/>
                <w:numId w:val="93"/>
              </w:numPr>
              <w:spacing w:before="60" w:after="60" w:line="240" w:lineRule="auto"/>
              <w:ind w:left="533"/>
              <w:jc w:val="left"/>
            </w:pPr>
            <w:r w:rsidRPr="004B357F">
              <w:t>Βάση Στήριξης: Οροφής</w:t>
            </w:r>
          </w:p>
          <w:p w14:paraId="7D79442D" w14:textId="77777777" w:rsidR="00D67CD4" w:rsidRPr="004B357F" w:rsidRDefault="00D67CD4" w:rsidP="00FB51B0">
            <w:pPr>
              <w:pStyle w:val="a"/>
              <w:numPr>
                <w:ilvl w:val="0"/>
                <w:numId w:val="93"/>
              </w:numPr>
              <w:spacing w:before="60" w:after="60" w:line="240" w:lineRule="auto"/>
              <w:ind w:left="533"/>
              <w:jc w:val="left"/>
            </w:pPr>
            <w:r w:rsidRPr="004B357F">
              <w:t>Πρότυπα</w:t>
            </w:r>
            <w:r w:rsidRPr="004B357F">
              <w:tab/>
              <w:t>TUV,  CE</w:t>
            </w:r>
          </w:p>
        </w:tc>
        <w:tc>
          <w:tcPr>
            <w:tcW w:w="1386" w:type="dxa"/>
            <w:noWrap/>
            <w:vAlign w:val="center"/>
          </w:tcPr>
          <w:p w14:paraId="30397A92" w14:textId="77777777" w:rsidR="00D67CD4" w:rsidRPr="004B357F" w:rsidRDefault="00D67CD4" w:rsidP="00FB51B0">
            <w:pPr>
              <w:jc w:val="center"/>
            </w:pPr>
            <w:r w:rsidRPr="004B357F">
              <w:t>ΝΑΙ</w:t>
            </w:r>
          </w:p>
        </w:tc>
        <w:tc>
          <w:tcPr>
            <w:tcW w:w="1299" w:type="dxa"/>
            <w:noWrap/>
          </w:tcPr>
          <w:p w14:paraId="281FEF35" w14:textId="77777777" w:rsidR="00D67CD4" w:rsidRPr="004B357F" w:rsidRDefault="00D67CD4" w:rsidP="00FB51B0"/>
        </w:tc>
        <w:tc>
          <w:tcPr>
            <w:tcW w:w="1386" w:type="dxa"/>
            <w:noWrap/>
          </w:tcPr>
          <w:p w14:paraId="6C28989F" w14:textId="77777777" w:rsidR="00D67CD4" w:rsidRPr="004B357F" w:rsidRDefault="00D67CD4" w:rsidP="00FB51B0"/>
        </w:tc>
      </w:tr>
      <w:tr w:rsidR="00D67CD4" w:rsidRPr="007E2492" w14:paraId="2B831337" w14:textId="77777777" w:rsidTr="00FB51B0">
        <w:tc>
          <w:tcPr>
            <w:tcW w:w="9260" w:type="dxa"/>
            <w:gridSpan w:val="5"/>
            <w:shd w:val="clear" w:color="auto" w:fill="FFFFFF"/>
            <w:noWrap/>
            <w:vAlign w:val="center"/>
          </w:tcPr>
          <w:p w14:paraId="384433C6" w14:textId="77777777" w:rsidR="00D67CD4" w:rsidRPr="007E2492" w:rsidRDefault="00D67CD4" w:rsidP="00FB51B0">
            <w:pPr>
              <w:jc w:val="left"/>
              <w:rPr>
                <w:b/>
                <w:bCs/>
              </w:rPr>
            </w:pPr>
            <w:r w:rsidRPr="007C6F3A">
              <w:rPr>
                <w:b/>
                <w:bCs/>
              </w:rPr>
              <w:t>Σταθμοί Εργασίας Χειριστών και Οδήγησης Video-Wall</w:t>
            </w:r>
          </w:p>
        </w:tc>
      </w:tr>
      <w:tr w:rsidR="00D67CD4" w:rsidRPr="004B357F" w14:paraId="5D53C4A3" w14:textId="77777777" w:rsidTr="00FB51B0">
        <w:tc>
          <w:tcPr>
            <w:tcW w:w="1040" w:type="dxa"/>
            <w:noWrap/>
            <w:vAlign w:val="center"/>
          </w:tcPr>
          <w:p w14:paraId="5E84E81D" w14:textId="77777777" w:rsidR="00D67CD4" w:rsidRPr="004B357F" w:rsidRDefault="00D67CD4" w:rsidP="00FB51B0">
            <w:pPr>
              <w:pStyle w:val="a"/>
              <w:numPr>
                <w:ilvl w:val="0"/>
                <w:numId w:val="92"/>
              </w:numPr>
              <w:spacing w:line="240" w:lineRule="auto"/>
              <w:contextualSpacing/>
            </w:pPr>
          </w:p>
        </w:tc>
        <w:tc>
          <w:tcPr>
            <w:tcW w:w="4149" w:type="dxa"/>
            <w:noWrap/>
          </w:tcPr>
          <w:p w14:paraId="2BC99726" w14:textId="77777777" w:rsidR="00D67CD4" w:rsidRPr="004B357F" w:rsidRDefault="00D67CD4" w:rsidP="00FB51B0">
            <w:r w:rsidRPr="004B357F">
              <w:t>Αριθμός συσκευών:</w:t>
            </w:r>
          </w:p>
        </w:tc>
        <w:tc>
          <w:tcPr>
            <w:tcW w:w="1386" w:type="dxa"/>
            <w:noWrap/>
            <w:vAlign w:val="center"/>
          </w:tcPr>
          <w:p w14:paraId="6FB854E2" w14:textId="77777777" w:rsidR="00D67CD4" w:rsidRPr="004B357F" w:rsidRDefault="00D67CD4" w:rsidP="00FB51B0">
            <w:pPr>
              <w:jc w:val="center"/>
            </w:pPr>
            <w:r w:rsidRPr="004B357F">
              <w:t>10</w:t>
            </w:r>
          </w:p>
        </w:tc>
        <w:tc>
          <w:tcPr>
            <w:tcW w:w="1299" w:type="dxa"/>
            <w:noWrap/>
          </w:tcPr>
          <w:p w14:paraId="0D9D5844" w14:textId="77777777" w:rsidR="00D67CD4" w:rsidRPr="004B357F" w:rsidRDefault="00D67CD4" w:rsidP="00FB51B0"/>
        </w:tc>
        <w:tc>
          <w:tcPr>
            <w:tcW w:w="1386" w:type="dxa"/>
            <w:noWrap/>
          </w:tcPr>
          <w:p w14:paraId="684FED69" w14:textId="77777777" w:rsidR="00D67CD4" w:rsidRPr="004B357F" w:rsidRDefault="00D67CD4" w:rsidP="00FB51B0"/>
        </w:tc>
      </w:tr>
      <w:tr w:rsidR="00D67CD4" w:rsidRPr="004B357F" w14:paraId="649E4D61" w14:textId="77777777" w:rsidTr="00FB51B0">
        <w:tc>
          <w:tcPr>
            <w:tcW w:w="1040" w:type="dxa"/>
            <w:noWrap/>
            <w:vAlign w:val="center"/>
          </w:tcPr>
          <w:p w14:paraId="71AB85D7" w14:textId="77777777" w:rsidR="00D67CD4" w:rsidRPr="004B357F" w:rsidRDefault="00D67CD4" w:rsidP="00FB51B0">
            <w:pPr>
              <w:pStyle w:val="a"/>
              <w:numPr>
                <w:ilvl w:val="0"/>
                <w:numId w:val="92"/>
              </w:numPr>
              <w:spacing w:line="240" w:lineRule="auto"/>
              <w:contextualSpacing/>
            </w:pPr>
          </w:p>
        </w:tc>
        <w:tc>
          <w:tcPr>
            <w:tcW w:w="4149" w:type="dxa"/>
            <w:noWrap/>
          </w:tcPr>
          <w:p w14:paraId="5C3A8722" w14:textId="77777777" w:rsidR="00D67CD4" w:rsidRPr="004B357F" w:rsidRDefault="00D67CD4" w:rsidP="00FB51B0">
            <w:r w:rsidRPr="004B357F">
              <w:t>Ελάχιστα Τεχνικά Χαρακτηριστικά</w:t>
            </w:r>
            <w:r w:rsidRPr="004B357F">
              <w:tab/>
              <w:t>:</w:t>
            </w:r>
          </w:p>
          <w:p w14:paraId="4C5F1145" w14:textId="77777777" w:rsidR="00D67CD4" w:rsidRPr="004B357F" w:rsidRDefault="00D67CD4" w:rsidP="00FB51B0">
            <w:pPr>
              <w:pStyle w:val="a"/>
              <w:numPr>
                <w:ilvl w:val="0"/>
                <w:numId w:val="93"/>
              </w:numPr>
              <w:spacing w:before="60" w:after="60" w:line="240" w:lineRule="auto"/>
              <w:ind w:left="533"/>
              <w:jc w:val="left"/>
            </w:pPr>
            <w:r w:rsidRPr="004B357F">
              <w:t>Κατηγορία:</w:t>
            </w:r>
            <w:r>
              <w:t xml:space="preserve"> </w:t>
            </w:r>
            <w:r w:rsidRPr="00EA4C57">
              <w:rPr>
                <w:lang w:val="en-US"/>
              </w:rPr>
              <w:t>Workstations</w:t>
            </w:r>
          </w:p>
          <w:p w14:paraId="76266FCF" w14:textId="77777777" w:rsidR="00D67CD4" w:rsidRPr="000241E6" w:rsidRDefault="00D67CD4" w:rsidP="00FB51B0">
            <w:pPr>
              <w:pStyle w:val="a"/>
              <w:numPr>
                <w:ilvl w:val="0"/>
                <w:numId w:val="93"/>
              </w:numPr>
              <w:spacing w:before="60" w:after="60" w:line="240" w:lineRule="auto"/>
              <w:ind w:left="533"/>
              <w:jc w:val="left"/>
            </w:pPr>
            <w:r w:rsidRPr="004B357F">
              <w:t>Επεξεργαστής</w:t>
            </w:r>
            <w:r w:rsidRPr="000241E6">
              <w:t xml:space="preserve">: </w:t>
            </w:r>
            <w:r w:rsidRPr="004B357F">
              <w:t>συμβατός</w:t>
            </w:r>
            <w:r w:rsidRPr="000241E6">
              <w:t xml:space="preserve"> </w:t>
            </w:r>
            <w:r w:rsidRPr="004B357F">
              <w:t>με</w:t>
            </w:r>
            <w:r w:rsidRPr="000241E6">
              <w:t xml:space="preserve"> </w:t>
            </w:r>
            <w:r w:rsidRPr="00EA4C57">
              <w:rPr>
                <w:lang w:val="en-US"/>
              </w:rPr>
              <w:t>Intel</w:t>
            </w:r>
            <w:r w:rsidRPr="000241E6">
              <w:t xml:space="preserve"> </w:t>
            </w:r>
            <w:r w:rsidRPr="00EA4C57">
              <w:rPr>
                <w:lang w:val="en-US"/>
              </w:rPr>
              <w:t>Xeon</w:t>
            </w:r>
            <w:r w:rsidRPr="000241E6">
              <w:t xml:space="preserve"> </w:t>
            </w:r>
            <w:r w:rsidRPr="00EA4C57">
              <w:rPr>
                <w:lang w:val="en-US"/>
              </w:rPr>
              <w:t>W</w:t>
            </w:r>
            <w:r>
              <w:t xml:space="preserve"> ή </w:t>
            </w:r>
            <w:r w:rsidRPr="00EA4C57">
              <w:rPr>
                <w:lang w:val="en-US"/>
              </w:rPr>
              <w:t>Intel</w:t>
            </w:r>
            <w:r w:rsidRPr="000241E6">
              <w:t xml:space="preserve"> </w:t>
            </w:r>
            <w:r>
              <w:rPr>
                <w:lang w:val="en-US"/>
              </w:rPr>
              <w:t>i</w:t>
            </w:r>
            <w:r w:rsidRPr="00751C7E">
              <w:t>9</w:t>
            </w:r>
            <w:r w:rsidRPr="000241E6">
              <w:t xml:space="preserve"> </w:t>
            </w:r>
            <w:r w:rsidRPr="004B357F">
              <w:t>ή</w:t>
            </w:r>
            <w:r w:rsidRPr="000241E6">
              <w:t xml:space="preserve"> </w:t>
            </w:r>
            <w:r w:rsidRPr="00296DE1">
              <w:t>αντίστοιχος</w:t>
            </w:r>
          </w:p>
          <w:p w14:paraId="3B9C600B" w14:textId="77777777" w:rsidR="00D67CD4" w:rsidRPr="00EA4C57" w:rsidRDefault="00D67CD4" w:rsidP="00FB51B0">
            <w:pPr>
              <w:pStyle w:val="a"/>
              <w:numPr>
                <w:ilvl w:val="0"/>
                <w:numId w:val="93"/>
              </w:numPr>
              <w:spacing w:before="60" w:after="60" w:line="240" w:lineRule="auto"/>
              <w:ind w:left="533"/>
              <w:jc w:val="left"/>
            </w:pPr>
            <w:r w:rsidRPr="00EA4C57">
              <w:t>Chipset</w:t>
            </w:r>
            <w:r>
              <w:t xml:space="preserve"> </w:t>
            </w:r>
            <w:r w:rsidRPr="00EA4C57">
              <w:t xml:space="preserve">: </w:t>
            </w:r>
            <w:r w:rsidRPr="00897A61">
              <w:rPr>
                <w:lang w:val="en-US"/>
              </w:rPr>
              <w:t>Intel</w:t>
            </w:r>
            <w:r w:rsidRPr="00EA4C57">
              <w:t xml:space="preserve"> W480 </w:t>
            </w:r>
            <w:r w:rsidRPr="004B357F">
              <w:t>ή</w:t>
            </w:r>
            <w:r w:rsidRPr="00EA4C57">
              <w:t xml:space="preserve"> </w:t>
            </w:r>
            <w:r w:rsidRPr="004B357F">
              <w:t>αντίστοιχο</w:t>
            </w:r>
          </w:p>
          <w:p w14:paraId="791D6BF8" w14:textId="77777777" w:rsidR="00D67CD4" w:rsidRPr="00EA4C57" w:rsidRDefault="00D67CD4" w:rsidP="00FB51B0">
            <w:pPr>
              <w:pStyle w:val="a"/>
              <w:numPr>
                <w:ilvl w:val="0"/>
                <w:numId w:val="93"/>
              </w:numPr>
              <w:spacing w:before="60" w:after="60" w:line="240" w:lineRule="auto"/>
              <w:ind w:left="533"/>
              <w:jc w:val="left"/>
              <w:rPr>
                <w:lang w:val="en-US"/>
              </w:rPr>
            </w:pPr>
            <w:r w:rsidRPr="004B357F">
              <w:t>Μνήμη</w:t>
            </w:r>
            <w:r w:rsidRPr="00EA4C57">
              <w:rPr>
                <w:lang w:val="en-US"/>
              </w:rPr>
              <w:t xml:space="preserve"> RAM</w:t>
            </w:r>
            <w:r>
              <w:rPr>
                <w:lang w:val="en-US"/>
              </w:rPr>
              <w:t>&gt;=</w:t>
            </w:r>
            <w:r w:rsidRPr="00EA4C57">
              <w:rPr>
                <w:lang w:val="en-US"/>
              </w:rPr>
              <w:t xml:space="preserve"> 32GB </w:t>
            </w:r>
          </w:p>
          <w:p w14:paraId="78C41176" w14:textId="77777777" w:rsidR="00D67CD4" w:rsidRPr="00751C7E" w:rsidRDefault="00D67CD4" w:rsidP="00FB51B0">
            <w:pPr>
              <w:pStyle w:val="a"/>
              <w:numPr>
                <w:ilvl w:val="0"/>
                <w:numId w:val="93"/>
              </w:numPr>
              <w:spacing w:before="60" w:after="60" w:line="240" w:lineRule="auto"/>
              <w:ind w:left="533"/>
              <w:jc w:val="left"/>
            </w:pPr>
            <w:r w:rsidRPr="004B357F">
              <w:t>Δίσκος</w:t>
            </w:r>
            <w:r w:rsidRPr="00751C7E">
              <w:t>: 1</w:t>
            </w:r>
            <w:r w:rsidRPr="00EA4C57">
              <w:rPr>
                <w:lang w:val="en-US"/>
              </w:rPr>
              <w:t>TB</w:t>
            </w:r>
            <w:r w:rsidRPr="00751C7E">
              <w:t xml:space="preserve"> </w:t>
            </w:r>
            <w:r w:rsidRPr="00EA4C57">
              <w:rPr>
                <w:lang w:val="en-US"/>
              </w:rPr>
              <w:t>HDD</w:t>
            </w:r>
            <w:r w:rsidRPr="00751C7E">
              <w:t xml:space="preserve"> + 256</w:t>
            </w:r>
            <w:r>
              <w:rPr>
                <w:lang w:val="en-US"/>
              </w:rPr>
              <w:t>GB</w:t>
            </w:r>
            <w:r w:rsidRPr="00751C7E">
              <w:t xml:space="preserve"> (</w:t>
            </w:r>
            <w:r>
              <w:t>κατ’ ελάχιστον)</w:t>
            </w:r>
          </w:p>
          <w:p w14:paraId="14DECC30" w14:textId="77777777" w:rsidR="00D67CD4" w:rsidRPr="00A73B9A" w:rsidRDefault="00D67CD4" w:rsidP="00FB51B0">
            <w:pPr>
              <w:pStyle w:val="a"/>
              <w:numPr>
                <w:ilvl w:val="0"/>
                <w:numId w:val="93"/>
              </w:numPr>
              <w:spacing w:before="60" w:after="60" w:line="240" w:lineRule="auto"/>
              <w:ind w:left="533"/>
              <w:jc w:val="left"/>
            </w:pPr>
            <w:r w:rsidRPr="00A73B9A">
              <w:t xml:space="preserve">Μοντέλο Κάρτας Γραφικών: </w:t>
            </w:r>
            <w:r w:rsidRPr="00A73B9A">
              <w:rPr>
                <w:lang w:val="en-US"/>
              </w:rPr>
              <w:t>Quadro</w:t>
            </w:r>
            <w:r w:rsidRPr="00A73B9A">
              <w:t xml:space="preserve"> P</w:t>
            </w:r>
            <w:r w:rsidRPr="00751C7E">
              <w:t>1000</w:t>
            </w:r>
            <w:r w:rsidRPr="00A73B9A">
              <w:t xml:space="preserve"> </w:t>
            </w:r>
            <w:r w:rsidRPr="00751C7E">
              <w:t>4</w:t>
            </w:r>
            <w:r w:rsidRPr="00A73B9A">
              <w:t>GB ή αντίστοιχη</w:t>
            </w:r>
            <w:r w:rsidRPr="00751C7E">
              <w:t xml:space="preserve"> ή ανώτερη</w:t>
            </w:r>
          </w:p>
          <w:p w14:paraId="424C0BB4" w14:textId="77777777" w:rsidR="00D67CD4" w:rsidRPr="00EA4C57" w:rsidRDefault="00D67CD4" w:rsidP="00FB51B0">
            <w:pPr>
              <w:pStyle w:val="a"/>
              <w:numPr>
                <w:ilvl w:val="0"/>
                <w:numId w:val="93"/>
              </w:numPr>
              <w:spacing w:before="60" w:after="60" w:line="240" w:lineRule="auto"/>
              <w:ind w:left="533"/>
              <w:jc w:val="left"/>
              <w:rPr>
                <w:lang w:val="en-US"/>
              </w:rPr>
            </w:pPr>
            <w:r w:rsidRPr="004B357F">
              <w:t>Θύρες</w:t>
            </w:r>
            <w:r w:rsidRPr="00EA4C57">
              <w:rPr>
                <w:lang w:val="en-US"/>
              </w:rPr>
              <w:t xml:space="preserve"> Ethernet :</w:t>
            </w:r>
            <w:r>
              <w:rPr>
                <w:lang w:val="en-US"/>
              </w:rPr>
              <w:t xml:space="preserve"> </w:t>
            </w:r>
            <w:r w:rsidRPr="00EA4C57">
              <w:rPr>
                <w:lang w:val="en-US"/>
              </w:rPr>
              <w:t xml:space="preserve">   </w:t>
            </w:r>
            <w:r>
              <w:rPr>
                <w:lang w:val="en-US"/>
              </w:rPr>
              <w:t>10 GbE</w:t>
            </w:r>
          </w:p>
          <w:p w14:paraId="7A69D00E" w14:textId="77777777" w:rsidR="00D67CD4" w:rsidRPr="00296DE1" w:rsidRDefault="00D67CD4" w:rsidP="00FB51B0">
            <w:pPr>
              <w:pStyle w:val="a"/>
              <w:numPr>
                <w:ilvl w:val="0"/>
                <w:numId w:val="93"/>
              </w:numPr>
              <w:spacing w:before="60" w:after="60" w:line="240" w:lineRule="auto"/>
              <w:ind w:left="533"/>
              <w:jc w:val="left"/>
              <w:rPr>
                <w:lang w:val="en-US"/>
              </w:rPr>
            </w:pPr>
            <w:r w:rsidRPr="004B357F">
              <w:t>Συνδέσεις</w:t>
            </w:r>
            <w:r w:rsidRPr="00296DE1">
              <w:rPr>
                <w:lang w:val="en-US"/>
              </w:rPr>
              <w:tab/>
            </w:r>
            <w:r>
              <w:rPr>
                <w:lang w:val="en-US"/>
              </w:rPr>
              <w:t xml:space="preserve">:  </w:t>
            </w:r>
          </w:p>
          <w:p w14:paraId="485F96DB" w14:textId="77777777" w:rsidR="00D67CD4" w:rsidRPr="00EA4C57" w:rsidRDefault="00D67CD4" w:rsidP="00FB51B0">
            <w:pPr>
              <w:pStyle w:val="a"/>
              <w:numPr>
                <w:ilvl w:val="0"/>
                <w:numId w:val="93"/>
              </w:numPr>
              <w:spacing w:before="60" w:after="60" w:line="240" w:lineRule="auto"/>
              <w:ind w:left="533"/>
              <w:jc w:val="left"/>
            </w:pPr>
            <w:r w:rsidRPr="004B357F">
              <w:t>Πρόσθετα</w:t>
            </w:r>
            <w:r w:rsidRPr="00EA4C57">
              <w:t xml:space="preserve"> </w:t>
            </w:r>
            <w:r w:rsidRPr="004B357F">
              <w:t>Χαρακτηριστικά</w:t>
            </w:r>
            <w:r w:rsidRPr="00EA4C57">
              <w:t>:</w:t>
            </w:r>
            <w:r>
              <w:t xml:space="preserve"> </w:t>
            </w:r>
            <w:r w:rsidRPr="00EA4C57">
              <w:t>DVD</w:t>
            </w:r>
            <w:r>
              <w:rPr>
                <w:lang w:val="en-US"/>
              </w:rPr>
              <w:t xml:space="preserve"> </w:t>
            </w:r>
            <w:r w:rsidRPr="00EA4C57">
              <w:t xml:space="preserve">RW </w:t>
            </w:r>
          </w:p>
          <w:p w14:paraId="162B2D72" w14:textId="77777777" w:rsidR="00D67CD4" w:rsidRPr="00207CA4" w:rsidRDefault="00D67CD4" w:rsidP="00FB51B0">
            <w:pPr>
              <w:pStyle w:val="a"/>
              <w:numPr>
                <w:ilvl w:val="0"/>
                <w:numId w:val="93"/>
              </w:numPr>
              <w:spacing w:before="60" w:after="60" w:line="240" w:lineRule="auto"/>
              <w:ind w:left="533"/>
              <w:jc w:val="left"/>
            </w:pPr>
            <w:r w:rsidRPr="004B357F">
              <w:t>Κάρτα</w:t>
            </w:r>
            <w:r w:rsidRPr="00207CA4">
              <w:t xml:space="preserve"> </w:t>
            </w:r>
            <w:r w:rsidRPr="004B357F">
              <w:t>ήχου</w:t>
            </w:r>
            <w:r w:rsidRPr="00207CA4">
              <w:t xml:space="preserve">: </w:t>
            </w:r>
            <w:r w:rsidRPr="00296DE1">
              <w:rPr>
                <w:lang w:val="en-US"/>
              </w:rPr>
              <w:t>Definition</w:t>
            </w:r>
            <w:r w:rsidRPr="00207CA4">
              <w:t xml:space="preserve"> </w:t>
            </w:r>
            <w:r w:rsidRPr="00296DE1">
              <w:rPr>
                <w:lang w:val="en-US"/>
              </w:rPr>
              <w:t>Audio</w:t>
            </w:r>
            <w:r w:rsidRPr="00207CA4">
              <w:t xml:space="preserve"> </w:t>
            </w:r>
            <w:r w:rsidRPr="004B357F">
              <w:t>ή</w:t>
            </w:r>
            <w:r w:rsidRPr="00207CA4">
              <w:t xml:space="preserve"> </w:t>
            </w:r>
            <w:r w:rsidRPr="004B357F">
              <w:t>αντίστοιχη</w:t>
            </w:r>
          </w:p>
          <w:p w14:paraId="117B38BF" w14:textId="77777777" w:rsidR="00D67CD4" w:rsidRPr="004B357F" w:rsidRDefault="00D67CD4" w:rsidP="00FB51B0">
            <w:pPr>
              <w:pStyle w:val="a"/>
              <w:numPr>
                <w:ilvl w:val="0"/>
                <w:numId w:val="93"/>
              </w:numPr>
              <w:spacing w:before="60" w:after="60" w:line="240" w:lineRule="auto"/>
              <w:ind w:left="533"/>
              <w:jc w:val="left"/>
              <w:rPr>
                <w:lang w:val="en-US"/>
              </w:rPr>
            </w:pPr>
            <w:r w:rsidRPr="004B357F">
              <w:t>Εγγύηση</w:t>
            </w:r>
            <w:r w:rsidRPr="00EA4C57">
              <w:rPr>
                <w:lang w:val="en-US"/>
              </w:rPr>
              <w:t xml:space="preserve"> </w:t>
            </w:r>
            <w:r w:rsidRPr="00A41359">
              <w:rPr>
                <w:lang w:val="en-US"/>
              </w:rPr>
              <w:t>4</w:t>
            </w:r>
            <w:r w:rsidRPr="004B357F">
              <w:rPr>
                <w:lang w:val="en-US"/>
              </w:rPr>
              <w:t xml:space="preserve"> </w:t>
            </w:r>
            <w:r w:rsidRPr="004B357F">
              <w:t>Έτη</w:t>
            </w:r>
            <w:r>
              <w:rPr>
                <w:lang w:val="en-US"/>
              </w:rPr>
              <w:t xml:space="preserve"> (</w:t>
            </w:r>
            <w:r>
              <w:t>κάτ</w:t>
            </w:r>
            <w:r w:rsidRPr="00751C7E">
              <w:rPr>
                <w:lang w:val="en-US"/>
              </w:rPr>
              <w:t xml:space="preserve">. </w:t>
            </w:r>
            <w:r>
              <w:t>ελάχιστον</w:t>
            </w:r>
            <w:r w:rsidRPr="00751C7E">
              <w:rPr>
                <w:lang w:val="en-US"/>
              </w:rPr>
              <w:t>)</w:t>
            </w:r>
            <w:r w:rsidRPr="004B357F">
              <w:rPr>
                <w:lang w:val="en-US"/>
              </w:rPr>
              <w:t>, Next Business Day On Site Service</w:t>
            </w:r>
          </w:p>
        </w:tc>
        <w:tc>
          <w:tcPr>
            <w:tcW w:w="1386" w:type="dxa"/>
            <w:noWrap/>
            <w:vAlign w:val="center"/>
          </w:tcPr>
          <w:p w14:paraId="3F3CB20E" w14:textId="77777777" w:rsidR="00D67CD4" w:rsidRPr="004B357F" w:rsidRDefault="00D67CD4" w:rsidP="00FB51B0">
            <w:pPr>
              <w:jc w:val="center"/>
            </w:pPr>
            <w:r w:rsidRPr="004B357F">
              <w:t>ΝΑΙ</w:t>
            </w:r>
          </w:p>
        </w:tc>
        <w:tc>
          <w:tcPr>
            <w:tcW w:w="1299" w:type="dxa"/>
            <w:noWrap/>
          </w:tcPr>
          <w:p w14:paraId="1687A58B" w14:textId="77777777" w:rsidR="00D67CD4" w:rsidRPr="00751C7E" w:rsidRDefault="00D67CD4" w:rsidP="00FB51B0">
            <w:pPr>
              <w:rPr>
                <w:lang w:val="en-US"/>
              </w:rPr>
            </w:pPr>
          </w:p>
        </w:tc>
        <w:tc>
          <w:tcPr>
            <w:tcW w:w="1386" w:type="dxa"/>
            <w:noWrap/>
          </w:tcPr>
          <w:p w14:paraId="6CE692E5" w14:textId="77777777" w:rsidR="00D67CD4" w:rsidRPr="004B357F" w:rsidRDefault="00D67CD4" w:rsidP="00FB51B0"/>
        </w:tc>
      </w:tr>
      <w:tr w:rsidR="00D67CD4" w:rsidRPr="00EA4C57" w14:paraId="5B8F869F" w14:textId="77777777" w:rsidTr="00FB51B0">
        <w:tc>
          <w:tcPr>
            <w:tcW w:w="9260" w:type="dxa"/>
            <w:gridSpan w:val="5"/>
            <w:shd w:val="clear" w:color="auto" w:fill="FFFFFF"/>
            <w:noWrap/>
            <w:vAlign w:val="center"/>
          </w:tcPr>
          <w:p w14:paraId="280B7B8D" w14:textId="77777777" w:rsidR="00D67CD4" w:rsidRPr="00751C7E" w:rsidRDefault="00D67CD4" w:rsidP="00FB51B0">
            <w:pPr>
              <w:jc w:val="left"/>
              <w:rPr>
                <w:b/>
                <w:bCs/>
                <w:color w:val="FF0000"/>
              </w:rPr>
            </w:pPr>
            <w:r w:rsidRPr="007C6F3A">
              <w:rPr>
                <w:b/>
                <w:bCs/>
              </w:rPr>
              <w:t>Φορητός Η/Υ</w:t>
            </w:r>
          </w:p>
        </w:tc>
      </w:tr>
      <w:tr w:rsidR="00D67CD4" w:rsidRPr="004B357F" w14:paraId="08009AC1" w14:textId="77777777" w:rsidTr="00FB51B0">
        <w:tc>
          <w:tcPr>
            <w:tcW w:w="1040" w:type="dxa"/>
            <w:noWrap/>
            <w:vAlign w:val="center"/>
          </w:tcPr>
          <w:p w14:paraId="2C2C56A8" w14:textId="77777777" w:rsidR="00D67CD4" w:rsidRPr="004B357F" w:rsidRDefault="00D67CD4" w:rsidP="00FB51B0">
            <w:pPr>
              <w:pStyle w:val="a"/>
              <w:numPr>
                <w:ilvl w:val="0"/>
                <w:numId w:val="92"/>
              </w:numPr>
              <w:spacing w:line="240" w:lineRule="auto"/>
              <w:contextualSpacing/>
            </w:pPr>
          </w:p>
        </w:tc>
        <w:tc>
          <w:tcPr>
            <w:tcW w:w="4149" w:type="dxa"/>
            <w:noWrap/>
          </w:tcPr>
          <w:p w14:paraId="3C053D27" w14:textId="77777777" w:rsidR="00D67CD4" w:rsidRPr="004B357F" w:rsidRDefault="00D67CD4" w:rsidP="00FB51B0">
            <w:r w:rsidRPr="004B357F">
              <w:t>Αριθμός συσκευών:</w:t>
            </w:r>
          </w:p>
        </w:tc>
        <w:tc>
          <w:tcPr>
            <w:tcW w:w="1386" w:type="dxa"/>
            <w:noWrap/>
            <w:vAlign w:val="center"/>
          </w:tcPr>
          <w:p w14:paraId="3007DE01" w14:textId="77777777" w:rsidR="00D67CD4" w:rsidRPr="004B357F" w:rsidRDefault="00D67CD4" w:rsidP="00FB51B0">
            <w:pPr>
              <w:jc w:val="center"/>
            </w:pPr>
            <w:r w:rsidRPr="004B357F">
              <w:t>4</w:t>
            </w:r>
          </w:p>
        </w:tc>
        <w:tc>
          <w:tcPr>
            <w:tcW w:w="1299" w:type="dxa"/>
            <w:noWrap/>
          </w:tcPr>
          <w:p w14:paraId="38DCA83A" w14:textId="77777777" w:rsidR="00D67CD4" w:rsidRPr="004B357F" w:rsidRDefault="00D67CD4" w:rsidP="00FB51B0"/>
        </w:tc>
        <w:tc>
          <w:tcPr>
            <w:tcW w:w="1386" w:type="dxa"/>
            <w:noWrap/>
          </w:tcPr>
          <w:p w14:paraId="042E8713" w14:textId="77777777" w:rsidR="00D67CD4" w:rsidRPr="004B357F" w:rsidRDefault="00D67CD4" w:rsidP="00FB51B0"/>
        </w:tc>
      </w:tr>
      <w:tr w:rsidR="00D67CD4" w:rsidRPr="004B357F" w14:paraId="363CD388" w14:textId="77777777" w:rsidTr="00FB51B0">
        <w:tc>
          <w:tcPr>
            <w:tcW w:w="1040" w:type="dxa"/>
            <w:noWrap/>
            <w:vAlign w:val="center"/>
          </w:tcPr>
          <w:p w14:paraId="1A3D9018" w14:textId="77777777" w:rsidR="00D67CD4" w:rsidRPr="004B357F" w:rsidRDefault="00D67CD4" w:rsidP="00FB51B0">
            <w:pPr>
              <w:pStyle w:val="a"/>
              <w:numPr>
                <w:ilvl w:val="0"/>
                <w:numId w:val="92"/>
              </w:numPr>
              <w:spacing w:line="240" w:lineRule="auto"/>
              <w:contextualSpacing/>
            </w:pPr>
          </w:p>
        </w:tc>
        <w:tc>
          <w:tcPr>
            <w:tcW w:w="4149" w:type="dxa"/>
            <w:noWrap/>
          </w:tcPr>
          <w:p w14:paraId="46CDA21D" w14:textId="77777777" w:rsidR="00D67CD4" w:rsidRPr="004B357F" w:rsidRDefault="00D67CD4" w:rsidP="00FB51B0">
            <w:r w:rsidRPr="004B357F">
              <w:t>Ελάχιστα Τεχνικά Χαρακτηριστικά</w:t>
            </w:r>
            <w:r w:rsidRPr="004B357F">
              <w:tab/>
              <w:t>:</w:t>
            </w:r>
          </w:p>
          <w:p w14:paraId="59D1119E" w14:textId="77777777" w:rsidR="00D67CD4" w:rsidRPr="00751C7E" w:rsidRDefault="00D67CD4" w:rsidP="00FB51B0">
            <w:pPr>
              <w:pStyle w:val="a"/>
              <w:numPr>
                <w:ilvl w:val="0"/>
                <w:numId w:val="93"/>
              </w:numPr>
              <w:spacing w:before="60" w:after="60" w:line="240" w:lineRule="auto"/>
              <w:ind w:left="533"/>
              <w:jc w:val="left"/>
            </w:pPr>
            <w:r w:rsidRPr="004B357F">
              <w:t>Επεξεργαστής</w:t>
            </w:r>
            <w:r w:rsidRPr="00751C7E">
              <w:t xml:space="preserve"> </w:t>
            </w:r>
            <w:r w:rsidRPr="00EA4C57">
              <w:rPr>
                <w:lang w:val="en-US"/>
              </w:rPr>
              <w:t>Intel</w:t>
            </w:r>
            <w:r w:rsidRPr="00751C7E">
              <w:t xml:space="preserve"> </w:t>
            </w:r>
            <w:r w:rsidRPr="00EA4C57">
              <w:rPr>
                <w:lang w:val="en-US"/>
              </w:rPr>
              <w:t>Core</w:t>
            </w:r>
            <w:r w:rsidRPr="00751C7E">
              <w:t xml:space="preserve"> </w:t>
            </w:r>
            <w:r w:rsidRPr="00EA4C57">
              <w:rPr>
                <w:lang w:val="en-US"/>
              </w:rPr>
              <w:t>i</w:t>
            </w:r>
            <w:r w:rsidRPr="00E44A0B">
              <w:t>5</w:t>
            </w:r>
            <w:r w:rsidRPr="00751C7E">
              <w:t xml:space="preserve"> </w:t>
            </w:r>
            <w:r>
              <w:t>ή</w:t>
            </w:r>
            <w:r w:rsidRPr="00751C7E">
              <w:t xml:space="preserve"> </w:t>
            </w:r>
            <w:r w:rsidRPr="004B357F">
              <w:t>ανώτερος</w:t>
            </w:r>
          </w:p>
          <w:p w14:paraId="449DC77E" w14:textId="77777777" w:rsidR="00D67CD4" w:rsidRPr="00207CA4" w:rsidRDefault="00D67CD4" w:rsidP="00FB51B0">
            <w:pPr>
              <w:pStyle w:val="a"/>
              <w:numPr>
                <w:ilvl w:val="0"/>
                <w:numId w:val="93"/>
              </w:numPr>
              <w:spacing w:before="60" w:after="60" w:line="240" w:lineRule="auto"/>
              <w:ind w:left="533"/>
              <w:jc w:val="left"/>
            </w:pPr>
            <w:r w:rsidRPr="004B357F">
              <w:t>Οθόνη</w:t>
            </w:r>
            <w:r w:rsidRPr="00207CA4">
              <w:t xml:space="preserve"> (</w:t>
            </w:r>
            <w:r w:rsidRPr="004B357F">
              <w:t>τύπος</w:t>
            </w:r>
            <w:r w:rsidRPr="00207CA4">
              <w:t xml:space="preserve">) : 14.0" </w:t>
            </w:r>
            <w:r w:rsidRPr="00EA4C57">
              <w:rPr>
                <w:lang w:val="en-US"/>
              </w:rPr>
              <w:t>FHD</w:t>
            </w:r>
            <w:r w:rsidRPr="00207CA4">
              <w:t xml:space="preserve">(1920 </w:t>
            </w:r>
            <w:r w:rsidRPr="00EA4C57">
              <w:rPr>
                <w:lang w:val="en-US"/>
              </w:rPr>
              <w:t>x</w:t>
            </w:r>
            <w:r w:rsidRPr="00207CA4">
              <w:t xml:space="preserve"> 1080 ) </w:t>
            </w:r>
            <w:r w:rsidRPr="00751C7E">
              <w:t>για χρήση σε εξωτερικούς χώρους</w:t>
            </w:r>
            <w:r w:rsidRPr="00207CA4">
              <w:t xml:space="preserve">, </w:t>
            </w:r>
          </w:p>
          <w:p w14:paraId="73FB1898" w14:textId="77777777" w:rsidR="00D67CD4" w:rsidRPr="004B357F" w:rsidRDefault="00D67CD4" w:rsidP="00FB51B0">
            <w:pPr>
              <w:pStyle w:val="a"/>
              <w:numPr>
                <w:ilvl w:val="0"/>
                <w:numId w:val="93"/>
              </w:numPr>
              <w:spacing w:before="60" w:after="60" w:line="240" w:lineRule="auto"/>
              <w:ind w:left="533"/>
              <w:jc w:val="left"/>
            </w:pPr>
            <w:r w:rsidRPr="004B357F">
              <w:t>Μνήμη</w:t>
            </w:r>
            <w:r>
              <w:t xml:space="preserve"> </w:t>
            </w:r>
            <w:r w:rsidRPr="004B357F">
              <w:t xml:space="preserve">: </w:t>
            </w:r>
            <w:r w:rsidRPr="00751C7E">
              <w:t xml:space="preserve"> </w:t>
            </w:r>
            <w:r>
              <w:t xml:space="preserve">κάτ. Ελάχιστον </w:t>
            </w:r>
            <w:r w:rsidRPr="004B357F">
              <w:t>16GB DDR4 ή ανώτερη</w:t>
            </w:r>
          </w:p>
          <w:p w14:paraId="02EB67AC" w14:textId="77777777" w:rsidR="00D67CD4" w:rsidRPr="004B357F" w:rsidRDefault="00D67CD4" w:rsidP="00FB51B0">
            <w:pPr>
              <w:pStyle w:val="a"/>
              <w:numPr>
                <w:ilvl w:val="0"/>
                <w:numId w:val="93"/>
              </w:numPr>
              <w:spacing w:before="60" w:after="60" w:line="240" w:lineRule="auto"/>
              <w:ind w:left="533"/>
              <w:jc w:val="left"/>
            </w:pPr>
            <w:r w:rsidRPr="004B357F">
              <w:t>Χωρητικότητα – τύπος σκληρού δίσκου</w:t>
            </w:r>
            <w:r w:rsidRPr="004B357F">
              <w:tab/>
            </w:r>
            <w:r>
              <w:t>512</w:t>
            </w:r>
            <w:r>
              <w:rPr>
                <w:lang w:val="en-US"/>
              </w:rPr>
              <w:t>GB</w:t>
            </w:r>
            <w:r w:rsidRPr="004B357F">
              <w:t xml:space="preserve"> </w:t>
            </w:r>
            <w:r w:rsidRPr="00EA4C57">
              <w:rPr>
                <w:lang w:val="en-US"/>
              </w:rPr>
              <w:t>Solid</w:t>
            </w:r>
            <w:r w:rsidRPr="00296DE1">
              <w:t xml:space="preserve"> </w:t>
            </w:r>
            <w:r w:rsidRPr="00EA4C57">
              <w:rPr>
                <w:lang w:val="en-US"/>
              </w:rPr>
              <w:t>State</w:t>
            </w:r>
            <w:r w:rsidRPr="00296DE1">
              <w:t xml:space="preserve"> </w:t>
            </w:r>
            <w:r w:rsidRPr="00EA4C57">
              <w:rPr>
                <w:lang w:val="en-US"/>
              </w:rPr>
              <w:t>Drive</w:t>
            </w:r>
            <w:r>
              <w:t xml:space="preserve"> κάτ. ελάχιστον</w:t>
            </w:r>
            <w:r w:rsidRPr="00296DE1">
              <w:t xml:space="preserve"> </w:t>
            </w:r>
          </w:p>
          <w:p w14:paraId="1BF4ED0E" w14:textId="77777777" w:rsidR="00D67CD4" w:rsidRPr="004B357F" w:rsidRDefault="00D67CD4" w:rsidP="00FB51B0">
            <w:pPr>
              <w:pStyle w:val="a"/>
              <w:numPr>
                <w:ilvl w:val="0"/>
                <w:numId w:val="93"/>
              </w:numPr>
              <w:spacing w:before="60" w:after="60" w:line="240" w:lineRule="auto"/>
              <w:ind w:left="533"/>
              <w:jc w:val="left"/>
            </w:pPr>
            <w:r w:rsidRPr="004B357F">
              <w:t>Έξτρα κάρτα γραφικών</w:t>
            </w:r>
            <w:r>
              <w:t xml:space="preserve"> με 3</w:t>
            </w:r>
            <w:r>
              <w:rPr>
                <w:lang w:val="en-US"/>
              </w:rPr>
              <w:t>D</w:t>
            </w:r>
            <w:r w:rsidRPr="00751C7E">
              <w:t xml:space="preserve"> </w:t>
            </w:r>
            <w:r>
              <w:rPr>
                <w:lang w:val="en-US"/>
              </w:rPr>
              <w:t>acceleration</w:t>
            </w:r>
            <w:r w:rsidRPr="00751C7E">
              <w:t xml:space="preserve"> </w:t>
            </w:r>
          </w:p>
          <w:p w14:paraId="1E36F514" w14:textId="77777777" w:rsidR="00D67CD4" w:rsidRPr="00751C7E" w:rsidRDefault="00D67CD4" w:rsidP="00FB51B0">
            <w:pPr>
              <w:pStyle w:val="a"/>
              <w:numPr>
                <w:ilvl w:val="0"/>
                <w:numId w:val="93"/>
              </w:numPr>
              <w:spacing w:before="60" w:after="60" w:line="240" w:lineRule="auto"/>
              <w:ind w:left="533"/>
              <w:jc w:val="left"/>
            </w:pPr>
            <w:r w:rsidRPr="008A4606">
              <w:rPr>
                <w:lang w:val="en-US"/>
              </w:rPr>
              <w:t>Modem</w:t>
            </w:r>
            <w:r w:rsidRPr="00751C7E">
              <w:t xml:space="preserve"> </w:t>
            </w:r>
            <w:r w:rsidRPr="008A4606">
              <w:t>κινητής</w:t>
            </w:r>
            <w:r w:rsidRPr="00751C7E">
              <w:t xml:space="preserve"> </w:t>
            </w:r>
            <w:r w:rsidRPr="008A4606">
              <w:t>τηλεφωνίας</w:t>
            </w:r>
            <w:r w:rsidRPr="00751C7E">
              <w:t xml:space="preserve"> 4</w:t>
            </w:r>
            <w:r w:rsidRPr="008A4606">
              <w:rPr>
                <w:lang w:val="en-US"/>
              </w:rPr>
              <w:t>G</w:t>
            </w:r>
            <w:r w:rsidRPr="00751C7E">
              <w:t xml:space="preserve"> </w:t>
            </w:r>
            <w:r w:rsidRPr="008A4606">
              <w:rPr>
                <w:lang w:val="en-US"/>
              </w:rPr>
              <w:t>LTE</w:t>
            </w:r>
            <w:r w:rsidRPr="00751C7E">
              <w:t xml:space="preserve"> </w:t>
            </w:r>
            <w:r w:rsidRPr="008A4606">
              <w:t>ή</w:t>
            </w:r>
            <w:r w:rsidRPr="00751C7E">
              <w:t xml:space="preserve"> ανώτερη </w:t>
            </w:r>
          </w:p>
          <w:p w14:paraId="3D64B338" w14:textId="77777777" w:rsidR="00D67CD4" w:rsidRPr="00751C7E" w:rsidRDefault="00D67CD4" w:rsidP="00FB51B0">
            <w:pPr>
              <w:pStyle w:val="a"/>
              <w:numPr>
                <w:ilvl w:val="0"/>
                <w:numId w:val="93"/>
              </w:numPr>
              <w:spacing w:before="60" w:after="60" w:line="240" w:lineRule="auto"/>
              <w:ind w:left="533"/>
              <w:jc w:val="left"/>
            </w:pPr>
            <w:r w:rsidRPr="004B357F">
              <w:t>Λειτουργικό</w:t>
            </w:r>
            <w:r>
              <w:t xml:space="preserve"> </w:t>
            </w:r>
            <w:r w:rsidRPr="00EA4C57">
              <w:rPr>
                <w:lang w:val="en-US"/>
              </w:rPr>
              <w:t>Windows</w:t>
            </w:r>
            <w:r w:rsidRPr="00751C7E">
              <w:t xml:space="preserve"> 10 </w:t>
            </w:r>
            <w:r w:rsidRPr="00EA4C57">
              <w:rPr>
                <w:lang w:val="en-US"/>
              </w:rPr>
              <w:t>Pro</w:t>
            </w:r>
            <w:r w:rsidRPr="00751C7E">
              <w:t xml:space="preserve"> (64</w:t>
            </w:r>
            <w:r w:rsidRPr="00EA4C57">
              <w:rPr>
                <w:lang w:val="en-US"/>
              </w:rPr>
              <w:t>Bit</w:t>
            </w:r>
            <w:r w:rsidRPr="00751C7E">
              <w:t xml:space="preserve">) </w:t>
            </w:r>
            <w:r>
              <w:t>ή</w:t>
            </w:r>
            <w:r w:rsidRPr="00751C7E">
              <w:t xml:space="preserve"> </w:t>
            </w:r>
            <w:r>
              <w:t>ανώτερο</w:t>
            </w:r>
          </w:p>
          <w:p w14:paraId="5B3C3299" w14:textId="77777777" w:rsidR="00D67CD4" w:rsidRPr="004B357F" w:rsidRDefault="00D67CD4" w:rsidP="00FB51B0">
            <w:pPr>
              <w:pStyle w:val="a"/>
              <w:numPr>
                <w:ilvl w:val="0"/>
                <w:numId w:val="93"/>
              </w:numPr>
              <w:spacing w:before="60" w:after="60" w:line="240" w:lineRule="auto"/>
              <w:ind w:left="533"/>
              <w:jc w:val="left"/>
              <w:rPr>
                <w:lang w:val="en-US"/>
              </w:rPr>
            </w:pPr>
            <w:r w:rsidRPr="004B357F">
              <w:rPr>
                <w:lang w:val="en-US"/>
              </w:rPr>
              <w:t>GPS Module</w:t>
            </w:r>
            <w:r>
              <w:t xml:space="preserve"> </w:t>
            </w:r>
            <w:r w:rsidRPr="004B357F">
              <w:rPr>
                <w:lang w:val="en-US"/>
              </w:rPr>
              <w:t xml:space="preserve"> </w:t>
            </w:r>
          </w:p>
          <w:p w14:paraId="2F6E0DD2" w14:textId="77777777" w:rsidR="00D67CD4" w:rsidRDefault="00D67CD4" w:rsidP="00FB51B0">
            <w:pPr>
              <w:pStyle w:val="a"/>
              <w:numPr>
                <w:ilvl w:val="0"/>
                <w:numId w:val="93"/>
              </w:numPr>
              <w:spacing w:before="60" w:after="60" w:line="240" w:lineRule="auto"/>
              <w:ind w:left="533"/>
              <w:jc w:val="left"/>
            </w:pPr>
            <w:r w:rsidRPr="004B357F">
              <w:t>Θήκη μεταφοράς</w:t>
            </w:r>
            <w:r w:rsidRPr="004B357F">
              <w:tab/>
            </w:r>
          </w:p>
          <w:p w14:paraId="2C14FCE5" w14:textId="77777777" w:rsidR="00D67CD4" w:rsidRPr="004B357F" w:rsidRDefault="00D67CD4" w:rsidP="00FB51B0">
            <w:pPr>
              <w:pStyle w:val="a"/>
              <w:numPr>
                <w:ilvl w:val="0"/>
                <w:numId w:val="93"/>
              </w:numPr>
              <w:spacing w:before="60" w:after="60" w:line="240" w:lineRule="auto"/>
              <w:ind w:left="533"/>
              <w:jc w:val="left"/>
            </w:pPr>
            <w:r w:rsidRPr="004B357F">
              <w:t>Εγγυήσεις:</w:t>
            </w:r>
            <w:r>
              <w:t xml:space="preserve"> 3</w:t>
            </w:r>
            <w:r w:rsidRPr="004B357F">
              <w:t xml:space="preserve"> Έτη  (</w:t>
            </w:r>
            <w:r w:rsidRPr="00324FFB">
              <w:rPr>
                <w:lang w:val="en-US"/>
              </w:rPr>
              <w:t>Next</w:t>
            </w:r>
            <w:r w:rsidRPr="00296DE1">
              <w:t xml:space="preserve"> </w:t>
            </w:r>
            <w:r w:rsidRPr="00324FFB">
              <w:rPr>
                <w:lang w:val="en-US"/>
              </w:rPr>
              <w:t>Business</w:t>
            </w:r>
            <w:r w:rsidRPr="00296DE1">
              <w:t xml:space="preserve"> </w:t>
            </w:r>
            <w:r w:rsidRPr="00324FFB">
              <w:rPr>
                <w:lang w:val="en-US"/>
              </w:rPr>
              <w:t>Day</w:t>
            </w:r>
            <w:r w:rsidRPr="004B357F">
              <w:t xml:space="preserve"> On </w:t>
            </w:r>
            <w:r w:rsidRPr="00324FFB">
              <w:rPr>
                <w:lang w:val="en-US"/>
              </w:rPr>
              <w:t>Site</w:t>
            </w:r>
            <w:r w:rsidRPr="004B357F">
              <w:t xml:space="preserve">) με επιπλέον </w:t>
            </w:r>
            <w:r>
              <w:t>3</w:t>
            </w:r>
            <w:r w:rsidRPr="004B357F">
              <w:t xml:space="preserve"> έτη για κάλυψη βλαβών από ατύχημα (θραύση, νερό κλπ)</w:t>
            </w:r>
          </w:p>
        </w:tc>
        <w:tc>
          <w:tcPr>
            <w:tcW w:w="1386" w:type="dxa"/>
            <w:noWrap/>
            <w:vAlign w:val="center"/>
          </w:tcPr>
          <w:p w14:paraId="3C369B3C" w14:textId="77777777" w:rsidR="00D67CD4" w:rsidRPr="004B357F" w:rsidRDefault="00D67CD4" w:rsidP="00FB51B0">
            <w:pPr>
              <w:jc w:val="center"/>
            </w:pPr>
            <w:r w:rsidRPr="004B357F">
              <w:t>ΝΑΙ</w:t>
            </w:r>
          </w:p>
        </w:tc>
        <w:tc>
          <w:tcPr>
            <w:tcW w:w="1299" w:type="dxa"/>
            <w:noWrap/>
          </w:tcPr>
          <w:p w14:paraId="15EE0F90" w14:textId="77777777" w:rsidR="00D67CD4" w:rsidRPr="004B357F" w:rsidRDefault="00D67CD4" w:rsidP="00FB51B0"/>
        </w:tc>
        <w:tc>
          <w:tcPr>
            <w:tcW w:w="1386" w:type="dxa"/>
            <w:noWrap/>
          </w:tcPr>
          <w:p w14:paraId="68D7B4B8" w14:textId="77777777" w:rsidR="00D67CD4" w:rsidRPr="004B357F" w:rsidRDefault="00D67CD4" w:rsidP="00FB51B0"/>
        </w:tc>
      </w:tr>
      <w:tr w:rsidR="00D67CD4" w:rsidRPr="004B357F" w14:paraId="4DAA511F" w14:textId="77777777" w:rsidTr="00FB51B0">
        <w:tc>
          <w:tcPr>
            <w:tcW w:w="9260" w:type="dxa"/>
            <w:gridSpan w:val="5"/>
            <w:shd w:val="clear" w:color="auto" w:fill="FFFFFF"/>
            <w:noWrap/>
            <w:vAlign w:val="center"/>
          </w:tcPr>
          <w:p w14:paraId="568BD655" w14:textId="77777777" w:rsidR="00D67CD4" w:rsidRPr="00751C7E" w:rsidRDefault="00D67CD4" w:rsidP="00FB51B0">
            <w:pPr>
              <w:jc w:val="left"/>
              <w:rPr>
                <w:b/>
                <w:bCs/>
                <w:color w:val="FF0000"/>
                <w:lang w:val="en-US"/>
              </w:rPr>
            </w:pPr>
            <w:r w:rsidRPr="00AA312C">
              <w:rPr>
                <w:b/>
                <w:bCs/>
              </w:rPr>
              <w:t>Συστοιχία Δίσκων</w:t>
            </w:r>
          </w:p>
        </w:tc>
      </w:tr>
      <w:tr w:rsidR="00D67CD4" w:rsidRPr="004B357F" w14:paraId="31310E98" w14:textId="77777777" w:rsidTr="00FB51B0">
        <w:tc>
          <w:tcPr>
            <w:tcW w:w="9260" w:type="dxa"/>
            <w:gridSpan w:val="5"/>
            <w:shd w:val="clear" w:color="auto" w:fill="FFFFFF"/>
            <w:noWrap/>
            <w:vAlign w:val="center"/>
          </w:tcPr>
          <w:p w14:paraId="19F6EEBA" w14:textId="77777777" w:rsidR="00D67CD4" w:rsidRPr="004B357F" w:rsidRDefault="00D67CD4" w:rsidP="00FB51B0">
            <w:r w:rsidRPr="004B357F">
              <w:t>ΓΕΝΙΚΑ ΧΑΡΑΚΤΗΡΙΣΤΙΚΑ</w:t>
            </w:r>
          </w:p>
        </w:tc>
      </w:tr>
      <w:tr w:rsidR="00D67CD4" w:rsidRPr="004B357F" w14:paraId="283235D9" w14:textId="77777777" w:rsidTr="00FB51B0">
        <w:tc>
          <w:tcPr>
            <w:tcW w:w="1040" w:type="dxa"/>
            <w:noWrap/>
            <w:vAlign w:val="center"/>
          </w:tcPr>
          <w:p w14:paraId="42099976" w14:textId="77777777" w:rsidR="00D67CD4" w:rsidRPr="004B357F" w:rsidRDefault="00D67CD4" w:rsidP="00FB51B0">
            <w:pPr>
              <w:pStyle w:val="a"/>
              <w:numPr>
                <w:ilvl w:val="0"/>
                <w:numId w:val="94"/>
              </w:numPr>
              <w:spacing w:line="240" w:lineRule="auto"/>
              <w:contextualSpacing/>
            </w:pPr>
          </w:p>
        </w:tc>
        <w:tc>
          <w:tcPr>
            <w:tcW w:w="4149" w:type="dxa"/>
            <w:noWrap/>
          </w:tcPr>
          <w:p w14:paraId="05511F35" w14:textId="77777777" w:rsidR="00D67CD4" w:rsidRPr="004B357F" w:rsidRDefault="00D67CD4" w:rsidP="00FB51B0">
            <w:r w:rsidRPr="004B357F">
              <w:t xml:space="preserve">Να προσφερθεί συγκρότημα αποθήκευσης δεδομένων SAN </w:t>
            </w:r>
            <w:r w:rsidRPr="00751C7E">
              <w:rPr>
                <w:lang w:val="en-US"/>
              </w:rPr>
              <w:t>storage</w:t>
            </w:r>
            <w:r w:rsidRPr="004B357F">
              <w:t xml:space="preserve"> 10G iSCSI</w:t>
            </w:r>
          </w:p>
        </w:tc>
        <w:tc>
          <w:tcPr>
            <w:tcW w:w="1386" w:type="dxa"/>
            <w:noWrap/>
            <w:vAlign w:val="center"/>
          </w:tcPr>
          <w:p w14:paraId="1426F7D8" w14:textId="77777777" w:rsidR="00D67CD4" w:rsidRPr="004B357F" w:rsidRDefault="00D67CD4" w:rsidP="00FB51B0">
            <w:pPr>
              <w:jc w:val="center"/>
            </w:pPr>
            <w:r w:rsidRPr="004B357F">
              <w:t>ΝΑΙ</w:t>
            </w:r>
          </w:p>
        </w:tc>
        <w:tc>
          <w:tcPr>
            <w:tcW w:w="1299" w:type="dxa"/>
            <w:noWrap/>
          </w:tcPr>
          <w:p w14:paraId="35FEC6CD" w14:textId="77777777" w:rsidR="00D67CD4" w:rsidRPr="004B357F" w:rsidRDefault="00D67CD4" w:rsidP="00FB51B0"/>
        </w:tc>
        <w:tc>
          <w:tcPr>
            <w:tcW w:w="1386" w:type="dxa"/>
            <w:noWrap/>
          </w:tcPr>
          <w:p w14:paraId="0A1D7C32" w14:textId="77777777" w:rsidR="00D67CD4" w:rsidRPr="004B357F" w:rsidRDefault="00D67CD4" w:rsidP="00FB51B0"/>
        </w:tc>
      </w:tr>
      <w:tr w:rsidR="00D67CD4" w:rsidRPr="004B357F" w14:paraId="20963D33" w14:textId="77777777" w:rsidTr="00FB51B0">
        <w:tc>
          <w:tcPr>
            <w:tcW w:w="1040" w:type="dxa"/>
            <w:noWrap/>
            <w:vAlign w:val="center"/>
          </w:tcPr>
          <w:p w14:paraId="29489BB4" w14:textId="77777777" w:rsidR="00D67CD4" w:rsidRPr="004B357F" w:rsidRDefault="00D67CD4" w:rsidP="00FB51B0">
            <w:pPr>
              <w:pStyle w:val="a"/>
              <w:numPr>
                <w:ilvl w:val="0"/>
                <w:numId w:val="94"/>
              </w:numPr>
              <w:spacing w:line="240" w:lineRule="auto"/>
              <w:contextualSpacing/>
            </w:pPr>
          </w:p>
        </w:tc>
        <w:tc>
          <w:tcPr>
            <w:tcW w:w="4149" w:type="dxa"/>
            <w:noWrap/>
          </w:tcPr>
          <w:p w14:paraId="618A0202" w14:textId="77777777" w:rsidR="00D67CD4" w:rsidRPr="004B357F" w:rsidRDefault="00D67CD4" w:rsidP="00FB51B0">
            <w:r w:rsidRPr="004B357F">
              <w:t>Να αναφερθεί μοντέλο και εταιρεία κατασκευής. Nα δοθεί το ISO 9001.</w:t>
            </w:r>
          </w:p>
        </w:tc>
        <w:tc>
          <w:tcPr>
            <w:tcW w:w="1386" w:type="dxa"/>
            <w:noWrap/>
            <w:vAlign w:val="center"/>
          </w:tcPr>
          <w:p w14:paraId="067BFAB8" w14:textId="77777777" w:rsidR="00D67CD4" w:rsidRPr="004B357F" w:rsidRDefault="00D67CD4" w:rsidP="00FB51B0">
            <w:pPr>
              <w:jc w:val="center"/>
            </w:pPr>
            <w:r w:rsidRPr="004B357F">
              <w:t>ΝΑΙ</w:t>
            </w:r>
          </w:p>
        </w:tc>
        <w:tc>
          <w:tcPr>
            <w:tcW w:w="1299" w:type="dxa"/>
            <w:noWrap/>
          </w:tcPr>
          <w:p w14:paraId="5D4E1F36" w14:textId="77777777" w:rsidR="00D67CD4" w:rsidRPr="004B357F" w:rsidRDefault="00D67CD4" w:rsidP="00FB51B0"/>
        </w:tc>
        <w:tc>
          <w:tcPr>
            <w:tcW w:w="1386" w:type="dxa"/>
            <w:noWrap/>
          </w:tcPr>
          <w:p w14:paraId="19104791" w14:textId="77777777" w:rsidR="00D67CD4" w:rsidRPr="004B357F" w:rsidRDefault="00D67CD4" w:rsidP="00FB51B0"/>
        </w:tc>
      </w:tr>
      <w:tr w:rsidR="00D67CD4" w:rsidRPr="004B357F" w14:paraId="01218920" w14:textId="77777777" w:rsidTr="00FB51B0">
        <w:tc>
          <w:tcPr>
            <w:tcW w:w="1040" w:type="dxa"/>
            <w:noWrap/>
            <w:vAlign w:val="center"/>
          </w:tcPr>
          <w:p w14:paraId="3EB697DB" w14:textId="77777777" w:rsidR="00D67CD4" w:rsidRPr="004B357F" w:rsidRDefault="00D67CD4" w:rsidP="00FB51B0">
            <w:pPr>
              <w:pStyle w:val="a"/>
              <w:numPr>
                <w:ilvl w:val="0"/>
                <w:numId w:val="94"/>
              </w:numPr>
              <w:spacing w:line="240" w:lineRule="auto"/>
              <w:contextualSpacing/>
            </w:pPr>
          </w:p>
        </w:tc>
        <w:tc>
          <w:tcPr>
            <w:tcW w:w="4149" w:type="dxa"/>
            <w:noWrap/>
          </w:tcPr>
          <w:p w14:paraId="7DEC8D96" w14:textId="77777777" w:rsidR="00D67CD4" w:rsidRPr="004B357F" w:rsidRDefault="00D67CD4" w:rsidP="00FB51B0">
            <w:r w:rsidRPr="004B357F">
              <w:t xml:space="preserve">Απόλυτα συμβατό με υπάρχων σύστημα </w:t>
            </w:r>
            <w:r w:rsidRPr="00751C7E">
              <w:rPr>
                <w:lang w:val="en-US"/>
              </w:rPr>
              <w:t>Cloud</w:t>
            </w:r>
            <w:r w:rsidRPr="004B357F">
              <w:t xml:space="preserve"> του Δήμου Χίου </w:t>
            </w:r>
          </w:p>
        </w:tc>
        <w:tc>
          <w:tcPr>
            <w:tcW w:w="1386" w:type="dxa"/>
            <w:noWrap/>
            <w:vAlign w:val="center"/>
          </w:tcPr>
          <w:p w14:paraId="7700BC4F" w14:textId="77777777" w:rsidR="00D67CD4" w:rsidRPr="004B357F" w:rsidRDefault="00D67CD4" w:rsidP="00FB51B0">
            <w:pPr>
              <w:jc w:val="center"/>
              <w:rPr>
                <w:rFonts w:eastAsia="MS Mincho"/>
              </w:rPr>
            </w:pPr>
            <w:r w:rsidRPr="004B357F">
              <w:t>ΝΑΙ</w:t>
            </w:r>
          </w:p>
        </w:tc>
        <w:tc>
          <w:tcPr>
            <w:tcW w:w="1299" w:type="dxa"/>
            <w:noWrap/>
          </w:tcPr>
          <w:p w14:paraId="7245169C" w14:textId="77777777" w:rsidR="00D67CD4" w:rsidRPr="004B357F" w:rsidRDefault="00D67CD4" w:rsidP="00FB51B0"/>
        </w:tc>
        <w:tc>
          <w:tcPr>
            <w:tcW w:w="1386" w:type="dxa"/>
            <w:noWrap/>
          </w:tcPr>
          <w:p w14:paraId="5F815EDF" w14:textId="77777777" w:rsidR="00D67CD4" w:rsidRPr="004B357F" w:rsidRDefault="00D67CD4" w:rsidP="00FB51B0"/>
        </w:tc>
      </w:tr>
      <w:tr w:rsidR="00D67CD4" w:rsidRPr="004B357F" w14:paraId="6623251A" w14:textId="77777777" w:rsidTr="00FB51B0">
        <w:tc>
          <w:tcPr>
            <w:tcW w:w="1040" w:type="dxa"/>
            <w:noWrap/>
            <w:vAlign w:val="center"/>
          </w:tcPr>
          <w:p w14:paraId="7E964A9E" w14:textId="77777777" w:rsidR="00D67CD4" w:rsidRPr="004B357F" w:rsidRDefault="00D67CD4" w:rsidP="00FB51B0">
            <w:pPr>
              <w:pStyle w:val="a"/>
              <w:numPr>
                <w:ilvl w:val="0"/>
                <w:numId w:val="94"/>
              </w:numPr>
              <w:spacing w:line="240" w:lineRule="auto"/>
              <w:contextualSpacing/>
            </w:pPr>
          </w:p>
        </w:tc>
        <w:tc>
          <w:tcPr>
            <w:tcW w:w="4149" w:type="dxa"/>
            <w:noWrap/>
          </w:tcPr>
          <w:p w14:paraId="66B97FDD" w14:textId="77777777" w:rsidR="00D67CD4" w:rsidRPr="004B357F" w:rsidRDefault="00D67CD4" w:rsidP="00FB51B0">
            <w:r w:rsidRPr="004B357F">
              <w:t xml:space="preserve">Το σύστημα να υποστηρίζει </w:t>
            </w:r>
            <w:r w:rsidRPr="00751C7E">
              <w:rPr>
                <w:lang w:val="en-US"/>
              </w:rPr>
              <w:t>automatic</w:t>
            </w:r>
            <w:r w:rsidRPr="004B357F">
              <w:t xml:space="preserve"> disk </w:t>
            </w:r>
            <w:r w:rsidRPr="00751C7E">
              <w:rPr>
                <w:lang w:val="en-US"/>
              </w:rPr>
              <w:t>tiering</w:t>
            </w:r>
            <w:r w:rsidRPr="004B357F">
              <w:t xml:space="preserve"> για διαφορετικούς τύπους δίσκων. Να προσφερθούν οι απαραίτητες άδειες στο παρόν έργο.</w:t>
            </w:r>
          </w:p>
        </w:tc>
        <w:tc>
          <w:tcPr>
            <w:tcW w:w="1386" w:type="dxa"/>
            <w:noWrap/>
            <w:vAlign w:val="center"/>
          </w:tcPr>
          <w:p w14:paraId="756B3F63" w14:textId="77777777" w:rsidR="00D67CD4" w:rsidRPr="004B357F" w:rsidRDefault="00D67CD4" w:rsidP="00FB51B0">
            <w:pPr>
              <w:jc w:val="center"/>
              <w:rPr>
                <w:rFonts w:eastAsia="MS Mincho"/>
              </w:rPr>
            </w:pPr>
            <w:r w:rsidRPr="004B357F">
              <w:t>ΝΑΙ</w:t>
            </w:r>
          </w:p>
        </w:tc>
        <w:tc>
          <w:tcPr>
            <w:tcW w:w="1299" w:type="dxa"/>
            <w:noWrap/>
          </w:tcPr>
          <w:p w14:paraId="2E6BADB4" w14:textId="77777777" w:rsidR="00D67CD4" w:rsidRPr="004B357F" w:rsidRDefault="00D67CD4" w:rsidP="00FB51B0"/>
        </w:tc>
        <w:tc>
          <w:tcPr>
            <w:tcW w:w="1386" w:type="dxa"/>
            <w:noWrap/>
          </w:tcPr>
          <w:p w14:paraId="73F3AC3A" w14:textId="77777777" w:rsidR="00D67CD4" w:rsidRPr="004B357F" w:rsidRDefault="00D67CD4" w:rsidP="00FB51B0"/>
        </w:tc>
      </w:tr>
      <w:tr w:rsidR="00D67CD4" w:rsidRPr="004B357F" w14:paraId="36F8A977" w14:textId="77777777" w:rsidTr="00FB51B0">
        <w:tc>
          <w:tcPr>
            <w:tcW w:w="1040" w:type="dxa"/>
            <w:noWrap/>
            <w:vAlign w:val="center"/>
          </w:tcPr>
          <w:p w14:paraId="6D535658" w14:textId="77777777" w:rsidR="00D67CD4" w:rsidRPr="004B357F" w:rsidRDefault="00D67CD4" w:rsidP="00FB51B0">
            <w:pPr>
              <w:pStyle w:val="a"/>
              <w:numPr>
                <w:ilvl w:val="0"/>
                <w:numId w:val="94"/>
              </w:numPr>
              <w:spacing w:line="240" w:lineRule="auto"/>
              <w:contextualSpacing/>
            </w:pPr>
          </w:p>
        </w:tc>
        <w:tc>
          <w:tcPr>
            <w:tcW w:w="4149" w:type="dxa"/>
            <w:noWrap/>
          </w:tcPr>
          <w:p w14:paraId="3124707F" w14:textId="77777777" w:rsidR="00D67CD4" w:rsidRPr="004B357F" w:rsidRDefault="00D67CD4" w:rsidP="00FB51B0">
            <w:r w:rsidRPr="004B357F">
              <w:t>Η διάρθρωση του προσφερόμενου συστήματος να πληροί χαρακτηριστικά υψηλής διαθεσιμότητας χωρίς κανένα μοναδικό σημείο αστοχίας (</w:t>
            </w:r>
            <w:r w:rsidRPr="00751C7E">
              <w:rPr>
                <w:lang w:val="en-US"/>
              </w:rPr>
              <w:t>no</w:t>
            </w:r>
            <w:r w:rsidRPr="00F060E5">
              <w:t xml:space="preserve"> </w:t>
            </w:r>
            <w:r w:rsidRPr="00751C7E">
              <w:rPr>
                <w:lang w:val="en-US"/>
              </w:rPr>
              <w:t>single</w:t>
            </w:r>
            <w:r w:rsidRPr="00F060E5">
              <w:t xml:space="preserve"> </w:t>
            </w:r>
            <w:r w:rsidRPr="00751C7E">
              <w:rPr>
                <w:lang w:val="en-US"/>
              </w:rPr>
              <w:t>point</w:t>
            </w:r>
            <w:r w:rsidRPr="00F060E5">
              <w:t xml:space="preserve"> </w:t>
            </w:r>
            <w:r w:rsidRPr="00751C7E">
              <w:rPr>
                <w:lang w:val="en-US"/>
              </w:rPr>
              <w:t>of</w:t>
            </w:r>
            <w:r w:rsidRPr="00F060E5">
              <w:t xml:space="preserve"> </w:t>
            </w:r>
            <w:r w:rsidRPr="00751C7E">
              <w:rPr>
                <w:lang w:val="en-US"/>
              </w:rPr>
              <w:t>failure</w:t>
            </w:r>
            <w:r w:rsidRPr="004B357F">
              <w:t>).</w:t>
            </w:r>
          </w:p>
        </w:tc>
        <w:tc>
          <w:tcPr>
            <w:tcW w:w="1386" w:type="dxa"/>
            <w:noWrap/>
            <w:vAlign w:val="center"/>
          </w:tcPr>
          <w:p w14:paraId="5DFC7BCC" w14:textId="77777777" w:rsidR="00D67CD4" w:rsidRPr="004B357F" w:rsidRDefault="00D67CD4" w:rsidP="00FB51B0">
            <w:pPr>
              <w:jc w:val="center"/>
              <w:rPr>
                <w:rFonts w:eastAsia="MS Mincho"/>
              </w:rPr>
            </w:pPr>
            <w:r w:rsidRPr="004B357F">
              <w:t>ΝΑΙ</w:t>
            </w:r>
          </w:p>
        </w:tc>
        <w:tc>
          <w:tcPr>
            <w:tcW w:w="1299" w:type="dxa"/>
            <w:noWrap/>
          </w:tcPr>
          <w:p w14:paraId="3A261BC6" w14:textId="77777777" w:rsidR="00D67CD4" w:rsidRPr="004B357F" w:rsidRDefault="00D67CD4" w:rsidP="00FB51B0"/>
        </w:tc>
        <w:tc>
          <w:tcPr>
            <w:tcW w:w="1386" w:type="dxa"/>
            <w:noWrap/>
          </w:tcPr>
          <w:p w14:paraId="63044C86" w14:textId="77777777" w:rsidR="00D67CD4" w:rsidRPr="004B357F" w:rsidRDefault="00D67CD4" w:rsidP="00FB51B0"/>
        </w:tc>
      </w:tr>
      <w:tr w:rsidR="00D67CD4" w:rsidRPr="004B357F" w14:paraId="57115524" w14:textId="77777777" w:rsidTr="00FB51B0">
        <w:tc>
          <w:tcPr>
            <w:tcW w:w="9260" w:type="dxa"/>
            <w:gridSpan w:val="5"/>
            <w:noWrap/>
            <w:vAlign w:val="center"/>
          </w:tcPr>
          <w:p w14:paraId="7C8A0C93" w14:textId="77777777" w:rsidR="00D67CD4" w:rsidRPr="004B357F" w:rsidRDefault="00D67CD4" w:rsidP="00FB51B0">
            <w:r w:rsidRPr="004B357F">
              <w:t>ΔΙΣΚΟΙ</w:t>
            </w:r>
          </w:p>
        </w:tc>
      </w:tr>
      <w:tr w:rsidR="00D67CD4" w:rsidRPr="004B357F" w14:paraId="57225A62" w14:textId="77777777" w:rsidTr="00FB51B0">
        <w:tc>
          <w:tcPr>
            <w:tcW w:w="1040" w:type="dxa"/>
            <w:noWrap/>
            <w:vAlign w:val="center"/>
          </w:tcPr>
          <w:p w14:paraId="4EFC3C17" w14:textId="77777777" w:rsidR="00D67CD4" w:rsidRPr="004B357F" w:rsidRDefault="00D67CD4" w:rsidP="00FB51B0">
            <w:pPr>
              <w:pStyle w:val="a"/>
              <w:numPr>
                <w:ilvl w:val="0"/>
                <w:numId w:val="94"/>
              </w:numPr>
              <w:spacing w:line="240" w:lineRule="auto"/>
              <w:contextualSpacing/>
            </w:pPr>
          </w:p>
        </w:tc>
        <w:tc>
          <w:tcPr>
            <w:tcW w:w="4149" w:type="dxa"/>
            <w:noWrap/>
          </w:tcPr>
          <w:p w14:paraId="3D9A1B6B" w14:textId="77777777" w:rsidR="00D67CD4" w:rsidRPr="004B357F" w:rsidRDefault="00D67CD4" w:rsidP="00FB51B0">
            <w:r w:rsidRPr="004B357F">
              <w:t xml:space="preserve">Δυνατότητα υποστήριξης </w:t>
            </w:r>
            <w:r w:rsidRPr="00751C7E">
              <w:rPr>
                <w:lang w:val="en-US"/>
              </w:rPr>
              <w:t>drive mix</w:t>
            </w:r>
            <w:r w:rsidRPr="004B357F">
              <w:t xml:space="preserve"> </w:t>
            </w:r>
          </w:p>
        </w:tc>
        <w:tc>
          <w:tcPr>
            <w:tcW w:w="1386" w:type="dxa"/>
            <w:noWrap/>
            <w:vAlign w:val="center"/>
          </w:tcPr>
          <w:p w14:paraId="5C1AA246" w14:textId="77777777" w:rsidR="00D67CD4" w:rsidRPr="004B357F" w:rsidRDefault="00D67CD4" w:rsidP="00FB51B0">
            <w:pPr>
              <w:jc w:val="center"/>
              <w:rPr>
                <w:rFonts w:eastAsia="MS Mincho"/>
              </w:rPr>
            </w:pPr>
            <w:r w:rsidRPr="004B357F">
              <w:t>ΝΑΙ</w:t>
            </w:r>
          </w:p>
        </w:tc>
        <w:tc>
          <w:tcPr>
            <w:tcW w:w="1299" w:type="dxa"/>
            <w:noWrap/>
          </w:tcPr>
          <w:p w14:paraId="04D03F6F" w14:textId="77777777" w:rsidR="00D67CD4" w:rsidRPr="004B357F" w:rsidRDefault="00D67CD4" w:rsidP="00FB51B0"/>
        </w:tc>
        <w:tc>
          <w:tcPr>
            <w:tcW w:w="1386" w:type="dxa"/>
            <w:noWrap/>
          </w:tcPr>
          <w:p w14:paraId="441E3D4C" w14:textId="77777777" w:rsidR="00D67CD4" w:rsidRPr="004B357F" w:rsidRDefault="00D67CD4" w:rsidP="00FB51B0"/>
        </w:tc>
      </w:tr>
      <w:tr w:rsidR="00D67CD4" w:rsidRPr="004B357F" w14:paraId="05650A81" w14:textId="77777777" w:rsidTr="00FB51B0">
        <w:tc>
          <w:tcPr>
            <w:tcW w:w="1040" w:type="dxa"/>
            <w:noWrap/>
            <w:vAlign w:val="center"/>
          </w:tcPr>
          <w:p w14:paraId="5BF25045" w14:textId="77777777" w:rsidR="00D67CD4" w:rsidRPr="004B357F" w:rsidRDefault="00D67CD4" w:rsidP="00FB51B0">
            <w:pPr>
              <w:pStyle w:val="a"/>
              <w:numPr>
                <w:ilvl w:val="0"/>
                <w:numId w:val="94"/>
              </w:numPr>
              <w:spacing w:line="240" w:lineRule="auto"/>
              <w:contextualSpacing/>
            </w:pPr>
          </w:p>
        </w:tc>
        <w:tc>
          <w:tcPr>
            <w:tcW w:w="4149" w:type="dxa"/>
            <w:noWrap/>
          </w:tcPr>
          <w:p w14:paraId="79FE4BC4" w14:textId="77777777" w:rsidR="00D67CD4" w:rsidRPr="004B357F" w:rsidRDefault="00D67CD4" w:rsidP="00FB51B0">
            <w:r w:rsidRPr="004B357F">
              <w:t>Μέγιστος αριθμός δίσκων που μπορεί να δεχτεί το σύστημα.</w:t>
            </w:r>
          </w:p>
        </w:tc>
        <w:tc>
          <w:tcPr>
            <w:tcW w:w="1386" w:type="dxa"/>
            <w:noWrap/>
            <w:vAlign w:val="center"/>
          </w:tcPr>
          <w:p w14:paraId="2BADA334" w14:textId="77777777" w:rsidR="00D67CD4" w:rsidRPr="004B357F" w:rsidRDefault="00D67CD4" w:rsidP="00FB51B0">
            <w:pPr>
              <w:jc w:val="center"/>
              <w:rPr>
                <w:rFonts w:eastAsia="MS Mincho"/>
              </w:rPr>
            </w:pPr>
            <w:r w:rsidRPr="004B357F">
              <w:rPr>
                <w:rFonts w:hint="eastAsia"/>
              </w:rPr>
              <w:t>≥</w:t>
            </w:r>
            <w:r w:rsidRPr="004B357F">
              <w:t xml:space="preserve"> 192</w:t>
            </w:r>
          </w:p>
        </w:tc>
        <w:tc>
          <w:tcPr>
            <w:tcW w:w="1299" w:type="dxa"/>
            <w:noWrap/>
          </w:tcPr>
          <w:p w14:paraId="3F5AC540" w14:textId="77777777" w:rsidR="00D67CD4" w:rsidRPr="004B357F" w:rsidRDefault="00D67CD4" w:rsidP="00FB51B0"/>
        </w:tc>
        <w:tc>
          <w:tcPr>
            <w:tcW w:w="1386" w:type="dxa"/>
            <w:noWrap/>
          </w:tcPr>
          <w:p w14:paraId="184E0D68" w14:textId="77777777" w:rsidR="00D67CD4" w:rsidRPr="004B357F" w:rsidRDefault="00D67CD4" w:rsidP="00FB51B0"/>
        </w:tc>
      </w:tr>
      <w:tr w:rsidR="00D67CD4" w:rsidRPr="004B357F" w14:paraId="6DE258D9" w14:textId="77777777" w:rsidTr="00FB51B0">
        <w:tc>
          <w:tcPr>
            <w:tcW w:w="1040" w:type="dxa"/>
            <w:noWrap/>
            <w:vAlign w:val="center"/>
          </w:tcPr>
          <w:p w14:paraId="1050A16D" w14:textId="77777777" w:rsidR="00D67CD4" w:rsidRPr="004B357F" w:rsidRDefault="00D67CD4" w:rsidP="00FB51B0">
            <w:pPr>
              <w:pStyle w:val="a"/>
              <w:numPr>
                <w:ilvl w:val="0"/>
                <w:numId w:val="94"/>
              </w:numPr>
              <w:spacing w:line="240" w:lineRule="auto"/>
              <w:contextualSpacing/>
            </w:pPr>
          </w:p>
        </w:tc>
        <w:tc>
          <w:tcPr>
            <w:tcW w:w="4149" w:type="dxa"/>
            <w:noWrap/>
          </w:tcPr>
          <w:p w14:paraId="004D8CAC" w14:textId="77777777" w:rsidR="00D67CD4" w:rsidRPr="004B357F" w:rsidRDefault="00D67CD4" w:rsidP="00FB51B0">
            <w:r w:rsidRPr="004B357F">
              <w:t>Μέγιστη υποστηριζόμενη χωρητικότητα (raw)</w:t>
            </w:r>
          </w:p>
        </w:tc>
        <w:tc>
          <w:tcPr>
            <w:tcW w:w="1386" w:type="dxa"/>
            <w:noWrap/>
            <w:vAlign w:val="center"/>
          </w:tcPr>
          <w:p w14:paraId="3A1A4D32" w14:textId="77777777" w:rsidR="00D67CD4" w:rsidRPr="004B357F" w:rsidRDefault="00D67CD4" w:rsidP="00FB51B0">
            <w:pPr>
              <w:jc w:val="center"/>
              <w:rPr>
                <w:rFonts w:eastAsia="MS Mincho"/>
              </w:rPr>
            </w:pPr>
            <w:r w:rsidRPr="004B357F">
              <w:rPr>
                <w:rFonts w:hint="eastAsia"/>
              </w:rPr>
              <w:t>≥</w:t>
            </w:r>
            <w:r w:rsidRPr="004B357F">
              <w:t xml:space="preserve"> 1ΡΒ</w:t>
            </w:r>
          </w:p>
        </w:tc>
        <w:tc>
          <w:tcPr>
            <w:tcW w:w="1299" w:type="dxa"/>
            <w:noWrap/>
          </w:tcPr>
          <w:p w14:paraId="1E103F2D" w14:textId="77777777" w:rsidR="00D67CD4" w:rsidRPr="004B357F" w:rsidRDefault="00D67CD4" w:rsidP="00FB51B0"/>
        </w:tc>
        <w:tc>
          <w:tcPr>
            <w:tcW w:w="1386" w:type="dxa"/>
            <w:noWrap/>
          </w:tcPr>
          <w:p w14:paraId="70545233" w14:textId="77777777" w:rsidR="00D67CD4" w:rsidRPr="004B357F" w:rsidRDefault="00D67CD4" w:rsidP="00FB51B0"/>
        </w:tc>
      </w:tr>
      <w:tr w:rsidR="00D67CD4" w:rsidRPr="004B357F" w14:paraId="576AB5AE" w14:textId="77777777" w:rsidTr="00FB51B0">
        <w:tc>
          <w:tcPr>
            <w:tcW w:w="1040" w:type="dxa"/>
            <w:noWrap/>
            <w:vAlign w:val="center"/>
          </w:tcPr>
          <w:p w14:paraId="1F777372" w14:textId="77777777" w:rsidR="00D67CD4" w:rsidRPr="004B357F" w:rsidRDefault="00D67CD4" w:rsidP="00FB51B0">
            <w:pPr>
              <w:pStyle w:val="a"/>
              <w:numPr>
                <w:ilvl w:val="0"/>
                <w:numId w:val="94"/>
              </w:numPr>
              <w:spacing w:line="240" w:lineRule="auto"/>
              <w:contextualSpacing/>
            </w:pPr>
          </w:p>
        </w:tc>
        <w:tc>
          <w:tcPr>
            <w:tcW w:w="4149" w:type="dxa"/>
            <w:noWrap/>
          </w:tcPr>
          <w:p w14:paraId="4494A492" w14:textId="77777777" w:rsidR="00D67CD4" w:rsidRPr="004B357F" w:rsidRDefault="00D67CD4" w:rsidP="00FB51B0">
            <w:r w:rsidRPr="004B357F">
              <w:t>Η επέκταση θα πρέπει να μπορεί να γίνει με προσθήκη ραφιών δίσκων (disk enclosures)</w:t>
            </w:r>
          </w:p>
        </w:tc>
        <w:tc>
          <w:tcPr>
            <w:tcW w:w="1386" w:type="dxa"/>
            <w:noWrap/>
            <w:vAlign w:val="center"/>
          </w:tcPr>
          <w:p w14:paraId="157A4BCF" w14:textId="77777777" w:rsidR="00D67CD4" w:rsidRPr="004B357F" w:rsidRDefault="00D67CD4" w:rsidP="00FB51B0">
            <w:pPr>
              <w:jc w:val="center"/>
              <w:rPr>
                <w:rFonts w:eastAsia="MS Mincho"/>
              </w:rPr>
            </w:pPr>
            <w:r w:rsidRPr="004B357F">
              <w:t>ΝΑΙ</w:t>
            </w:r>
          </w:p>
        </w:tc>
        <w:tc>
          <w:tcPr>
            <w:tcW w:w="1299" w:type="dxa"/>
            <w:noWrap/>
          </w:tcPr>
          <w:p w14:paraId="0FBB04B7" w14:textId="77777777" w:rsidR="00D67CD4" w:rsidRPr="004B357F" w:rsidRDefault="00D67CD4" w:rsidP="00FB51B0"/>
        </w:tc>
        <w:tc>
          <w:tcPr>
            <w:tcW w:w="1386" w:type="dxa"/>
            <w:noWrap/>
          </w:tcPr>
          <w:p w14:paraId="14B0A305" w14:textId="77777777" w:rsidR="00D67CD4" w:rsidRPr="004B357F" w:rsidRDefault="00D67CD4" w:rsidP="00FB51B0"/>
        </w:tc>
      </w:tr>
      <w:tr w:rsidR="00D67CD4" w:rsidRPr="004B357F" w14:paraId="30E3B10C" w14:textId="77777777" w:rsidTr="00FB51B0">
        <w:tc>
          <w:tcPr>
            <w:tcW w:w="1040" w:type="dxa"/>
            <w:noWrap/>
            <w:vAlign w:val="center"/>
          </w:tcPr>
          <w:p w14:paraId="33C8BD43" w14:textId="77777777" w:rsidR="00D67CD4" w:rsidRPr="004B357F" w:rsidRDefault="00D67CD4" w:rsidP="00FB51B0">
            <w:pPr>
              <w:pStyle w:val="a"/>
              <w:numPr>
                <w:ilvl w:val="0"/>
                <w:numId w:val="94"/>
              </w:numPr>
              <w:spacing w:line="240" w:lineRule="auto"/>
              <w:contextualSpacing/>
            </w:pPr>
          </w:p>
        </w:tc>
        <w:tc>
          <w:tcPr>
            <w:tcW w:w="4149" w:type="dxa"/>
            <w:noWrap/>
          </w:tcPr>
          <w:p w14:paraId="37118024" w14:textId="77777777" w:rsidR="00D67CD4" w:rsidRPr="004B357F" w:rsidRDefault="00D67CD4" w:rsidP="00FB51B0">
            <w:r w:rsidRPr="004B357F">
              <w:t>Προσφερόμενοι δίσκοι</w:t>
            </w:r>
          </w:p>
        </w:tc>
        <w:tc>
          <w:tcPr>
            <w:tcW w:w="1386" w:type="dxa"/>
            <w:noWrap/>
            <w:vAlign w:val="center"/>
          </w:tcPr>
          <w:p w14:paraId="356DC5E3" w14:textId="77777777" w:rsidR="00D67CD4" w:rsidRPr="004B357F" w:rsidRDefault="00D67CD4" w:rsidP="00FB51B0">
            <w:pPr>
              <w:jc w:val="center"/>
              <w:rPr>
                <w:rFonts w:eastAsia="MS Mincho"/>
              </w:rPr>
            </w:pPr>
            <w:r w:rsidRPr="004B357F">
              <w:rPr>
                <w:rFonts w:hint="eastAsia"/>
              </w:rPr>
              <w:t>≥</w:t>
            </w:r>
            <w:r w:rsidRPr="004B357F">
              <w:t xml:space="preserve"> 48</w:t>
            </w:r>
          </w:p>
        </w:tc>
        <w:tc>
          <w:tcPr>
            <w:tcW w:w="1299" w:type="dxa"/>
            <w:noWrap/>
          </w:tcPr>
          <w:p w14:paraId="4F4D6304" w14:textId="77777777" w:rsidR="00D67CD4" w:rsidRPr="004B357F" w:rsidRDefault="00D67CD4" w:rsidP="00FB51B0"/>
        </w:tc>
        <w:tc>
          <w:tcPr>
            <w:tcW w:w="1386" w:type="dxa"/>
            <w:noWrap/>
          </w:tcPr>
          <w:p w14:paraId="66DC6A37" w14:textId="77777777" w:rsidR="00D67CD4" w:rsidRPr="004B357F" w:rsidRDefault="00D67CD4" w:rsidP="00FB51B0"/>
        </w:tc>
      </w:tr>
      <w:tr w:rsidR="00D67CD4" w:rsidRPr="004B357F" w14:paraId="2C425DA3" w14:textId="77777777" w:rsidTr="00FB51B0">
        <w:tc>
          <w:tcPr>
            <w:tcW w:w="1040" w:type="dxa"/>
            <w:noWrap/>
            <w:vAlign w:val="center"/>
          </w:tcPr>
          <w:p w14:paraId="2A0BF6DF" w14:textId="77777777" w:rsidR="00D67CD4" w:rsidRPr="004B357F" w:rsidRDefault="00D67CD4" w:rsidP="00FB51B0">
            <w:pPr>
              <w:pStyle w:val="a"/>
              <w:numPr>
                <w:ilvl w:val="0"/>
                <w:numId w:val="94"/>
              </w:numPr>
              <w:spacing w:line="240" w:lineRule="auto"/>
              <w:contextualSpacing/>
            </w:pPr>
          </w:p>
        </w:tc>
        <w:tc>
          <w:tcPr>
            <w:tcW w:w="4149" w:type="dxa"/>
            <w:noWrap/>
          </w:tcPr>
          <w:p w14:paraId="280A96DD" w14:textId="77777777" w:rsidR="00D67CD4" w:rsidRPr="004B357F" w:rsidRDefault="00D67CD4" w:rsidP="00FB51B0">
            <w:r w:rsidRPr="004B357F">
              <w:t>Αριθμός προσφερόμενων δίσκων Τύπου 1</w:t>
            </w:r>
          </w:p>
        </w:tc>
        <w:tc>
          <w:tcPr>
            <w:tcW w:w="1386" w:type="dxa"/>
            <w:noWrap/>
            <w:vAlign w:val="center"/>
          </w:tcPr>
          <w:p w14:paraId="394A6B8F" w14:textId="77777777" w:rsidR="00D67CD4" w:rsidRPr="00751C7E" w:rsidRDefault="00D67CD4" w:rsidP="00FB51B0">
            <w:pPr>
              <w:jc w:val="center"/>
              <w:rPr>
                <w:rFonts w:eastAsia="MS Mincho"/>
                <w:lang w:val="en-US"/>
              </w:rPr>
            </w:pPr>
            <w:r w:rsidRPr="004B357F">
              <w:rPr>
                <w:rFonts w:hint="eastAsia"/>
              </w:rPr>
              <w:t>≥</w:t>
            </w:r>
            <w:r w:rsidRPr="004B357F">
              <w:t xml:space="preserve"> </w:t>
            </w:r>
            <w:r>
              <w:rPr>
                <w:lang w:val="en-US"/>
              </w:rPr>
              <w:t>12</w:t>
            </w:r>
          </w:p>
        </w:tc>
        <w:tc>
          <w:tcPr>
            <w:tcW w:w="1299" w:type="dxa"/>
            <w:noWrap/>
          </w:tcPr>
          <w:p w14:paraId="770D2D87" w14:textId="77777777" w:rsidR="00D67CD4" w:rsidRPr="004B357F" w:rsidRDefault="00D67CD4" w:rsidP="00FB51B0"/>
        </w:tc>
        <w:tc>
          <w:tcPr>
            <w:tcW w:w="1386" w:type="dxa"/>
            <w:noWrap/>
          </w:tcPr>
          <w:p w14:paraId="4F98996A" w14:textId="77777777" w:rsidR="00D67CD4" w:rsidRPr="004B357F" w:rsidRDefault="00D67CD4" w:rsidP="00FB51B0"/>
        </w:tc>
      </w:tr>
      <w:tr w:rsidR="00D67CD4" w:rsidRPr="004B357F" w14:paraId="68ED6344" w14:textId="77777777" w:rsidTr="00FB51B0">
        <w:tc>
          <w:tcPr>
            <w:tcW w:w="1040" w:type="dxa"/>
            <w:noWrap/>
            <w:vAlign w:val="center"/>
          </w:tcPr>
          <w:p w14:paraId="090EFFCC" w14:textId="77777777" w:rsidR="00D67CD4" w:rsidRPr="004B357F" w:rsidRDefault="00D67CD4" w:rsidP="00FB51B0">
            <w:pPr>
              <w:pStyle w:val="a"/>
              <w:numPr>
                <w:ilvl w:val="0"/>
                <w:numId w:val="94"/>
              </w:numPr>
              <w:spacing w:line="240" w:lineRule="auto"/>
              <w:contextualSpacing/>
            </w:pPr>
          </w:p>
        </w:tc>
        <w:tc>
          <w:tcPr>
            <w:tcW w:w="4149" w:type="dxa"/>
            <w:noWrap/>
          </w:tcPr>
          <w:p w14:paraId="1F77F6D3" w14:textId="77777777" w:rsidR="00D67CD4" w:rsidRPr="004B357F" w:rsidRDefault="00D67CD4" w:rsidP="00FB51B0">
            <w:r w:rsidRPr="004B357F">
              <w:t>Τύπος προσφερόμενων δίσκων Τύπου 1</w:t>
            </w:r>
          </w:p>
        </w:tc>
        <w:tc>
          <w:tcPr>
            <w:tcW w:w="1386" w:type="dxa"/>
            <w:noWrap/>
            <w:vAlign w:val="center"/>
          </w:tcPr>
          <w:p w14:paraId="5844BB97" w14:textId="77777777" w:rsidR="00D67CD4" w:rsidRPr="004B357F" w:rsidRDefault="00D67CD4" w:rsidP="00FB51B0">
            <w:pPr>
              <w:jc w:val="center"/>
              <w:rPr>
                <w:rFonts w:eastAsia="MS Mincho"/>
              </w:rPr>
            </w:pPr>
            <w:r w:rsidRPr="004B357F">
              <w:t>SAS 15K RPM</w:t>
            </w:r>
          </w:p>
        </w:tc>
        <w:tc>
          <w:tcPr>
            <w:tcW w:w="1299" w:type="dxa"/>
            <w:noWrap/>
          </w:tcPr>
          <w:p w14:paraId="5FDD7FDF" w14:textId="77777777" w:rsidR="00D67CD4" w:rsidRPr="004B357F" w:rsidRDefault="00D67CD4" w:rsidP="00FB51B0"/>
        </w:tc>
        <w:tc>
          <w:tcPr>
            <w:tcW w:w="1386" w:type="dxa"/>
            <w:noWrap/>
          </w:tcPr>
          <w:p w14:paraId="4F7F7D0E" w14:textId="77777777" w:rsidR="00D67CD4" w:rsidRPr="004B357F" w:rsidRDefault="00D67CD4" w:rsidP="00FB51B0"/>
        </w:tc>
      </w:tr>
      <w:tr w:rsidR="00D67CD4" w:rsidRPr="004B357F" w14:paraId="0516318D" w14:textId="77777777" w:rsidTr="00FB51B0">
        <w:tc>
          <w:tcPr>
            <w:tcW w:w="1040" w:type="dxa"/>
            <w:noWrap/>
            <w:vAlign w:val="center"/>
          </w:tcPr>
          <w:p w14:paraId="76061818" w14:textId="77777777" w:rsidR="00D67CD4" w:rsidRPr="004B357F" w:rsidRDefault="00D67CD4" w:rsidP="00FB51B0">
            <w:pPr>
              <w:pStyle w:val="a"/>
              <w:numPr>
                <w:ilvl w:val="0"/>
                <w:numId w:val="94"/>
              </w:numPr>
              <w:spacing w:line="240" w:lineRule="auto"/>
              <w:contextualSpacing/>
            </w:pPr>
          </w:p>
        </w:tc>
        <w:tc>
          <w:tcPr>
            <w:tcW w:w="4149" w:type="dxa"/>
            <w:noWrap/>
          </w:tcPr>
          <w:p w14:paraId="62D73C3D" w14:textId="77777777" w:rsidR="00D67CD4" w:rsidRPr="004B357F" w:rsidRDefault="00D67CD4" w:rsidP="00FB51B0">
            <w:r w:rsidRPr="004B357F">
              <w:t>Raw χωρητικότητα έκαστου δίσκου Τύπου 1</w:t>
            </w:r>
          </w:p>
        </w:tc>
        <w:tc>
          <w:tcPr>
            <w:tcW w:w="1386" w:type="dxa"/>
            <w:noWrap/>
            <w:vAlign w:val="center"/>
          </w:tcPr>
          <w:p w14:paraId="762EE32C" w14:textId="77777777" w:rsidR="00D67CD4" w:rsidRPr="004B357F" w:rsidRDefault="00D67CD4" w:rsidP="00FB51B0">
            <w:pPr>
              <w:jc w:val="center"/>
              <w:rPr>
                <w:rFonts w:eastAsia="MS Mincho"/>
              </w:rPr>
            </w:pPr>
            <w:r w:rsidRPr="004B357F">
              <w:rPr>
                <w:rFonts w:hint="eastAsia"/>
              </w:rPr>
              <w:t>≥</w:t>
            </w:r>
            <w:r w:rsidRPr="004B357F">
              <w:t xml:space="preserve"> 600 GB</w:t>
            </w:r>
          </w:p>
        </w:tc>
        <w:tc>
          <w:tcPr>
            <w:tcW w:w="1299" w:type="dxa"/>
            <w:noWrap/>
          </w:tcPr>
          <w:p w14:paraId="7FCE0837" w14:textId="77777777" w:rsidR="00D67CD4" w:rsidRPr="004B357F" w:rsidRDefault="00D67CD4" w:rsidP="00FB51B0"/>
        </w:tc>
        <w:tc>
          <w:tcPr>
            <w:tcW w:w="1386" w:type="dxa"/>
            <w:noWrap/>
          </w:tcPr>
          <w:p w14:paraId="1E1E224A" w14:textId="77777777" w:rsidR="00D67CD4" w:rsidRPr="004B357F" w:rsidRDefault="00D67CD4" w:rsidP="00FB51B0"/>
        </w:tc>
      </w:tr>
      <w:tr w:rsidR="00D67CD4" w:rsidRPr="004B357F" w14:paraId="7A977069" w14:textId="77777777" w:rsidTr="00FB51B0">
        <w:tc>
          <w:tcPr>
            <w:tcW w:w="1040" w:type="dxa"/>
            <w:noWrap/>
            <w:vAlign w:val="center"/>
          </w:tcPr>
          <w:p w14:paraId="3F779855" w14:textId="77777777" w:rsidR="00D67CD4" w:rsidRPr="004B357F" w:rsidRDefault="00D67CD4" w:rsidP="00FB51B0">
            <w:pPr>
              <w:pStyle w:val="a"/>
              <w:numPr>
                <w:ilvl w:val="0"/>
                <w:numId w:val="94"/>
              </w:numPr>
              <w:spacing w:line="240" w:lineRule="auto"/>
              <w:contextualSpacing/>
            </w:pPr>
          </w:p>
        </w:tc>
        <w:tc>
          <w:tcPr>
            <w:tcW w:w="4149" w:type="dxa"/>
            <w:noWrap/>
          </w:tcPr>
          <w:p w14:paraId="6A1BD1DD" w14:textId="77777777" w:rsidR="00D67CD4" w:rsidRPr="004B357F" w:rsidRDefault="00D67CD4" w:rsidP="00FB51B0">
            <w:r w:rsidRPr="004B357F">
              <w:t>Αριθμός προσφερόμενων δίσκων Τύπου 2</w:t>
            </w:r>
          </w:p>
        </w:tc>
        <w:tc>
          <w:tcPr>
            <w:tcW w:w="1386" w:type="dxa"/>
            <w:noWrap/>
            <w:vAlign w:val="center"/>
          </w:tcPr>
          <w:p w14:paraId="484EF515" w14:textId="77777777" w:rsidR="00D67CD4" w:rsidRPr="00751C7E" w:rsidRDefault="00D67CD4" w:rsidP="00FB51B0">
            <w:pPr>
              <w:jc w:val="center"/>
              <w:rPr>
                <w:rFonts w:eastAsia="MS Mincho"/>
                <w:lang w:val="en-US"/>
              </w:rPr>
            </w:pPr>
            <w:r w:rsidRPr="004B357F">
              <w:rPr>
                <w:rFonts w:hint="eastAsia"/>
              </w:rPr>
              <w:t>≥</w:t>
            </w:r>
            <w:r w:rsidRPr="004B357F">
              <w:t xml:space="preserve"> </w:t>
            </w:r>
            <w:r>
              <w:rPr>
                <w:lang w:val="en-US"/>
              </w:rPr>
              <w:t>36</w:t>
            </w:r>
          </w:p>
        </w:tc>
        <w:tc>
          <w:tcPr>
            <w:tcW w:w="1299" w:type="dxa"/>
            <w:noWrap/>
          </w:tcPr>
          <w:p w14:paraId="181D12C1" w14:textId="77777777" w:rsidR="00D67CD4" w:rsidRPr="004B357F" w:rsidRDefault="00D67CD4" w:rsidP="00FB51B0"/>
        </w:tc>
        <w:tc>
          <w:tcPr>
            <w:tcW w:w="1386" w:type="dxa"/>
            <w:noWrap/>
          </w:tcPr>
          <w:p w14:paraId="2E652DB6" w14:textId="77777777" w:rsidR="00D67CD4" w:rsidRPr="004B357F" w:rsidRDefault="00D67CD4" w:rsidP="00FB51B0"/>
        </w:tc>
      </w:tr>
      <w:tr w:rsidR="00D67CD4" w:rsidRPr="004B357F" w14:paraId="7AF0568F" w14:textId="77777777" w:rsidTr="00FB51B0">
        <w:tc>
          <w:tcPr>
            <w:tcW w:w="1040" w:type="dxa"/>
            <w:noWrap/>
            <w:vAlign w:val="center"/>
          </w:tcPr>
          <w:p w14:paraId="1EC06F6C" w14:textId="77777777" w:rsidR="00D67CD4" w:rsidRPr="004B357F" w:rsidRDefault="00D67CD4" w:rsidP="00FB51B0">
            <w:pPr>
              <w:pStyle w:val="a"/>
              <w:numPr>
                <w:ilvl w:val="0"/>
                <w:numId w:val="94"/>
              </w:numPr>
              <w:spacing w:line="240" w:lineRule="auto"/>
              <w:contextualSpacing/>
            </w:pPr>
          </w:p>
        </w:tc>
        <w:tc>
          <w:tcPr>
            <w:tcW w:w="4149" w:type="dxa"/>
            <w:noWrap/>
          </w:tcPr>
          <w:p w14:paraId="577F3EB3" w14:textId="77777777" w:rsidR="00D67CD4" w:rsidRPr="004B357F" w:rsidRDefault="00D67CD4" w:rsidP="00FB51B0">
            <w:r w:rsidRPr="004B357F">
              <w:t>Τύπος προσφερόμενων δίσκων Τύπου 2</w:t>
            </w:r>
          </w:p>
        </w:tc>
        <w:tc>
          <w:tcPr>
            <w:tcW w:w="1386" w:type="dxa"/>
            <w:noWrap/>
            <w:vAlign w:val="center"/>
          </w:tcPr>
          <w:p w14:paraId="47954945" w14:textId="77777777" w:rsidR="00D67CD4" w:rsidRPr="004B357F" w:rsidRDefault="00D67CD4" w:rsidP="00FB51B0">
            <w:pPr>
              <w:jc w:val="center"/>
              <w:rPr>
                <w:rFonts w:eastAsia="MS Mincho"/>
              </w:rPr>
            </w:pPr>
            <w:r w:rsidRPr="004B357F">
              <w:t>SAS 10Κ RPM</w:t>
            </w:r>
          </w:p>
        </w:tc>
        <w:tc>
          <w:tcPr>
            <w:tcW w:w="1299" w:type="dxa"/>
            <w:noWrap/>
          </w:tcPr>
          <w:p w14:paraId="4528B9A7" w14:textId="77777777" w:rsidR="00D67CD4" w:rsidRPr="004B357F" w:rsidRDefault="00D67CD4" w:rsidP="00FB51B0"/>
        </w:tc>
        <w:tc>
          <w:tcPr>
            <w:tcW w:w="1386" w:type="dxa"/>
            <w:noWrap/>
          </w:tcPr>
          <w:p w14:paraId="4667107D" w14:textId="77777777" w:rsidR="00D67CD4" w:rsidRPr="004B357F" w:rsidRDefault="00D67CD4" w:rsidP="00FB51B0"/>
        </w:tc>
      </w:tr>
      <w:tr w:rsidR="00D67CD4" w:rsidRPr="004B357F" w14:paraId="6E818BE7" w14:textId="77777777" w:rsidTr="00FB51B0">
        <w:tc>
          <w:tcPr>
            <w:tcW w:w="1040" w:type="dxa"/>
            <w:noWrap/>
            <w:vAlign w:val="center"/>
          </w:tcPr>
          <w:p w14:paraId="7135B344" w14:textId="77777777" w:rsidR="00D67CD4" w:rsidRPr="004B357F" w:rsidRDefault="00D67CD4" w:rsidP="00FB51B0">
            <w:pPr>
              <w:pStyle w:val="a"/>
              <w:numPr>
                <w:ilvl w:val="0"/>
                <w:numId w:val="94"/>
              </w:numPr>
              <w:spacing w:line="240" w:lineRule="auto"/>
              <w:contextualSpacing/>
            </w:pPr>
          </w:p>
        </w:tc>
        <w:tc>
          <w:tcPr>
            <w:tcW w:w="4149" w:type="dxa"/>
            <w:noWrap/>
          </w:tcPr>
          <w:p w14:paraId="342B39B4" w14:textId="77777777" w:rsidR="00D67CD4" w:rsidRPr="004B357F" w:rsidRDefault="00D67CD4" w:rsidP="00FB51B0">
            <w:r w:rsidRPr="00324FFB">
              <w:rPr>
                <w:lang w:val="en-US"/>
              </w:rPr>
              <w:t>Raw</w:t>
            </w:r>
            <w:r w:rsidRPr="004B357F">
              <w:t xml:space="preserve"> χωρητικότητα έκαστου δίσκου Τύπου 2</w:t>
            </w:r>
          </w:p>
        </w:tc>
        <w:tc>
          <w:tcPr>
            <w:tcW w:w="1386" w:type="dxa"/>
            <w:noWrap/>
            <w:vAlign w:val="center"/>
          </w:tcPr>
          <w:p w14:paraId="79518DEC" w14:textId="77777777" w:rsidR="00D67CD4" w:rsidRPr="004B357F" w:rsidRDefault="00D67CD4" w:rsidP="00FB51B0">
            <w:pPr>
              <w:jc w:val="center"/>
              <w:rPr>
                <w:rFonts w:eastAsia="MS Mincho"/>
              </w:rPr>
            </w:pPr>
            <w:r w:rsidRPr="004B357F">
              <w:rPr>
                <w:rFonts w:hint="eastAsia"/>
              </w:rPr>
              <w:t>≥</w:t>
            </w:r>
            <w:r w:rsidRPr="004B357F">
              <w:t xml:space="preserve"> 1.2ΤΒ</w:t>
            </w:r>
          </w:p>
        </w:tc>
        <w:tc>
          <w:tcPr>
            <w:tcW w:w="1299" w:type="dxa"/>
            <w:noWrap/>
          </w:tcPr>
          <w:p w14:paraId="48BE8747" w14:textId="77777777" w:rsidR="00D67CD4" w:rsidRPr="004B357F" w:rsidRDefault="00D67CD4" w:rsidP="00FB51B0"/>
        </w:tc>
        <w:tc>
          <w:tcPr>
            <w:tcW w:w="1386" w:type="dxa"/>
            <w:noWrap/>
          </w:tcPr>
          <w:p w14:paraId="5058820A" w14:textId="77777777" w:rsidR="00D67CD4" w:rsidRPr="004B357F" w:rsidRDefault="00D67CD4" w:rsidP="00FB51B0"/>
        </w:tc>
      </w:tr>
      <w:tr w:rsidR="00D67CD4" w:rsidRPr="004B357F" w14:paraId="42E71709" w14:textId="77777777" w:rsidTr="00FB51B0">
        <w:tc>
          <w:tcPr>
            <w:tcW w:w="1040" w:type="dxa"/>
            <w:noWrap/>
            <w:vAlign w:val="center"/>
          </w:tcPr>
          <w:p w14:paraId="7AE107B0" w14:textId="77777777" w:rsidR="00D67CD4" w:rsidRPr="004B357F" w:rsidRDefault="00D67CD4" w:rsidP="00FB51B0">
            <w:pPr>
              <w:pStyle w:val="a"/>
              <w:numPr>
                <w:ilvl w:val="0"/>
                <w:numId w:val="94"/>
              </w:numPr>
              <w:spacing w:line="240" w:lineRule="auto"/>
              <w:contextualSpacing/>
            </w:pPr>
          </w:p>
        </w:tc>
        <w:tc>
          <w:tcPr>
            <w:tcW w:w="4149" w:type="dxa"/>
            <w:noWrap/>
          </w:tcPr>
          <w:p w14:paraId="25F0E4FF" w14:textId="77777777" w:rsidR="00D67CD4" w:rsidRPr="004B357F" w:rsidRDefault="00D67CD4" w:rsidP="00FB51B0">
            <w:r w:rsidRPr="004B357F">
              <w:t>Να αναφερθούν η προσφερόμενη ωφέλιμη χωρητικότητα και τα χαρακτηριστικά επιδόσεων σε κάθε Tier δίσκων</w:t>
            </w:r>
          </w:p>
        </w:tc>
        <w:tc>
          <w:tcPr>
            <w:tcW w:w="1386" w:type="dxa"/>
            <w:noWrap/>
            <w:vAlign w:val="center"/>
          </w:tcPr>
          <w:p w14:paraId="258DE06E" w14:textId="77777777" w:rsidR="00D67CD4" w:rsidRPr="004B357F" w:rsidRDefault="00D67CD4" w:rsidP="00FB51B0">
            <w:pPr>
              <w:jc w:val="center"/>
              <w:rPr>
                <w:rFonts w:eastAsia="MS Mincho"/>
              </w:rPr>
            </w:pPr>
            <w:r w:rsidRPr="004B357F">
              <w:t>ΝΑΙ</w:t>
            </w:r>
          </w:p>
        </w:tc>
        <w:tc>
          <w:tcPr>
            <w:tcW w:w="1299" w:type="dxa"/>
            <w:noWrap/>
          </w:tcPr>
          <w:p w14:paraId="4EE7B4FA" w14:textId="77777777" w:rsidR="00D67CD4" w:rsidRPr="004B357F" w:rsidRDefault="00D67CD4" w:rsidP="00FB51B0"/>
        </w:tc>
        <w:tc>
          <w:tcPr>
            <w:tcW w:w="1386" w:type="dxa"/>
            <w:noWrap/>
          </w:tcPr>
          <w:p w14:paraId="2A16AC92" w14:textId="77777777" w:rsidR="00D67CD4" w:rsidRPr="004B357F" w:rsidRDefault="00D67CD4" w:rsidP="00FB51B0"/>
        </w:tc>
      </w:tr>
      <w:tr w:rsidR="00D67CD4" w:rsidRPr="004B357F" w14:paraId="0A703294" w14:textId="77777777" w:rsidTr="00FB51B0">
        <w:tc>
          <w:tcPr>
            <w:tcW w:w="1040" w:type="dxa"/>
            <w:noWrap/>
            <w:vAlign w:val="center"/>
          </w:tcPr>
          <w:p w14:paraId="366B7E60" w14:textId="77777777" w:rsidR="00D67CD4" w:rsidRPr="004B357F" w:rsidRDefault="00D67CD4" w:rsidP="00FB51B0">
            <w:pPr>
              <w:pStyle w:val="a"/>
              <w:numPr>
                <w:ilvl w:val="0"/>
                <w:numId w:val="94"/>
              </w:numPr>
              <w:spacing w:line="240" w:lineRule="auto"/>
              <w:contextualSpacing/>
            </w:pPr>
          </w:p>
        </w:tc>
        <w:tc>
          <w:tcPr>
            <w:tcW w:w="4149" w:type="dxa"/>
            <w:noWrap/>
          </w:tcPr>
          <w:p w14:paraId="54DBF500" w14:textId="77777777" w:rsidR="00D67CD4" w:rsidRPr="004B357F" w:rsidRDefault="00D67CD4" w:rsidP="00FB51B0">
            <w:r w:rsidRPr="004B357F">
              <w:t xml:space="preserve">Η ωφέλιμη χωρητικότητα σε κάθε Tier δίσκων να υπολογίζεται σε προφίλ χρήσης 80% read / 20% </w:t>
            </w:r>
            <w:r w:rsidRPr="00324FFB">
              <w:rPr>
                <w:lang w:val="en-US"/>
              </w:rPr>
              <w:t>write</w:t>
            </w:r>
            <w:r w:rsidRPr="004B357F">
              <w:t xml:space="preserve"> &amp; 32Κ μέσο </w:t>
            </w:r>
            <w:r w:rsidRPr="00324FFB">
              <w:rPr>
                <w:lang w:val="en-US"/>
              </w:rPr>
              <w:t>block</w:t>
            </w:r>
            <w:r w:rsidRPr="00296DE1">
              <w:t xml:space="preserve"> </w:t>
            </w:r>
            <w:r w:rsidRPr="00324FFB">
              <w:rPr>
                <w:lang w:val="en-US"/>
              </w:rPr>
              <w:t>size</w:t>
            </w:r>
          </w:p>
        </w:tc>
        <w:tc>
          <w:tcPr>
            <w:tcW w:w="1386" w:type="dxa"/>
            <w:noWrap/>
            <w:vAlign w:val="center"/>
          </w:tcPr>
          <w:p w14:paraId="1552EFD2" w14:textId="77777777" w:rsidR="00D67CD4" w:rsidRPr="004B357F" w:rsidRDefault="00D67CD4" w:rsidP="00FB51B0">
            <w:pPr>
              <w:jc w:val="center"/>
              <w:rPr>
                <w:rFonts w:eastAsia="MS Mincho"/>
              </w:rPr>
            </w:pPr>
            <w:r w:rsidRPr="004B357F">
              <w:t>NAI</w:t>
            </w:r>
          </w:p>
        </w:tc>
        <w:tc>
          <w:tcPr>
            <w:tcW w:w="1299" w:type="dxa"/>
            <w:noWrap/>
          </w:tcPr>
          <w:p w14:paraId="29C71791" w14:textId="77777777" w:rsidR="00D67CD4" w:rsidRPr="004B357F" w:rsidRDefault="00D67CD4" w:rsidP="00FB51B0"/>
        </w:tc>
        <w:tc>
          <w:tcPr>
            <w:tcW w:w="1386" w:type="dxa"/>
            <w:noWrap/>
          </w:tcPr>
          <w:p w14:paraId="55DFEC11" w14:textId="77777777" w:rsidR="00D67CD4" w:rsidRPr="004B357F" w:rsidRDefault="00D67CD4" w:rsidP="00FB51B0"/>
        </w:tc>
      </w:tr>
      <w:tr w:rsidR="00D67CD4" w:rsidRPr="004B357F" w14:paraId="57ADE6A9" w14:textId="77777777" w:rsidTr="00FB51B0">
        <w:tc>
          <w:tcPr>
            <w:tcW w:w="1040" w:type="dxa"/>
            <w:noWrap/>
            <w:vAlign w:val="center"/>
          </w:tcPr>
          <w:p w14:paraId="0D51088C" w14:textId="77777777" w:rsidR="00D67CD4" w:rsidRPr="004B357F" w:rsidRDefault="00D67CD4" w:rsidP="00FB51B0">
            <w:pPr>
              <w:pStyle w:val="a"/>
              <w:numPr>
                <w:ilvl w:val="0"/>
                <w:numId w:val="94"/>
              </w:numPr>
              <w:spacing w:line="240" w:lineRule="auto"/>
              <w:contextualSpacing/>
            </w:pPr>
          </w:p>
        </w:tc>
        <w:tc>
          <w:tcPr>
            <w:tcW w:w="4149" w:type="dxa"/>
            <w:noWrap/>
          </w:tcPr>
          <w:p w14:paraId="78C19FD9" w14:textId="77777777" w:rsidR="00D67CD4" w:rsidRPr="004B357F" w:rsidRDefault="00D67CD4" w:rsidP="00FB51B0">
            <w:r w:rsidRPr="004B357F">
              <w:t xml:space="preserve">Η ωφέλιμη χωρητικότητα σε κάθε </w:t>
            </w:r>
            <w:r w:rsidRPr="00324FFB">
              <w:rPr>
                <w:lang w:val="en-US"/>
              </w:rPr>
              <w:t>Tier</w:t>
            </w:r>
            <w:r w:rsidRPr="004B357F">
              <w:t xml:space="preserve"> δίσκων να υπολογίζεται μετά από RAID mix RAID10/RAID5 με ποσοστό 20% σε RAID10 και 80% σε RAID5</w:t>
            </w:r>
          </w:p>
        </w:tc>
        <w:tc>
          <w:tcPr>
            <w:tcW w:w="1386" w:type="dxa"/>
            <w:noWrap/>
            <w:vAlign w:val="center"/>
          </w:tcPr>
          <w:p w14:paraId="371E427E" w14:textId="77777777" w:rsidR="00D67CD4" w:rsidRPr="004B357F" w:rsidRDefault="00D67CD4" w:rsidP="00FB51B0">
            <w:pPr>
              <w:jc w:val="center"/>
              <w:rPr>
                <w:rFonts w:eastAsia="MS Mincho"/>
              </w:rPr>
            </w:pPr>
            <w:r w:rsidRPr="004B357F">
              <w:t>NAI</w:t>
            </w:r>
          </w:p>
        </w:tc>
        <w:tc>
          <w:tcPr>
            <w:tcW w:w="1299" w:type="dxa"/>
            <w:noWrap/>
          </w:tcPr>
          <w:p w14:paraId="1EE99C97" w14:textId="77777777" w:rsidR="00D67CD4" w:rsidRPr="004B357F" w:rsidRDefault="00D67CD4" w:rsidP="00FB51B0"/>
        </w:tc>
        <w:tc>
          <w:tcPr>
            <w:tcW w:w="1386" w:type="dxa"/>
            <w:noWrap/>
          </w:tcPr>
          <w:p w14:paraId="032904E8" w14:textId="77777777" w:rsidR="00D67CD4" w:rsidRPr="004B357F" w:rsidRDefault="00D67CD4" w:rsidP="00FB51B0"/>
        </w:tc>
      </w:tr>
      <w:tr w:rsidR="00D67CD4" w:rsidRPr="004B357F" w14:paraId="4ECF33BB" w14:textId="77777777" w:rsidTr="00FB51B0">
        <w:tc>
          <w:tcPr>
            <w:tcW w:w="1040" w:type="dxa"/>
            <w:noWrap/>
            <w:vAlign w:val="center"/>
          </w:tcPr>
          <w:p w14:paraId="4576CBF2" w14:textId="77777777" w:rsidR="00D67CD4" w:rsidRPr="004B357F" w:rsidRDefault="00D67CD4" w:rsidP="00FB51B0">
            <w:pPr>
              <w:pStyle w:val="a"/>
              <w:numPr>
                <w:ilvl w:val="0"/>
                <w:numId w:val="94"/>
              </w:numPr>
              <w:spacing w:line="240" w:lineRule="auto"/>
              <w:contextualSpacing/>
            </w:pPr>
          </w:p>
        </w:tc>
        <w:tc>
          <w:tcPr>
            <w:tcW w:w="4149" w:type="dxa"/>
            <w:noWrap/>
          </w:tcPr>
          <w:p w14:paraId="797AD8A1" w14:textId="77777777" w:rsidR="00D67CD4" w:rsidRPr="004B357F" w:rsidRDefault="00D67CD4" w:rsidP="00FB51B0">
            <w:r w:rsidRPr="004B357F">
              <w:t>Να κατατεθεί η μέτρηση από το εργαλείο του κατασκευαστή (</w:t>
            </w:r>
            <w:r w:rsidRPr="00324FFB">
              <w:rPr>
                <w:lang w:val="en-US"/>
              </w:rPr>
              <w:t>sizing</w:t>
            </w:r>
            <w:r w:rsidRPr="00296DE1">
              <w:t xml:space="preserve"> </w:t>
            </w:r>
            <w:r w:rsidRPr="00324FFB">
              <w:rPr>
                <w:lang w:val="en-US"/>
              </w:rPr>
              <w:t>tool</w:t>
            </w:r>
            <w:r w:rsidRPr="004B357F">
              <w:t>) που αποδεικνύει τις παραπάνω προδιαγραφές (17-19)</w:t>
            </w:r>
          </w:p>
        </w:tc>
        <w:tc>
          <w:tcPr>
            <w:tcW w:w="1386" w:type="dxa"/>
            <w:noWrap/>
            <w:vAlign w:val="center"/>
          </w:tcPr>
          <w:p w14:paraId="78D590E5" w14:textId="77777777" w:rsidR="00D67CD4" w:rsidRPr="00AB37D5" w:rsidRDefault="00D67CD4" w:rsidP="00FB51B0">
            <w:pPr>
              <w:jc w:val="center"/>
              <w:rPr>
                <w:rFonts w:eastAsia="MS Mincho"/>
              </w:rPr>
            </w:pPr>
            <w:r>
              <w:t>ΕΠΙΘΥΜΗΤΟ</w:t>
            </w:r>
          </w:p>
        </w:tc>
        <w:tc>
          <w:tcPr>
            <w:tcW w:w="1299" w:type="dxa"/>
            <w:noWrap/>
          </w:tcPr>
          <w:p w14:paraId="34249D80" w14:textId="77777777" w:rsidR="00D67CD4" w:rsidRPr="004B357F" w:rsidRDefault="00D67CD4" w:rsidP="00FB51B0"/>
        </w:tc>
        <w:tc>
          <w:tcPr>
            <w:tcW w:w="1386" w:type="dxa"/>
            <w:noWrap/>
          </w:tcPr>
          <w:p w14:paraId="7BBAF829" w14:textId="77777777" w:rsidR="00D67CD4" w:rsidRPr="004B357F" w:rsidRDefault="00D67CD4" w:rsidP="00FB51B0"/>
        </w:tc>
      </w:tr>
      <w:tr w:rsidR="00D67CD4" w:rsidRPr="004B357F" w14:paraId="70F205E9" w14:textId="77777777" w:rsidTr="00FB51B0">
        <w:tc>
          <w:tcPr>
            <w:tcW w:w="9260" w:type="dxa"/>
            <w:gridSpan w:val="5"/>
            <w:noWrap/>
            <w:vAlign w:val="center"/>
          </w:tcPr>
          <w:p w14:paraId="7E006A11" w14:textId="77777777" w:rsidR="00D67CD4" w:rsidRPr="004B357F" w:rsidRDefault="00D67CD4" w:rsidP="00FB51B0">
            <w:r w:rsidRPr="004B357F">
              <w:t>ΤΕΧΝΙΚΑ ΧΑΡΑΚΤΗΡΙΣΤΙΚΑ</w:t>
            </w:r>
          </w:p>
        </w:tc>
      </w:tr>
      <w:tr w:rsidR="00D67CD4" w:rsidRPr="004B357F" w14:paraId="66D1AB51" w14:textId="77777777" w:rsidTr="00FB51B0">
        <w:tc>
          <w:tcPr>
            <w:tcW w:w="1040" w:type="dxa"/>
            <w:noWrap/>
            <w:vAlign w:val="center"/>
          </w:tcPr>
          <w:p w14:paraId="0FD99FAD" w14:textId="77777777" w:rsidR="00D67CD4" w:rsidRPr="004B357F" w:rsidRDefault="00D67CD4" w:rsidP="00FB51B0">
            <w:pPr>
              <w:pStyle w:val="a"/>
              <w:numPr>
                <w:ilvl w:val="0"/>
                <w:numId w:val="94"/>
              </w:numPr>
              <w:spacing w:line="240" w:lineRule="auto"/>
              <w:contextualSpacing/>
            </w:pPr>
          </w:p>
        </w:tc>
        <w:tc>
          <w:tcPr>
            <w:tcW w:w="4149" w:type="dxa"/>
            <w:noWrap/>
          </w:tcPr>
          <w:p w14:paraId="2ACF7635" w14:textId="77777777" w:rsidR="00D67CD4" w:rsidRPr="004B357F" w:rsidRDefault="00D67CD4" w:rsidP="00FB51B0">
            <w:r w:rsidRPr="004B357F">
              <w:t>Αριθμός ελεγκτών αποθήκευσης (</w:t>
            </w:r>
            <w:r w:rsidRPr="00897A61">
              <w:rPr>
                <w:lang w:val="en-US"/>
              </w:rPr>
              <w:t>storage</w:t>
            </w:r>
            <w:r w:rsidRPr="004B357F">
              <w:t xml:space="preserve"> </w:t>
            </w:r>
            <w:r w:rsidRPr="00897A61">
              <w:rPr>
                <w:lang w:val="en-US"/>
              </w:rPr>
              <w:t>controllers</w:t>
            </w:r>
            <w:r w:rsidRPr="004B357F">
              <w:t>) στην προσφερόμενη σύνθεση</w:t>
            </w:r>
          </w:p>
        </w:tc>
        <w:tc>
          <w:tcPr>
            <w:tcW w:w="1386" w:type="dxa"/>
            <w:noWrap/>
            <w:vAlign w:val="center"/>
          </w:tcPr>
          <w:p w14:paraId="73F6983B" w14:textId="77777777" w:rsidR="00D67CD4" w:rsidRPr="004B357F" w:rsidRDefault="00D67CD4" w:rsidP="00FB51B0">
            <w:pPr>
              <w:jc w:val="center"/>
              <w:rPr>
                <w:rFonts w:eastAsia="MS Mincho"/>
              </w:rPr>
            </w:pPr>
            <w:r w:rsidRPr="004B357F">
              <w:t>≥ 2 (</w:t>
            </w:r>
            <w:r w:rsidRPr="00897A61">
              <w:rPr>
                <w:lang w:val="en-US"/>
              </w:rPr>
              <w:t>active – active</w:t>
            </w:r>
            <w:r w:rsidRPr="004B357F">
              <w:t>)</w:t>
            </w:r>
          </w:p>
        </w:tc>
        <w:tc>
          <w:tcPr>
            <w:tcW w:w="1299" w:type="dxa"/>
            <w:noWrap/>
          </w:tcPr>
          <w:p w14:paraId="563B0C7D" w14:textId="77777777" w:rsidR="00D67CD4" w:rsidRPr="004B357F" w:rsidRDefault="00D67CD4" w:rsidP="00FB51B0"/>
        </w:tc>
        <w:tc>
          <w:tcPr>
            <w:tcW w:w="1386" w:type="dxa"/>
            <w:noWrap/>
          </w:tcPr>
          <w:p w14:paraId="325AF765" w14:textId="77777777" w:rsidR="00D67CD4" w:rsidRPr="004B357F" w:rsidRDefault="00D67CD4" w:rsidP="00FB51B0"/>
        </w:tc>
      </w:tr>
      <w:tr w:rsidR="00D67CD4" w:rsidRPr="004B357F" w14:paraId="76DE1B59" w14:textId="77777777" w:rsidTr="00FB51B0">
        <w:tc>
          <w:tcPr>
            <w:tcW w:w="1040" w:type="dxa"/>
            <w:noWrap/>
            <w:vAlign w:val="center"/>
          </w:tcPr>
          <w:p w14:paraId="14A62329" w14:textId="77777777" w:rsidR="00D67CD4" w:rsidRPr="004B357F" w:rsidRDefault="00D67CD4" w:rsidP="00FB51B0">
            <w:pPr>
              <w:pStyle w:val="a"/>
              <w:numPr>
                <w:ilvl w:val="0"/>
                <w:numId w:val="94"/>
              </w:numPr>
              <w:spacing w:line="240" w:lineRule="auto"/>
              <w:contextualSpacing/>
            </w:pPr>
          </w:p>
        </w:tc>
        <w:tc>
          <w:tcPr>
            <w:tcW w:w="4149" w:type="dxa"/>
            <w:noWrap/>
          </w:tcPr>
          <w:p w14:paraId="449FA27A" w14:textId="77777777" w:rsidR="00D67CD4" w:rsidRPr="004B357F" w:rsidRDefault="00D67CD4" w:rsidP="00FB51B0">
            <w:r w:rsidRPr="004B357F">
              <w:t>Αριθμός προσφερόμενων 10G SFP+ θυρών ανά ελεγκτή αποθήκευσης</w:t>
            </w:r>
          </w:p>
        </w:tc>
        <w:tc>
          <w:tcPr>
            <w:tcW w:w="1386" w:type="dxa"/>
            <w:noWrap/>
            <w:vAlign w:val="center"/>
          </w:tcPr>
          <w:p w14:paraId="3B290035" w14:textId="77777777" w:rsidR="00D67CD4" w:rsidRPr="004B357F" w:rsidRDefault="00D67CD4" w:rsidP="00FB51B0">
            <w:pPr>
              <w:jc w:val="center"/>
              <w:rPr>
                <w:rFonts w:eastAsia="MS Mincho"/>
              </w:rPr>
            </w:pPr>
            <w:r w:rsidRPr="004B357F">
              <w:t>≥ 2</w:t>
            </w:r>
          </w:p>
        </w:tc>
        <w:tc>
          <w:tcPr>
            <w:tcW w:w="1299" w:type="dxa"/>
            <w:noWrap/>
          </w:tcPr>
          <w:p w14:paraId="2EF9BB96" w14:textId="77777777" w:rsidR="00D67CD4" w:rsidRPr="004B357F" w:rsidRDefault="00D67CD4" w:rsidP="00FB51B0"/>
        </w:tc>
        <w:tc>
          <w:tcPr>
            <w:tcW w:w="1386" w:type="dxa"/>
            <w:noWrap/>
          </w:tcPr>
          <w:p w14:paraId="3D9E2429" w14:textId="77777777" w:rsidR="00D67CD4" w:rsidRPr="004B357F" w:rsidRDefault="00D67CD4" w:rsidP="00FB51B0"/>
        </w:tc>
      </w:tr>
      <w:tr w:rsidR="00D67CD4" w:rsidRPr="004B357F" w14:paraId="135AC5BD" w14:textId="77777777" w:rsidTr="00FB51B0">
        <w:tc>
          <w:tcPr>
            <w:tcW w:w="1040" w:type="dxa"/>
            <w:noWrap/>
            <w:vAlign w:val="center"/>
          </w:tcPr>
          <w:p w14:paraId="41CC1919" w14:textId="77777777" w:rsidR="00D67CD4" w:rsidRPr="004B357F" w:rsidRDefault="00D67CD4" w:rsidP="00FB51B0">
            <w:pPr>
              <w:pStyle w:val="a"/>
              <w:numPr>
                <w:ilvl w:val="0"/>
                <w:numId w:val="94"/>
              </w:numPr>
              <w:spacing w:line="240" w:lineRule="auto"/>
              <w:contextualSpacing/>
            </w:pPr>
          </w:p>
        </w:tc>
        <w:tc>
          <w:tcPr>
            <w:tcW w:w="4149" w:type="dxa"/>
            <w:noWrap/>
          </w:tcPr>
          <w:p w14:paraId="4DEB9FFC" w14:textId="77777777" w:rsidR="00D67CD4" w:rsidRPr="004B357F" w:rsidRDefault="00D67CD4" w:rsidP="00FB51B0">
            <w:r w:rsidRPr="004B357F">
              <w:t>Αριθμός προσφερόμενων 1G/10G BASE-T iSCSI θυρών ανά ελεγκτή αποθήκευσης</w:t>
            </w:r>
          </w:p>
        </w:tc>
        <w:tc>
          <w:tcPr>
            <w:tcW w:w="1386" w:type="dxa"/>
            <w:noWrap/>
            <w:vAlign w:val="center"/>
          </w:tcPr>
          <w:p w14:paraId="63656076" w14:textId="77777777" w:rsidR="00D67CD4" w:rsidRPr="004B357F" w:rsidRDefault="00D67CD4" w:rsidP="00FB51B0">
            <w:pPr>
              <w:jc w:val="center"/>
              <w:rPr>
                <w:rFonts w:eastAsia="MS Mincho"/>
              </w:rPr>
            </w:pPr>
            <w:r w:rsidRPr="004B357F">
              <w:t>≥ 2</w:t>
            </w:r>
          </w:p>
        </w:tc>
        <w:tc>
          <w:tcPr>
            <w:tcW w:w="1299" w:type="dxa"/>
            <w:noWrap/>
          </w:tcPr>
          <w:p w14:paraId="43326782" w14:textId="77777777" w:rsidR="00D67CD4" w:rsidRPr="004B357F" w:rsidRDefault="00D67CD4" w:rsidP="00FB51B0"/>
        </w:tc>
        <w:tc>
          <w:tcPr>
            <w:tcW w:w="1386" w:type="dxa"/>
            <w:noWrap/>
          </w:tcPr>
          <w:p w14:paraId="7FB9BB7E" w14:textId="77777777" w:rsidR="00D67CD4" w:rsidRPr="004B357F" w:rsidRDefault="00D67CD4" w:rsidP="00FB51B0"/>
        </w:tc>
      </w:tr>
      <w:tr w:rsidR="00D67CD4" w:rsidRPr="004B357F" w14:paraId="4D9C3C66" w14:textId="77777777" w:rsidTr="00FB51B0">
        <w:tc>
          <w:tcPr>
            <w:tcW w:w="1040" w:type="dxa"/>
            <w:noWrap/>
            <w:vAlign w:val="center"/>
          </w:tcPr>
          <w:p w14:paraId="1C60ABF8" w14:textId="77777777" w:rsidR="00D67CD4" w:rsidRPr="004B357F" w:rsidRDefault="00D67CD4" w:rsidP="00FB51B0">
            <w:pPr>
              <w:pStyle w:val="a"/>
              <w:numPr>
                <w:ilvl w:val="0"/>
                <w:numId w:val="94"/>
              </w:numPr>
              <w:spacing w:line="240" w:lineRule="auto"/>
              <w:contextualSpacing/>
            </w:pPr>
          </w:p>
        </w:tc>
        <w:tc>
          <w:tcPr>
            <w:tcW w:w="4149" w:type="dxa"/>
            <w:noWrap/>
          </w:tcPr>
          <w:p w14:paraId="43B2076F" w14:textId="77777777" w:rsidR="00D67CD4" w:rsidRPr="004B357F" w:rsidRDefault="00D67CD4" w:rsidP="00FB51B0">
            <w:r w:rsidRPr="004B357F">
              <w:t xml:space="preserve">Υποστήριξη επιπέδων RAID 0, 1, 5, 6, 10 και 10 </w:t>
            </w:r>
            <w:r w:rsidRPr="00897A61">
              <w:rPr>
                <w:lang w:val="en-US"/>
              </w:rPr>
              <w:t>Dual</w:t>
            </w:r>
            <w:r w:rsidRPr="00296DE1">
              <w:t xml:space="preserve"> </w:t>
            </w:r>
            <w:r w:rsidRPr="00897A61">
              <w:rPr>
                <w:lang w:val="en-US"/>
              </w:rPr>
              <w:t>Mirror</w:t>
            </w:r>
            <w:r w:rsidRPr="004B357F">
              <w:t xml:space="preserve"> υποχρεωτικά</w:t>
            </w:r>
          </w:p>
        </w:tc>
        <w:tc>
          <w:tcPr>
            <w:tcW w:w="1386" w:type="dxa"/>
            <w:noWrap/>
            <w:vAlign w:val="center"/>
          </w:tcPr>
          <w:p w14:paraId="1FD40BF6" w14:textId="77777777" w:rsidR="00D67CD4" w:rsidRPr="004B357F" w:rsidRDefault="00D67CD4" w:rsidP="00FB51B0">
            <w:pPr>
              <w:jc w:val="center"/>
              <w:rPr>
                <w:rFonts w:eastAsia="MS Mincho"/>
              </w:rPr>
            </w:pPr>
            <w:r w:rsidRPr="004B357F">
              <w:t>NAI</w:t>
            </w:r>
          </w:p>
        </w:tc>
        <w:tc>
          <w:tcPr>
            <w:tcW w:w="1299" w:type="dxa"/>
            <w:noWrap/>
          </w:tcPr>
          <w:p w14:paraId="24DB9FA8" w14:textId="77777777" w:rsidR="00D67CD4" w:rsidRPr="004B357F" w:rsidRDefault="00D67CD4" w:rsidP="00FB51B0"/>
        </w:tc>
        <w:tc>
          <w:tcPr>
            <w:tcW w:w="1386" w:type="dxa"/>
            <w:noWrap/>
          </w:tcPr>
          <w:p w14:paraId="1888A7DB" w14:textId="77777777" w:rsidR="00D67CD4" w:rsidRPr="004B357F" w:rsidRDefault="00D67CD4" w:rsidP="00FB51B0"/>
        </w:tc>
      </w:tr>
      <w:tr w:rsidR="00D67CD4" w:rsidRPr="004B357F" w14:paraId="22C08318" w14:textId="77777777" w:rsidTr="00FB51B0">
        <w:tc>
          <w:tcPr>
            <w:tcW w:w="1040" w:type="dxa"/>
            <w:noWrap/>
            <w:vAlign w:val="center"/>
          </w:tcPr>
          <w:p w14:paraId="7DC5E599" w14:textId="77777777" w:rsidR="00D67CD4" w:rsidRPr="004B357F" w:rsidRDefault="00D67CD4" w:rsidP="00FB51B0">
            <w:pPr>
              <w:pStyle w:val="a"/>
              <w:numPr>
                <w:ilvl w:val="0"/>
                <w:numId w:val="94"/>
              </w:numPr>
              <w:spacing w:line="240" w:lineRule="auto"/>
              <w:contextualSpacing/>
            </w:pPr>
          </w:p>
        </w:tc>
        <w:tc>
          <w:tcPr>
            <w:tcW w:w="4149" w:type="dxa"/>
            <w:noWrap/>
          </w:tcPr>
          <w:p w14:paraId="2C0628E7" w14:textId="77777777" w:rsidR="00D67CD4" w:rsidRPr="004B357F" w:rsidRDefault="00D67CD4" w:rsidP="00FB51B0">
            <w:r w:rsidRPr="004B357F">
              <w:t xml:space="preserve">Προσφερόμενη Memory per </w:t>
            </w:r>
            <w:r w:rsidRPr="00897A61">
              <w:rPr>
                <w:lang w:val="en-US"/>
              </w:rPr>
              <w:t>Controller</w:t>
            </w:r>
          </w:p>
        </w:tc>
        <w:tc>
          <w:tcPr>
            <w:tcW w:w="1386" w:type="dxa"/>
            <w:noWrap/>
            <w:vAlign w:val="center"/>
          </w:tcPr>
          <w:p w14:paraId="035BE563" w14:textId="77777777" w:rsidR="00D67CD4" w:rsidRPr="004B357F" w:rsidRDefault="00D67CD4" w:rsidP="00FB51B0">
            <w:pPr>
              <w:jc w:val="center"/>
              <w:rPr>
                <w:rFonts w:eastAsia="MS Mincho"/>
              </w:rPr>
            </w:pPr>
            <w:r w:rsidRPr="004B357F">
              <w:t>≥ 16GB</w:t>
            </w:r>
          </w:p>
        </w:tc>
        <w:tc>
          <w:tcPr>
            <w:tcW w:w="1299" w:type="dxa"/>
            <w:noWrap/>
          </w:tcPr>
          <w:p w14:paraId="777BB4AB" w14:textId="77777777" w:rsidR="00D67CD4" w:rsidRPr="004B357F" w:rsidRDefault="00D67CD4" w:rsidP="00FB51B0"/>
        </w:tc>
        <w:tc>
          <w:tcPr>
            <w:tcW w:w="1386" w:type="dxa"/>
            <w:noWrap/>
          </w:tcPr>
          <w:p w14:paraId="5FCEFCAE" w14:textId="77777777" w:rsidR="00D67CD4" w:rsidRPr="004B357F" w:rsidRDefault="00D67CD4" w:rsidP="00FB51B0"/>
        </w:tc>
      </w:tr>
      <w:tr w:rsidR="00D67CD4" w:rsidRPr="004B357F" w14:paraId="23097783" w14:textId="77777777" w:rsidTr="00FB51B0">
        <w:tc>
          <w:tcPr>
            <w:tcW w:w="1040" w:type="dxa"/>
            <w:noWrap/>
            <w:vAlign w:val="center"/>
          </w:tcPr>
          <w:p w14:paraId="4E71E810" w14:textId="77777777" w:rsidR="00D67CD4" w:rsidRPr="004B357F" w:rsidRDefault="00D67CD4" w:rsidP="00FB51B0">
            <w:pPr>
              <w:pStyle w:val="a"/>
              <w:numPr>
                <w:ilvl w:val="0"/>
                <w:numId w:val="94"/>
              </w:numPr>
              <w:spacing w:line="240" w:lineRule="auto"/>
              <w:contextualSpacing/>
            </w:pPr>
          </w:p>
        </w:tc>
        <w:tc>
          <w:tcPr>
            <w:tcW w:w="4149" w:type="dxa"/>
            <w:noWrap/>
          </w:tcPr>
          <w:p w14:paraId="02E09E6F" w14:textId="77777777" w:rsidR="00D67CD4" w:rsidRPr="004B357F" w:rsidRDefault="00D67CD4" w:rsidP="00FB51B0">
            <w:r w:rsidRPr="004B357F">
              <w:t>Το σύστημα θα πρέπει να προσφέρει:</w:t>
            </w:r>
          </w:p>
        </w:tc>
        <w:tc>
          <w:tcPr>
            <w:tcW w:w="1386" w:type="dxa"/>
            <w:noWrap/>
            <w:vAlign w:val="center"/>
          </w:tcPr>
          <w:p w14:paraId="7E2ABC05" w14:textId="77777777" w:rsidR="00D67CD4" w:rsidRPr="004B357F" w:rsidRDefault="00D67CD4" w:rsidP="00FB51B0">
            <w:pPr>
              <w:jc w:val="center"/>
              <w:rPr>
                <w:rFonts w:eastAsia="MS Mincho"/>
              </w:rPr>
            </w:pPr>
          </w:p>
        </w:tc>
        <w:tc>
          <w:tcPr>
            <w:tcW w:w="1299" w:type="dxa"/>
            <w:noWrap/>
          </w:tcPr>
          <w:p w14:paraId="487C18C2" w14:textId="77777777" w:rsidR="00D67CD4" w:rsidRPr="004B357F" w:rsidRDefault="00D67CD4" w:rsidP="00FB51B0"/>
        </w:tc>
        <w:tc>
          <w:tcPr>
            <w:tcW w:w="1386" w:type="dxa"/>
            <w:noWrap/>
          </w:tcPr>
          <w:p w14:paraId="5BCEAE81" w14:textId="77777777" w:rsidR="00D67CD4" w:rsidRPr="004B357F" w:rsidRDefault="00D67CD4" w:rsidP="00FB51B0"/>
        </w:tc>
      </w:tr>
      <w:tr w:rsidR="00D67CD4" w:rsidRPr="00F32162" w14:paraId="286C8498" w14:textId="77777777" w:rsidTr="00FB51B0">
        <w:tc>
          <w:tcPr>
            <w:tcW w:w="1040" w:type="dxa"/>
            <w:noWrap/>
            <w:vAlign w:val="center"/>
          </w:tcPr>
          <w:p w14:paraId="3D3A9E9A" w14:textId="77777777" w:rsidR="00D67CD4" w:rsidRPr="004B357F" w:rsidRDefault="00D67CD4" w:rsidP="00FB51B0">
            <w:pPr>
              <w:pStyle w:val="a"/>
              <w:numPr>
                <w:ilvl w:val="0"/>
                <w:numId w:val="94"/>
              </w:numPr>
              <w:spacing w:line="240" w:lineRule="auto"/>
              <w:contextualSpacing/>
            </w:pPr>
          </w:p>
        </w:tc>
        <w:tc>
          <w:tcPr>
            <w:tcW w:w="4149" w:type="dxa"/>
            <w:noWrap/>
          </w:tcPr>
          <w:p w14:paraId="0CE354C3" w14:textId="77777777" w:rsidR="00D67CD4" w:rsidRPr="004B357F" w:rsidRDefault="00D67CD4" w:rsidP="00FB51B0">
            <w:pPr>
              <w:rPr>
                <w:lang w:val="en-US"/>
              </w:rPr>
            </w:pPr>
            <w:r w:rsidRPr="004B357F">
              <w:rPr>
                <w:lang w:val="en-US"/>
              </w:rPr>
              <w:t>2 Redundant/Hot Swap Storage Controllers</w:t>
            </w:r>
          </w:p>
        </w:tc>
        <w:tc>
          <w:tcPr>
            <w:tcW w:w="1386" w:type="dxa"/>
            <w:noWrap/>
            <w:vAlign w:val="center"/>
          </w:tcPr>
          <w:p w14:paraId="08377604" w14:textId="77777777" w:rsidR="00D67CD4" w:rsidRPr="004B357F" w:rsidRDefault="00D67CD4" w:rsidP="00FB51B0">
            <w:pPr>
              <w:jc w:val="center"/>
              <w:rPr>
                <w:rFonts w:eastAsia="MS Mincho"/>
                <w:lang w:val="en-US"/>
              </w:rPr>
            </w:pPr>
            <w:r>
              <w:t>ΕΠΙΘΥΜΗΤΟ</w:t>
            </w:r>
          </w:p>
        </w:tc>
        <w:tc>
          <w:tcPr>
            <w:tcW w:w="1299" w:type="dxa"/>
            <w:noWrap/>
          </w:tcPr>
          <w:p w14:paraId="52B71B45" w14:textId="77777777" w:rsidR="00D67CD4" w:rsidRPr="004B357F" w:rsidRDefault="00D67CD4" w:rsidP="00FB51B0">
            <w:pPr>
              <w:rPr>
                <w:lang w:val="en-US"/>
              </w:rPr>
            </w:pPr>
          </w:p>
        </w:tc>
        <w:tc>
          <w:tcPr>
            <w:tcW w:w="1386" w:type="dxa"/>
            <w:noWrap/>
          </w:tcPr>
          <w:p w14:paraId="559DF929" w14:textId="77777777" w:rsidR="00D67CD4" w:rsidRPr="004B357F" w:rsidRDefault="00D67CD4" w:rsidP="00FB51B0">
            <w:pPr>
              <w:rPr>
                <w:lang w:val="en-US"/>
              </w:rPr>
            </w:pPr>
          </w:p>
        </w:tc>
      </w:tr>
      <w:tr w:rsidR="00D67CD4" w:rsidRPr="004B357F" w14:paraId="5A5BF85B" w14:textId="77777777" w:rsidTr="00FB51B0">
        <w:tc>
          <w:tcPr>
            <w:tcW w:w="1040" w:type="dxa"/>
            <w:noWrap/>
            <w:vAlign w:val="center"/>
          </w:tcPr>
          <w:p w14:paraId="662787DE" w14:textId="77777777" w:rsidR="00D67CD4" w:rsidRPr="00296DE1" w:rsidRDefault="00D67CD4" w:rsidP="00FB51B0">
            <w:pPr>
              <w:pStyle w:val="a"/>
              <w:numPr>
                <w:ilvl w:val="0"/>
                <w:numId w:val="94"/>
              </w:numPr>
              <w:spacing w:line="240" w:lineRule="auto"/>
              <w:contextualSpacing/>
              <w:rPr>
                <w:lang w:val="en-US"/>
              </w:rPr>
            </w:pPr>
          </w:p>
        </w:tc>
        <w:tc>
          <w:tcPr>
            <w:tcW w:w="4149" w:type="dxa"/>
            <w:noWrap/>
          </w:tcPr>
          <w:p w14:paraId="159448E3" w14:textId="77777777" w:rsidR="00D67CD4" w:rsidRPr="00897A61" w:rsidRDefault="00D67CD4" w:rsidP="00FB51B0">
            <w:pPr>
              <w:rPr>
                <w:lang w:val="en-US"/>
              </w:rPr>
            </w:pPr>
            <w:r w:rsidRPr="00897A61">
              <w:rPr>
                <w:lang w:val="en-US"/>
              </w:rPr>
              <w:t>Hot Swap Disks</w:t>
            </w:r>
          </w:p>
        </w:tc>
        <w:tc>
          <w:tcPr>
            <w:tcW w:w="1386" w:type="dxa"/>
            <w:noWrap/>
            <w:vAlign w:val="center"/>
          </w:tcPr>
          <w:p w14:paraId="74BCDBE4" w14:textId="77777777" w:rsidR="00D67CD4" w:rsidRPr="004B357F" w:rsidRDefault="00D67CD4" w:rsidP="00FB51B0">
            <w:pPr>
              <w:jc w:val="center"/>
              <w:rPr>
                <w:rFonts w:eastAsia="MS Mincho"/>
              </w:rPr>
            </w:pPr>
            <w:r>
              <w:t>ΕΠΙΘΥΜΗΤΟ</w:t>
            </w:r>
          </w:p>
        </w:tc>
        <w:tc>
          <w:tcPr>
            <w:tcW w:w="1299" w:type="dxa"/>
            <w:noWrap/>
          </w:tcPr>
          <w:p w14:paraId="0C4CB936" w14:textId="77777777" w:rsidR="00D67CD4" w:rsidRPr="004B357F" w:rsidRDefault="00D67CD4" w:rsidP="00FB51B0"/>
        </w:tc>
        <w:tc>
          <w:tcPr>
            <w:tcW w:w="1386" w:type="dxa"/>
            <w:noWrap/>
          </w:tcPr>
          <w:p w14:paraId="7669F7FF" w14:textId="77777777" w:rsidR="00D67CD4" w:rsidRPr="004B357F" w:rsidRDefault="00D67CD4" w:rsidP="00FB51B0"/>
        </w:tc>
      </w:tr>
      <w:tr w:rsidR="00D67CD4" w:rsidRPr="004B357F" w14:paraId="10D92992" w14:textId="77777777" w:rsidTr="00FB51B0">
        <w:tc>
          <w:tcPr>
            <w:tcW w:w="1040" w:type="dxa"/>
            <w:noWrap/>
            <w:vAlign w:val="center"/>
          </w:tcPr>
          <w:p w14:paraId="1553ABAE" w14:textId="77777777" w:rsidR="00D67CD4" w:rsidRPr="004B357F" w:rsidRDefault="00D67CD4" w:rsidP="00FB51B0">
            <w:pPr>
              <w:pStyle w:val="a"/>
              <w:numPr>
                <w:ilvl w:val="0"/>
                <w:numId w:val="94"/>
              </w:numPr>
              <w:spacing w:line="240" w:lineRule="auto"/>
              <w:contextualSpacing/>
            </w:pPr>
          </w:p>
        </w:tc>
        <w:tc>
          <w:tcPr>
            <w:tcW w:w="4149" w:type="dxa"/>
            <w:noWrap/>
          </w:tcPr>
          <w:p w14:paraId="45EDE5E9" w14:textId="77777777" w:rsidR="00D67CD4" w:rsidRPr="004B357F" w:rsidRDefault="00D67CD4" w:rsidP="00FB51B0">
            <w:pPr>
              <w:rPr>
                <w:lang w:val="en-US"/>
              </w:rPr>
            </w:pPr>
            <w:r w:rsidRPr="004B357F">
              <w:rPr>
                <w:lang w:val="en-US"/>
              </w:rPr>
              <w:t>2 Redundant/Hot Swap power supply / cooling fan modules</w:t>
            </w:r>
          </w:p>
        </w:tc>
        <w:tc>
          <w:tcPr>
            <w:tcW w:w="1386" w:type="dxa"/>
            <w:noWrap/>
            <w:vAlign w:val="center"/>
          </w:tcPr>
          <w:p w14:paraId="529A0238" w14:textId="77777777" w:rsidR="00D67CD4" w:rsidRPr="004B357F" w:rsidRDefault="00D67CD4" w:rsidP="00FB51B0">
            <w:pPr>
              <w:jc w:val="center"/>
              <w:rPr>
                <w:rFonts w:eastAsia="MS Mincho"/>
              </w:rPr>
            </w:pPr>
            <w:r w:rsidRPr="004B357F">
              <w:t>NAI</w:t>
            </w:r>
          </w:p>
        </w:tc>
        <w:tc>
          <w:tcPr>
            <w:tcW w:w="1299" w:type="dxa"/>
            <w:noWrap/>
          </w:tcPr>
          <w:p w14:paraId="795411BB" w14:textId="77777777" w:rsidR="00D67CD4" w:rsidRPr="004B357F" w:rsidRDefault="00D67CD4" w:rsidP="00FB51B0"/>
        </w:tc>
        <w:tc>
          <w:tcPr>
            <w:tcW w:w="1386" w:type="dxa"/>
            <w:noWrap/>
          </w:tcPr>
          <w:p w14:paraId="293928A6" w14:textId="77777777" w:rsidR="00D67CD4" w:rsidRPr="004B357F" w:rsidRDefault="00D67CD4" w:rsidP="00FB51B0"/>
        </w:tc>
      </w:tr>
      <w:tr w:rsidR="00D67CD4" w:rsidRPr="004B357F" w14:paraId="3EA220CA" w14:textId="77777777" w:rsidTr="00FB51B0">
        <w:tc>
          <w:tcPr>
            <w:tcW w:w="9260" w:type="dxa"/>
            <w:gridSpan w:val="5"/>
            <w:noWrap/>
            <w:vAlign w:val="center"/>
          </w:tcPr>
          <w:p w14:paraId="761C8187" w14:textId="77777777" w:rsidR="00D67CD4" w:rsidRPr="004B357F" w:rsidRDefault="00D67CD4" w:rsidP="00FB51B0">
            <w:r w:rsidRPr="004B357F">
              <w:t>ΑΛΛΑ ΧΑΡΑΚΤΗΡΙΣΤΙΚΑ</w:t>
            </w:r>
          </w:p>
        </w:tc>
      </w:tr>
      <w:tr w:rsidR="00D67CD4" w:rsidRPr="004B357F" w14:paraId="61B96AE9" w14:textId="77777777" w:rsidTr="00FB51B0">
        <w:tc>
          <w:tcPr>
            <w:tcW w:w="1040" w:type="dxa"/>
            <w:noWrap/>
            <w:vAlign w:val="center"/>
          </w:tcPr>
          <w:p w14:paraId="6CD0ABE3" w14:textId="77777777" w:rsidR="00D67CD4" w:rsidRPr="004B357F" w:rsidRDefault="00D67CD4" w:rsidP="00FB51B0">
            <w:pPr>
              <w:pStyle w:val="a"/>
              <w:numPr>
                <w:ilvl w:val="0"/>
                <w:numId w:val="94"/>
              </w:numPr>
              <w:spacing w:line="240" w:lineRule="auto"/>
              <w:contextualSpacing/>
            </w:pPr>
          </w:p>
        </w:tc>
        <w:tc>
          <w:tcPr>
            <w:tcW w:w="4149" w:type="dxa"/>
            <w:noWrap/>
          </w:tcPr>
          <w:p w14:paraId="1C5F20BF" w14:textId="77777777" w:rsidR="00D67CD4" w:rsidRPr="004B357F" w:rsidRDefault="00D67CD4" w:rsidP="00FB51B0">
            <w:r w:rsidRPr="004B357F">
              <w:t>Να αναφερθεί ο τρόπος διαχείρισης του συστήματος ο οποίος θα πρέπει έχει γραφικό περιβάλλον (GUI) και CLI.</w:t>
            </w:r>
          </w:p>
        </w:tc>
        <w:tc>
          <w:tcPr>
            <w:tcW w:w="1386" w:type="dxa"/>
            <w:noWrap/>
            <w:vAlign w:val="center"/>
          </w:tcPr>
          <w:p w14:paraId="08780DD7" w14:textId="77777777" w:rsidR="00D67CD4" w:rsidRPr="004B357F" w:rsidRDefault="00D67CD4" w:rsidP="00FB51B0">
            <w:pPr>
              <w:jc w:val="center"/>
              <w:rPr>
                <w:rFonts w:eastAsia="MS Mincho"/>
              </w:rPr>
            </w:pPr>
            <w:r w:rsidRPr="004B357F">
              <w:t>ΝΑΙ</w:t>
            </w:r>
          </w:p>
        </w:tc>
        <w:tc>
          <w:tcPr>
            <w:tcW w:w="1299" w:type="dxa"/>
            <w:noWrap/>
          </w:tcPr>
          <w:p w14:paraId="00B7AB67" w14:textId="77777777" w:rsidR="00D67CD4" w:rsidRPr="004B357F" w:rsidRDefault="00D67CD4" w:rsidP="00FB51B0"/>
        </w:tc>
        <w:tc>
          <w:tcPr>
            <w:tcW w:w="1386" w:type="dxa"/>
            <w:noWrap/>
          </w:tcPr>
          <w:p w14:paraId="21374E09" w14:textId="77777777" w:rsidR="00D67CD4" w:rsidRPr="004B357F" w:rsidRDefault="00D67CD4" w:rsidP="00FB51B0"/>
        </w:tc>
      </w:tr>
      <w:tr w:rsidR="00D67CD4" w:rsidRPr="004B357F" w14:paraId="2CDB378F" w14:textId="77777777" w:rsidTr="00FB51B0">
        <w:tc>
          <w:tcPr>
            <w:tcW w:w="1040" w:type="dxa"/>
            <w:noWrap/>
            <w:vAlign w:val="center"/>
          </w:tcPr>
          <w:p w14:paraId="21476877" w14:textId="77777777" w:rsidR="00D67CD4" w:rsidRPr="004B357F" w:rsidRDefault="00D67CD4" w:rsidP="00FB51B0">
            <w:pPr>
              <w:pStyle w:val="a"/>
              <w:numPr>
                <w:ilvl w:val="0"/>
                <w:numId w:val="94"/>
              </w:numPr>
              <w:spacing w:line="240" w:lineRule="auto"/>
              <w:contextualSpacing/>
            </w:pPr>
          </w:p>
        </w:tc>
        <w:tc>
          <w:tcPr>
            <w:tcW w:w="4149" w:type="dxa"/>
            <w:noWrap/>
          </w:tcPr>
          <w:p w14:paraId="4B7F6A1B" w14:textId="77777777" w:rsidR="00D67CD4" w:rsidRPr="004B357F" w:rsidRDefault="00D67CD4" w:rsidP="00FB51B0">
            <w:r w:rsidRPr="004B357F">
              <w:t xml:space="preserve">Δυνατότητα διαχείρισης της συστοιχίας μέσω πρωτοκόλλων επικοινωνίας πάνω από δίκτυα TCP/IP είτε μέσω Web </w:t>
            </w:r>
            <w:r w:rsidRPr="00897A61">
              <w:rPr>
                <w:lang w:val="en-US"/>
              </w:rPr>
              <w:t>Browser</w:t>
            </w:r>
            <w:r w:rsidRPr="004B357F">
              <w:t xml:space="preserve"> είτε μέσω εξειδικευμένου λογισμικού με γραφικό περιβάλον (GUI)</w:t>
            </w:r>
          </w:p>
        </w:tc>
        <w:tc>
          <w:tcPr>
            <w:tcW w:w="1386" w:type="dxa"/>
            <w:noWrap/>
            <w:vAlign w:val="center"/>
          </w:tcPr>
          <w:p w14:paraId="72167595" w14:textId="77777777" w:rsidR="00D67CD4" w:rsidRPr="004B357F" w:rsidRDefault="00D67CD4" w:rsidP="00FB51B0">
            <w:pPr>
              <w:jc w:val="center"/>
              <w:rPr>
                <w:rFonts w:eastAsia="MS Mincho"/>
              </w:rPr>
            </w:pPr>
            <w:r w:rsidRPr="004B357F">
              <w:t>ΝΑΙ</w:t>
            </w:r>
          </w:p>
        </w:tc>
        <w:tc>
          <w:tcPr>
            <w:tcW w:w="1299" w:type="dxa"/>
            <w:noWrap/>
          </w:tcPr>
          <w:p w14:paraId="62A9C4EC" w14:textId="77777777" w:rsidR="00D67CD4" w:rsidRPr="004B357F" w:rsidRDefault="00D67CD4" w:rsidP="00FB51B0"/>
        </w:tc>
        <w:tc>
          <w:tcPr>
            <w:tcW w:w="1386" w:type="dxa"/>
            <w:noWrap/>
          </w:tcPr>
          <w:p w14:paraId="25F46BE0" w14:textId="77777777" w:rsidR="00D67CD4" w:rsidRPr="004B357F" w:rsidRDefault="00D67CD4" w:rsidP="00FB51B0"/>
        </w:tc>
      </w:tr>
      <w:tr w:rsidR="00D67CD4" w:rsidRPr="004B357F" w14:paraId="64EE1128" w14:textId="77777777" w:rsidTr="00FB51B0">
        <w:tc>
          <w:tcPr>
            <w:tcW w:w="1040" w:type="dxa"/>
            <w:noWrap/>
            <w:vAlign w:val="center"/>
          </w:tcPr>
          <w:p w14:paraId="70EF31DA" w14:textId="77777777" w:rsidR="00D67CD4" w:rsidRPr="004B357F" w:rsidRDefault="00D67CD4" w:rsidP="00FB51B0">
            <w:pPr>
              <w:pStyle w:val="a"/>
              <w:numPr>
                <w:ilvl w:val="0"/>
                <w:numId w:val="94"/>
              </w:numPr>
              <w:spacing w:line="240" w:lineRule="auto"/>
              <w:contextualSpacing/>
            </w:pPr>
          </w:p>
        </w:tc>
        <w:tc>
          <w:tcPr>
            <w:tcW w:w="4149" w:type="dxa"/>
            <w:noWrap/>
          </w:tcPr>
          <w:p w14:paraId="23586E49" w14:textId="77777777" w:rsidR="00D67CD4" w:rsidRPr="004B357F" w:rsidRDefault="00D67CD4" w:rsidP="00FB51B0">
            <w:r w:rsidRPr="004B357F">
              <w:t>Αυτόματη ειδοποίηση του διαχειριστή (</w:t>
            </w:r>
            <w:r w:rsidRPr="00897A61">
              <w:rPr>
                <w:lang w:val="en-US"/>
              </w:rPr>
              <w:t>administrator</w:t>
            </w:r>
            <w:r w:rsidRPr="004B357F">
              <w:t xml:space="preserve">) σε περίπτωση βλάβης (email, </w:t>
            </w:r>
            <w:r w:rsidRPr="00897A61">
              <w:rPr>
                <w:lang w:val="en-US"/>
              </w:rPr>
              <w:t>alert</w:t>
            </w:r>
            <w:r w:rsidRPr="004B357F">
              <w:t>).</w:t>
            </w:r>
          </w:p>
        </w:tc>
        <w:tc>
          <w:tcPr>
            <w:tcW w:w="1386" w:type="dxa"/>
            <w:noWrap/>
            <w:vAlign w:val="center"/>
          </w:tcPr>
          <w:p w14:paraId="128BA430" w14:textId="77777777" w:rsidR="00D67CD4" w:rsidRPr="004B357F" w:rsidRDefault="00D67CD4" w:rsidP="00FB51B0">
            <w:pPr>
              <w:jc w:val="center"/>
              <w:rPr>
                <w:rFonts w:eastAsia="MS Mincho"/>
              </w:rPr>
            </w:pPr>
            <w:r w:rsidRPr="004B357F">
              <w:t>ΝΑΙ</w:t>
            </w:r>
          </w:p>
        </w:tc>
        <w:tc>
          <w:tcPr>
            <w:tcW w:w="1299" w:type="dxa"/>
            <w:noWrap/>
          </w:tcPr>
          <w:p w14:paraId="12268BB9" w14:textId="77777777" w:rsidR="00D67CD4" w:rsidRPr="004B357F" w:rsidRDefault="00D67CD4" w:rsidP="00FB51B0"/>
        </w:tc>
        <w:tc>
          <w:tcPr>
            <w:tcW w:w="1386" w:type="dxa"/>
            <w:noWrap/>
          </w:tcPr>
          <w:p w14:paraId="6BCAFA37" w14:textId="77777777" w:rsidR="00D67CD4" w:rsidRPr="004B357F" w:rsidRDefault="00D67CD4" w:rsidP="00FB51B0"/>
        </w:tc>
      </w:tr>
      <w:tr w:rsidR="00D67CD4" w:rsidRPr="004B357F" w14:paraId="7EF8043B" w14:textId="77777777" w:rsidTr="00FB51B0">
        <w:tc>
          <w:tcPr>
            <w:tcW w:w="1040" w:type="dxa"/>
            <w:noWrap/>
            <w:vAlign w:val="center"/>
          </w:tcPr>
          <w:p w14:paraId="1C150B11" w14:textId="77777777" w:rsidR="00D67CD4" w:rsidRPr="004B357F" w:rsidRDefault="00D67CD4" w:rsidP="00FB51B0">
            <w:pPr>
              <w:pStyle w:val="a"/>
              <w:numPr>
                <w:ilvl w:val="0"/>
                <w:numId w:val="94"/>
              </w:numPr>
              <w:spacing w:line="240" w:lineRule="auto"/>
              <w:contextualSpacing/>
            </w:pPr>
          </w:p>
        </w:tc>
        <w:tc>
          <w:tcPr>
            <w:tcW w:w="4149" w:type="dxa"/>
            <w:noWrap/>
          </w:tcPr>
          <w:p w14:paraId="6E56555A" w14:textId="77777777" w:rsidR="00D67CD4" w:rsidRPr="004B357F" w:rsidRDefault="00D67CD4" w:rsidP="00FB51B0">
            <w:r w:rsidRPr="004B357F">
              <w:t xml:space="preserve">Να προσφερθεί λογισμικό υποστήριξης RAID10 για τις εγγραφές και RAID5 για τις αναγνώσεις δεδομένων ταυτόχρονα στο ίδιο tier δίσκων (RAID tiering). </w:t>
            </w:r>
          </w:p>
        </w:tc>
        <w:tc>
          <w:tcPr>
            <w:tcW w:w="1386" w:type="dxa"/>
            <w:noWrap/>
            <w:vAlign w:val="center"/>
          </w:tcPr>
          <w:p w14:paraId="01155729" w14:textId="77777777" w:rsidR="00D67CD4" w:rsidRPr="004B357F" w:rsidRDefault="00D67CD4" w:rsidP="00FB51B0">
            <w:pPr>
              <w:jc w:val="center"/>
              <w:rPr>
                <w:rFonts w:eastAsia="MS Mincho"/>
              </w:rPr>
            </w:pPr>
            <w:r w:rsidRPr="004B357F">
              <w:t>ΝΑΙ</w:t>
            </w:r>
          </w:p>
        </w:tc>
        <w:tc>
          <w:tcPr>
            <w:tcW w:w="1299" w:type="dxa"/>
            <w:noWrap/>
          </w:tcPr>
          <w:p w14:paraId="2ABD5DF1" w14:textId="77777777" w:rsidR="00D67CD4" w:rsidRPr="004B357F" w:rsidRDefault="00D67CD4" w:rsidP="00FB51B0"/>
        </w:tc>
        <w:tc>
          <w:tcPr>
            <w:tcW w:w="1386" w:type="dxa"/>
            <w:noWrap/>
          </w:tcPr>
          <w:p w14:paraId="3DC9BA2C" w14:textId="77777777" w:rsidR="00D67CD4" w:rsidRPr="004B357F" w:rsidRDefault="00D67CD4" w:rsidP="00FB51B0"/>
        </w:tc>
      </w:tr>
      <w:tr w:rsidR="00D67CD4" w:rsidRPr="004B357F" w14:paraId="68B99CAC" w14:textId="77777777" w:rsidTr="00FB51B0">
        <w:tc>
          <w:tcPr>
            <w:tcW w:w="1040" w:type="dxa"/>
            <w:noWrap/>
            <w:vAlign w:val="center"/>
          </w:tcPr>
          <w:p w14:paraId="0BC756A7" w14:textId="77777777" w:rsidR="00D67CD4" w:rsidRPr="004B357F" w:rsidRDefault="00D67CD4" w:rsidP="00FB51B0">
            <w:pPr>
              <w:pStyle w:val="a"/>
              <w:numPr>
                <w:ilvl w:val="0"/>
                <w:numId w:val="94"/>
              </w:numPr>
              <w:spacing w:line="240" w:lineRule="auto"/>
              <w:contextualSpacing/>
            </w:pPr>
          </w:p>
        </w:tc>
        <w:tc>
          <w:tcPr>
            <w:tcW w:w="4149" w:type="dxa"/>
            <w:noWrap/>
          </w:tcPr>
          <w:p w14:paraId="79540B06" w14:textId="77777777" w:rsidR="00D67CD4" w:rsidRPr="004B357F" w:rsidRDefault="00D67CD4" w:rsidP="00FB51B0">
            <w:r w:rsidRPr="004B357F">
              <w:t>Υποστήριξη τεχνολογίας εικονικής παροχής χωρητικότητας (</w:t>
            </w:r>
            <w:r w:rsidRPr="00897A61">
              <w:rPr>
                <w:lang w:val="en-US"/>
              </w:rPr>
              <w:t>thin</w:t>
            </w:r>
            <w:r w:rsidRPr="00296DE1">
              <w:t xml:space="preserve"> </w:t>
            </w:r>
            <w:r w:rsidRPr="00897A61">
              <w:rPr>
                <w:lang w:val="en-US"/>
              </w:rPr>
              <w:t>provisioning</w:t>
            </w:r>
            <w:r w:rsidRPr="004B357F">
              <w:t>).</w:t>
            </w:r>
          </w:p>
        </w:tc>
        <w:tc>
          <w:tcPr>
            <w:tcW w:w="1386" w:type="dxa"/>
            <w:noWrap/>
            <w:vAlign w:val="center"/>
          </w:tcPr>
          <w:p w14:paraId="2837D486" w14:textId="77777777" w:rsidR="00D67CD4" w:rsidRPr="004B357F" w:rsidRDefault="00D67CD4" w:rsidP="00FB51B0">
            <w:pPr>
              <w:jc w:val="center"/>
              <w:rPr>
                <w:rFonts w:eastAsia="MS Mincho"/>
              </w:rPr>
            </w:pPr>
            <w:r>
              <w:t>ΕΠΙΘΥΜΗΤΟ</w:t>
            </w:r>
          </w:p>
        </w:tc>
        <w:tc>
          <w:tcPr>
            <w:tcW w:w="1299" w:type="dxa"/>
            <w:noWrap/>
          </w:tcPr>
          <w:p w14:paraId="00E0EF87" w14:textId="77777777" w:rsidR="00D67CD4" w:rsidRPr="004B357F" w:rsidRDefault="00D67CD4" w:rsidP="00FB51B0"/>
        </w:tc>
        <w:tc>
          <w:tcPr>
            <w:tcW w:w="1386" w:type="dxa"/>
            <w:noWrap/>
          </w:tcPr>
          <w:p w14:paraId="5051AF29" w14:textId="77777777" w:rsidR="00D67CD4" w:rsidRPr="004B357F" w:rsidRDefault="00D67CD4" w:rsidP="00FB51B0"/>
        </w:tc>
      </w:tr>
      <w:tr w:rsidR="00D67CD4" w:rsidRPr="004B357F" w14:paraId="29FA96D8" w14:textId="77777777" w:rsidTr="00FB51B0">
        <w:tc>
          <w:tcPr>
            <w:tcW w:w="1040" w:type="dxa"/>
            <w:noWrap/>
            <w:vAlign w:val="center"/>
          </w:tcPr>
          <w:p w14:paraId="33BC638D" w14:textId="77777777" w:rsidR="00D67CD4" w:rsidRPr="004B357F" w:rsidRDefault="00D67CD4" w:rsidP="00FB51B0">
            <w:pPr>
              <w:pStyle w:val="a"/>
              <w:numPr>
                <w:ilvl w:val="0"/>
                <w:numId w:val="94"/>
              </w:numPr>
              <w:spacing w:line="240" w:lineRule="auto"/>
              <w:contextualSpacing/>
            </w:pPr>
          </w:p>
        </w:tc>
        <w:tc>
          <w:tcPr>
            <w:tcW w:w="4149" w:type="dxa"/>
            <w:noWrap/>
          </w:tcPr>
          <w:p w14:paraId="5D43F5BB" w14:textId="77777777" w:rsidR="00D67CD4" w:rsidRPr="004B357F" w:rsidRDefault="00D67CD4" w:rsidP="00FB51B0">
            <w:r w:rsidRPr="004B357F">
              <w:t>Να προσφερθεί λογισμικό λήψης στιγμιαίων αντιγράφων (</w:t>
            </w:r>
            <w:r w:rsidRPr="00897A61">
              <w:rPr>
                <w:lang w:val="en-US"/>
              </w:rPr>
              <w:t>snapshots</w:t>
            </w:r>
            <w:r w:rsidRPr="004B357F">
              <w:t>).</w:t>
            </w:r>
          </w:p>
        </w:tc>
        <w:tc>
          <w:tcPr>
            <w:tcW w:w="1386" w:type="dxa"/>
            <w:noWrap/>
            <w:vAlign w:val="center"/>
          </w:tcPr>
          <w:p w14:paraId="1336FB27" w14:textId="77777777" w:rsidR="00D67CD4" w:rsidRPr="004B357F" w:rsidRDefault="00D67CD4" w:rsidP="00FB51B0">
            <w:pPr>
              <w:jc w:val="center"/>
              <w:rPr>
                <w:rFonts w:eastAsia="MS Mincho"/>
              </w:rPr>
            </w:pPr>
            <w:r w:rsidRPr="004B357F">
              <w:t>ΝΑΙ</w:t>
            </w:r>
          </w:p>
        </w:tc>
        <w:tc>
          <w:tcPr>
            <w:tcW w:w="1299" w:type="dxa"/>
            <w:noWrap/>
          </w:tcPr>
          <w:p w14:paraId="3F4DB014" w14:textId="77777777" w:rsidR="00D67CD4" w:rsidRPr="004B357F" w:rsidRDefault="00D67CD4" w:rsidP="00FB51B0"/>
        </w:tc>
        <w:tc>
          <w:tcPr>
            <w:tcW w:w="1386" w:type="dxa"/>
            <w:noWrap/>
          </w:tcPr>
          <w:p w14:paraId="2268CFDA" w14:textId="77777777" w:rsidR="00D67CD4" w:rsidRPr="004B357F" w:rsidRDefault="00D67CD4" w:rsidP="00FB51B0"/>
        </w:tc>
      </w:tr>
      <w:tr w:rsidR="00D67CD4" w:rsidRPr="004B357F" w14:paraId="469ACCB3" w14:textId="77777777" w:rsidTr="00FB51B0">
        <w:tc>
          <w:tcPr>
            <w:tcW w:w="1040" w:type="dxa"/>
            <w:noWrap/>
            <w:vAlign w:val="center"/>
          </w:tcPr>
          <w:p w14:paraId="0D799C3C" w14:textId="77777777" w:rsidR="00D67CD4" w:rsidRPr="004B357F" w:rsidRDefault="00D67CD4" w:rsidP="00FB51B0">
            <w:pPr>
              <w:pStyle w:val="a"/>
              <w:numPr>
                <w:ilvl w:val="0"/>
                <w:numId w:val="94"/>
              </w:numPr>
              <w:spacing w:line="240" w:lineRule="auto"/>
              <w:contextualSpacing/>
            </w:pPr>
          </w:p>
        </w:tc>
        <w:tc>
          <w:tcPr>
            <w:tcW w:w="4149" w:type="dxa"/>
            <w:noWrap/>
          </w:tcPr>
          <w:p w14:paraId="0D6B7361" w14:textId="77777777" w:rsidR="00D67CD4" w:rsidRPr="004B357F" w:rsidRDefault="00D67CD4" w:rsidP="00FB51B0">
            <w:r w:rsidRPr="004B357F">
              <w:t>Ενσωματωμένη υποστήριξη τεχνολογίας συμπίεσης (</w:t>
            </w:r>
            <w:r w:rsidRPr="00897A61">
              <w:rPr>
                <w:lang w:val="en-US"/>
              </w:rPr>
              <w:t>compression</w:t>
            </w:r>
            <w:r w:rsidRPr="004B357F">
              <w:t>).</w:t>
            </w:r>
          </w:p>
        </w:tc>
        <w:tc>
          <w:tcPr>
            <w:tcW w:w="1386" w:type="dxa"/>
            <w:noWrap/>
            <w:vAlign w:val="center"/>
          </w:tcPr>
          <w:p w14:paraId="6E3611F3" w14:textId="77777777" w:rsidR="00D67CD4" w:rsidRPr="004B357F" w:rsidRDefault="00D67CD4" w:rsidP="00FB51B0">
            <w:pPr>
              <w:jc w:val="center"/>
              <w:rPr>
                <w:rFonts w:eastAsia="MS Mincho"/>
              </w:rPr>
            </w:pPr>
            <w:r>
              <w:t>ΕΠΙΘΥΜΗΤΟ</w:t>
            </w:r>
          </w:p>
        </w:tc>
        <w:tc>
          <w:tcPr>
            <w:tcW w:w="1299" w:type="dxa"/>
            <w:noWrap/>
          </w:tcPr>
          <w:p w14:paraId="2B5B7C95" w14:textId="77777777" w:rsidR="00D67CD4" w:rsidRPr="004B357F" w:rsidRDefault="00D67CD4" w:rsidP="00FB51B0"/>
        </w:tc>
        <w:tc>
          <w:tcPr>
            <w:tcW w:w="1386" w:type="dxa"/>
            <w:noWrap/>
          </w:tcPr>
          <w:p w14:paraId="6FC729C8" w14:textId="77777777" w:rsidR="00D67CD4" w:rsidRPr="004B357F" w:rsidRDefault="00D67CD4" w:rsidP="00FB51B0"/>
        </w:tc>
      </w:tr>
      <w:tr w:rsidR="00D67CD4" w:rsidRPr="004B357F" w14:paraId="6FBE153F" w14:textId="77777777" w:rsidTr="00FB51B0">
        <w:tc>
          <w:tcPr>
            <w:tcW w:w="1040" w:type="dxa"/>
            <w:noWrap/>
            <w:vAlign w:val="center"/>
          </w:tcPr>
          <w:p w14:paraId="3BABD05C" w14:textId="77777777" w:rsidR="00D67CD4" w:rsidRPr="004B357F" w:rsidRDefault="00D67CD4" w:rsidP="00FB51B0">
            <w:pPr>
              <w:pStyle w:val="a"/>
              <w:numPr>
                <w:ilvl w:val="0"/>
                <w:numId w:val="94"/>
              </w:numPr>
              <w:spacing w:line="240" w:lineRule="auto"/>
              <w:contextualSpacing/>
            </w:pPr>
          </w:p>
        </w:tc>
        <w:tc>
          <w:tcPr>
            <w:tcW w:w="4149" w:type="dxa"/>
            <w:noWrap/>
          </w:tcPr>
          <w:p w14:paraId="49653163" w14:textId="77777777" w:rsidR="00D67CD4" w:rsidRPr="004B357F" w:rsidRDefault="00D67CD4" w:rsidP="00FB51B0">
            <w:r w:rsidRPr="004B357F">
              <w:t>Ενσωματωμένη υποστήριξη τεχνολογίας απαλειφής πολλαπλών εγγραφών των ίδιων δεδομένων (</w:t>
            </w:r>
            <w:r w:rsidRPr="00897A61">
              <w:rPr>
                <w:lang w:val="en-US"/>
              </w:rPr>
              <w:t>deduplication</w:t>
            </w:r>
            <w:r w:rsidRPr="004B357F">
              <w:t>).</w:t>
            </w:r>
          </w:p>
        </w:tc>
        <w:tc>
          <w:tcPr>
            <w:tcW w:w="1386" w:type="dxa"/>
            <w:noWrap/>
            <w:vAlign w:val="center"/>
          </w:tcPr>
          <w:p w14:paraId="4A24863F" w14:textId="77777777" w:rsidR="00D67CD4" w:rsidRPr="004B357F" w:rsidRDefault="00D67CD4" w:rsidP="00FB51B0">
            <w:pPr>
              <w:jc w:val="center"/>
              <w:rPr>
                <w:rFonts w:eastAsia="MS Mincho"/>
              </w:rPr>
            </w:pPr>
            <w:r w:rsidRPr="004B357F">
              <w:t>ΝΑΙ</w:t>
            </w:r>
          </w:p>
        </w:tc>
        <w:tc>
          <w:tcPr>
            <w:tcW w:w="1299" w:type="dxa"/>
            <w:noWrap/>
          </w:tcPr>
          <w:p w14:paraId="763EEC36" w14:textId="77777777" w:rsidR="00D67CD4" w:rsidRPr="004B357F" w:rsidRDefault="00D67CD4" w:rsidP="00FB51B0"/>
        </w:tc>
        <w:tc>
          <w:tcPr>
            <w:tcW w:w="1386" w:type="dxa"/>
            <w:noWrap/>
          </w:tcPr>
          <w:p w14:paraId="66F8BED6" w14:textId="77777777" w:rsidR="00D67CD4" w:rsidRPr="004B357F" w:rsidRDefault="00D67CD4" w:rsidP="00FB51B0"/>
        </w:tc>
      </w:tr>
      <w:tr w:rsidR="00D67CD4" w:rsidRPr="004B357F" w14:paraId="6C757BFC" w14:textId="77777777" w:rsidTr="00FB51B0">
        <w:tc>
          <w:tcPr>
            <w:tcW w:w="1040" w:type="dxa"/>
            <w:noWrap/>
            <w:vAlign w:val="center"/>
          </w:tcPr>
          <w:p w14:paraId="6A41F53D" w14:textId="77777777" w:rsidR="00D67CD4" w:rsidRPr="004B357F" w:rsidRDefault="00D67CD4" w:rsidP="00FB51B0">
            <w:pPr>
              <w:pStyle w:val="a"/>
              <w:numPr>
                <w:ilvl w:val="0"/>
                <w:numId w:val="94"/>
              </w:numPr>
              <w:spacing w:line="240" w:lineRule="auto"/>
              <w:contextualSpacing/>
            </w:pPr>
          </w:p>
        </w:tc>
        <w:tc>
          <w:tcPr>
            <w:tcW w:w="4149" w:type="dxa"/>
            <w:noWrap/>
          </w:tcPr>
          <w:p w14:paraId="7F6A1FF7" w14:textId="77777777" w:rsidR="00D67CD4" w:rsidRPr="004B357F" w:rsidRDefault="00D67CD4" w:rsidP="00FB51B0">
            <w:r w:rsidRPr="004B357F">
              <w:t>Να προσφερθούν οι απαραίτητες άδειες λογισμικού για τις παραπάνω λειτουργίες (προδιαγραφές 33-37)</w:t>
            </w:r>
          </w:p>
        </w:tc>
        <w:tc>
          <w:tcPr>
            <w:tcW w:w="1386" w:type="dxa"/>
            <w:noWrap/>
            <w:vAlign w:val="center"/>
          </w:tcPr>
          <w:p w14:paraId="25593BC5" w14:textId="77777777" w:rsidR="00D67CD4" w:rsidRPr="004B357F" w:rsidRDefault="00D67CD4" w:rsidP="00FB51B0">
            <w:pPr>
              <w:jc w:val="center"/>
              <w:rPr>
                <w:rFonts w:eastAsia="MS Mincho"/>
              </w:rPr>
            </w:pPr>
            <w:r w:rsidRPr="004B357F">
              <w:t>ΝΑΙ</w:t>
            </w:r>
          </w:p>
        </w:tc>
        <w:tc>
          <w:tcPr>
            <w:tcW w:w="1299" w:type="dxa"/>
            <w:noWrap/>
          </w:tcPr>
          <w:p w14:paraId="6B56C3EA" w14:textId="77777777" w:rsidR="00D67CD4" w:rsidRPr="004B357F" w:rsidRDefault="00D67CD4" w:rsidP="00FB51B0"/>
        </w:tc>
        <w:tc>
          <w:tcPr>
            <w:tcW w:w="1386" w:type="dxa"/>
            <w:noWrap/>
          </w:tcPr>
          <w:p w14:paraId="7AA6CF8E" w14:textId="77777777" w:rsidR="00D67CD4" w:rsidRPr="004B357F" w:rsidRDefault="00D67CD4" w:rsidP="00FB51B0"/>
        </w:tc>
      </w:tr>
      <w:tr w:rsidR="00D67CD4" w:rsidRPr="004B357F" w14:paraId="7DA192FE" w14:textId="77777777" w:rsidTr="00FB51B0">
        <w:tc>
          <w:tcPr>
            <w:tcW w:w="1040" w:type="dxa"/>
            <w:noWrap/>
            <w:vAlign w:val="center"/>
          </w:tcPr>
          <w:p w14:paraId="7222670F" w14:textId="77777777" w:rsidR="00D67CD4" w:rsidRPr="004B357F" w:rsidRDefault="00D67CD4" w:rsidP="00FB51B0">
            <w:pPr>
              <w:pStyle w:val="a"/>
              <w:numPr>
                <w:ilvl w:val="0"/>
                <w:numId w:val="94"/>
              </w:numPr>
              <w:spacing w:line="240" w:lineRule="auto"/>
              <w:contextualSpacing/>
            </w:pPr>
          </w:p>
        </w:tc>
        <w:tc>
          <w:tcPr>
            <w:tcW w:w="4149" w:type="dxa"/>
            <w:noWrap/>
          </w:tcPr>
          <w:p w14:paraId="2CD895AC" w14:textId="77777777" w:rsidR="00D67CD4" w:rsidRPr="004B357F" w:rsidRDefault="00D67CD4" w:rsidP="00FB51B0">
            <w:r w:rsidRPr="004B357F">
              <w:t xml:space="preserve">Δυνατότητα διασύνδεσης σε </w:t>
            </w:r>
            <w:r w:rsidRPr="00897A61">
              <w:rPr>
                <w:lang w:val="en-US"/>
              </w:rPr>
              <w:t>servers</w:t>
            </w:r>
            <w:r w:rsidRPr="004B357F">
              <w:t xml:space="preserve"> με τα παρακάτω λειτουργικά συστήματα:</w:t>
            </w:r>
          </w:p>
        </w:tc>
        <w:tc>
          <w:tcPr>
            <w:tcW w:w="1386" w:type="dxa"/>
            <w:noWrap/>
            <w:vAlign w:val="center"/>
          </w:tcPr>
          <w:p w14:paraId="0BF2BEA1" w14:textId="77777777" w:rsidR="00D67CD4" w:rsidRPr="004B357F" w:rsidRDefault="00D67CD4" w:rsidP="00FB51B0">
            <w:pPr>
              <w:jc w:val="center"/>
              <w:rPr>
                <w:rFonts w:eastAsia="MS Mincho"/>
              </w:rPr>
            </w:pPr>
          </w:p>
        </w:tc>
        <w:tc>
          <w:tcPr>
            <w:tcW w:w="1299" w:type="dxa"/>
            <w:noWrap/>
          </w:tcPr>
          <w:p w14:paraId="7A87E37A" w14:textId="77777777" w:rsidR="00D67CD4" w:rsidRPr="004B357F" w:rsidRDefault="00D67CD4" w:rsidP="00FB51B0"/>
        </w:tc>
        <w:tc>
          <w:tcPr>
            <w:tcW w:w="1386" w:type="dxa"/>
            <w:noWrap/>
          </w:tcPr>
          <w:p w14:paraId="4A2EB9FA" w14:textId="77777777" w:rsidR="00D67CD4" w:rsidRPr="004B357F" w:rsidRDefault="00D67CD4" w:rsidP="00FB51B0"/>
        </w:tc>
      </w:tr>
      <w:tr w:rsidR="00D67CD4" w:rsidRPr="00F32162" w14:paraId="3AF9D506" w14:textId="77777777" w:rsidTr="00FB51B0">
        <w:tc>
          <w:tcPr>
            <w:tcW w:w="1040" w:type="dxa"/>
            <w:noWrap/>
            <w:vAlign w:val="center"/>
          </w:tcPr>
          <w:p w14:paraId="3A911F0C" w14:textId="77777777" w:rsidR="00D67CD4" w:rsidRPr="004B357F" w:rsidRDefault="00D67CD4" w:rsidP="00FB51B0">
            <w:pPr>
              <w:pStyle w:val="a"/>
              <w:numPr>
                <w:ilvl w:val="0"/>
                <w:numId w:val="94"/>
              </w:numPr>
              <w:spacing w:line="240" w:lineRule="auto"/>
              <w:contextualSpacing/>
            </w:pPr>
          </w:p>
        </w:tc>
        <w:tc>
          <w:tcPr>
            <w:tcW w:w="4149" w:type="dxa"/>
            <w:noWrap/>
          </w:tcPr>
          <w:p w14:paraId="6C60E41A" w14:textId="77777777" w:rsidR="00D67CD4" w:rsidRPr="004B357F" w:rsidRDefault="00D67CD4" w:rsidP="00FB51B0">
            <w:pPr>
              <w:rPr>
                <w:lang w:val="en-US"/>
              </w:rPr>
            </w:pPr>
            <w:r w:rsidRPr="004B357F">
              <w:rPr>
                <w:lang w:val="en-US"/>
              </w:rPr>
              <w:t>Microsoft Windows Server &amp; Hyper-V</w:t>
            </w:r>
          </w:p>
        </w:tc>
        <w:tc>
          <w:tcPr>
            <w:tcW w:w="1386" w:type="dxa"/>
            <w:noWrap/>
            <w:vAlign w:val="center"/>
          </w:tcPr>
          <w:p w14:paraId="5C1BA3FE" w14:textId="77777777" w:rsidR="00D67CD4" w:rsidRPr="004B357F" w:rsidRDefault="00D67CD4" w:rsidP="00FB51B0">
            <w:pPr>
              <w:jc w:val="center"/>
              <w:rPr>
                <w:rFonts w:eastAsia="MS Mincho"/>
                <w:lang w:val="en-US"/>
              </w:rPr>
            </w:pPr>
            <w:r w:rsidRPr="004B357F">
              <w:t>ΝΑΙ</w:t>
            </w:r>
          </w:p>
        </w:tc>
        <w:tc>
          <w:tcPr>
            <w:tcW w:w="1299" w:type="dxa"/>
            <w:noWrap/>
          </w:tcPr>
          <w:p w14:paraId="2B6F2C81" w14:textId="77777777" w:rsidR="00D67CD4" w:rsidRPr="004B357F" w:rsidRDefault="00D67CD4" w:rsidP="00FB51B0">
            <w:pPr>
              <w:rPr>
                <w:lang w:val="en-US"/>
              </w:rPr>
            </w:pPr>
          </w:p>
        </w:tc>
        <w:tc>
          <w:tcPr>
            <w:tcW w:w="1386" w:type="dxa"/>
            <w:noWrap/>
          </w:tcPr>
          <w:p w14:paraId="630B138C" w14:textId="77777777" w:rsidR="00D67CD4" w:rsidRPr="004B357F" w:rsidRDefault="00D67CD4" w:rsidP="00FB51B0">
            <w:pPr>
              <w:rPr>
                <w:lang w:val="en-US"/>
              </w:rPr>
            </w:pPr>
          </w:p>
        </w:tc>
      </w:tr>
      <w:tr w:rsidR="00D67CD4" w:rsidRPr="004B357F" w14:paraId="001C80F0" w14:textId="77777777" w:rsidTr="00FB51B0">
        <w:tc>
          <w:tcPr>
            <w:tcW w:w="1040" w:type="dxa"/>
            <w:noWrap/>
            <w:vAlign w:val="center"/>
          </w:tcPr>
          <w:p w14:paraId="1D6E27FD" w14:textId="77777777" w:rsidR="00D67CD4" w:rsidRPr="00AE7E49" w:rsidRDefault="00D67CD4" w:rsidP="00FB51B0">
            <w:pPr>
              <w:pStyle w:val="a"/>
              <w:numPr>
                <w:ilvl w:val="0"/>
                <w:numId w:val="94"/>
              </w:numPr>
              <w:spacing w:line="240" w:lineRule="auto"/>
              <w:contextualSpacing/>
              <w:rPr>
                <w:lang w:val="en-US"/>
              </w:rPr>
            </w:pPr>
          </w:p>
        </w:tc>
        <w:tc>
          <w:tcPr>
            <w:tcW w:w="4149" w:type="dxa"/>
            <w:noWrap/>
          </w:tcPr>
          <w:p w14:paraId="2600E276" w14:textId="77777777" w:rsidR="00D67CD4" w:rsidRPr="004B357F" w:rsidRDefault="00D67CD4" w:rsidP="00FB51B0">
            <w:r w:rsidRPr="004B357F">
              <w:t>Red Hat Enterprise Linux</w:t>
            </w:r>
          </w:p>
        </w:tc>
        <w:tc>
          <w:tcPr>
            <w:tcW w:w="1386" w:type="dxa"/>
            <w:noWrap/>
            <w:vAlign w:val="center"/>
          </w:tcPr>
          <w:p w14:paraId="0AFCA2A3" w14:textId="77777777" w:rsidR="00D67CD4" w:rsidRPr="004B357F" w:rsidRDefault="00D67CD4" w:rsidP="00FB51B0">
            <w:pPr>
              <w:jc w:val="center"/>
              <w:rPr>
                <w:rFonts w:eastAsia="MS Mincho"/>
              </w:rPr>
            </w:pPr>
            <w:r w:rsidRPr="004B357F">
              <w:t>ΝΑΙ</w:t>
            </w:r>
          </w:p>
        </w:tc>
        <w:tc>
          <w:tcPr>
            <w:tcW w:w="1299" w:type="dxa"/>
            <w:noWrap/>
          </w:tcPr>
          <w:p w14:paraId="18F7EB8F" w14:textId="77777777" w:rsidR="00D67CD4" w:rsidRPr="004B357F" w:rsidRDefault="00D67CD4" w:rsidP="00FB51B0"/>
        </w:tc>
        <w:tc>
          <w:tcPr>
            <w:tcW w:w="1386" w:type="dxa"/>
            <w:noWrap/>
          </w:tcPr>
          <w:p w14:paraId="7A148418" w14:textId="77777777" w:rsidR="00D67CD4" w:rsidRPr="004B357F" w:rsidRDefault="00D67CD4" w:rsidP="00FB51B0"/>
        </w:tc>
      </w:tr>
      <w:tr w:rsidR="00D67CD4" w:rsidRPr="004B357F" w14:paraId="545E1F89" w14:textId="77777777" w:rsidTr="00FB51B0">
        <w:tc>
          <w:tcPr>
            <w:tcW w:w="9260" w:type="dxa"/>
            <w:gridSpan w:val="5"/>
            <w:noWrap/>
            <w:vAlign w:val="center"/>
          </w:tcPr>
          <w:p w14:paraId="608B202C" w14:textId="77777777" w:rsidR="00D67CD4" w:rsidRPr="004B357F" w:rsidRDefault="00D67CD4" w:rsidP="00FB51B0">
            <w:r w:rsidRPr="004B357F">
              <w:t>ΕΓΓΥΗΣΗ</w:t>
            </w:r>
          </w:p>
        </w:tc>
      </w:tr>
      <w:tr w:rsidR="00D67CD4" w:rsidRPr="004B357F" w14:paraId="06A4C03B" w14:textId="77777777" w:rsidTr="00FB51B0">
        <w:tc>
          <w:tcPr>
            <w:tcW w:w="1040" w:type="dxa"/>
            <w:noWrap/>
            <w:vAlign w:val="center"/>
          </w:tcPr>
          <w:p w14:paraId="39ECB40B" w14:textId="77777777" w:rsidR="00D67CD4" w:rsidRPr="004B357F" w:rsidRDefault="00D67CD4" w:rsidP="00FB51B0">
            <w:pPr>
              <w:pStyle w:val="a"/>
              <w:numPr>
                <w:ilvl w:val="0"/>
                <w:numId w:val="94"/>
              </w:numPr>
              <w:spacing w:line="240" w:lineRule="auto"/>
              <w:contextualSpacing/>
            </w:pPr>
          </w:p>
        </w:tc>
        <w:tc>
          <w:tcPr>
            <w:tcW w:w="4149" w:type="dxa"/>
            <w:noWrap/>
          </w:tcPr>
          <w:p w14:paraId="48C3EBB4" w14:textId="77777777" w:rsidR="00D67CD4" w:rsidRPr="004B357F" w:rsidRDefault="00D67CD4" w:rsidP="00FB51B0">
            <w:r w:rsidRPr="004B357F">
              <w:t>Συνολική εγγύηση συστήματος για όλα τα μέρη και υποσυστήματα από τον κατασκευαστή</w:t>
            </w:r>
          </w:p>
        </w:tc>
        <w:tc>
          <w:tcPr>
            <w:tcW w:w="1386" w:type="dxa"/>
            <w:noWrap/>
            <w:vAlign w:val="center"/>
          </w:tcPr>
          <w:p w14:paraId="1F362CD6" w14:textId="77777777" w:rsidR="00D67CD4" w:rsidRPr="004B357F" w:rsidRDefault="00D67CD4" w:rsidP="00FB51B0">
            <w:pPr>
              <w:jc w:val="center"/>
              <w:rPr>
                <w:rFonts w:eastAsia="MS Mincho"/>
              </w:rPr>
            </w:pPr>
            <w:r w:rsidRPr="004B357F">
              <w:rPr>
                <w:rFonts w:hint="eastAsia"/>
              </w:rPr>
              <w:t>≥</w:t>
            </w:r>
            <w:r w:rsidRPr="004B357F">
              <w:t xml:space="preserve"> </w:t>
            </w:r>
            <w:r>
              <w:t>4</w:t>
            </w:r>
            <w:r w:rsidRPr="004B357F">
              <w:t xml:space="preserve"> έτη</w:t>
            </w:r>
          </w:p>
        </w:tc>
        <w:tc>
          <w:tcPr>
            <w:tcW w:w="1299" w:type="dxa"/>
            <w:noWrap/>
          </w:tcPr>
          <w:p w14:paraId="7C62DC6A" w14:textId="77777777" w:rsidR="00D67CD4" w:rsidRPr="004B357F" w:rsidRDefault="00D67CD4" w:rsidP="00FB51B0"/>
        </w:tc>
        <w:tc>
          <w:tcPr>
            <w:tcW w:w="1386" w:type="dxa"/>
            <w:noWrap/>
          </w:tcPr>
          <w:p w14:paraId="77AEC411" w14:textId="77777777" w:rsidR="00D67CD4" w:rsidRPr="004B357F" w:rsidRDefault="00D67CD4" w:rsidP="00FB51B0"/>
        </w:tc>
      </w:tr>
      <w:tr w:rsidR="00D67CD4" w:rsidRPr="004B357F" w14:paraId="3EDA6451" w14:textId="77777777" w:rsidTr="00FB51B0">
        <w:tc>
          <w:tcPr>
            <w:tcW w:w="1040" w:type="dxa"/>
            <w:noWrap/>
            <w:vAlign w:val="center"/>
          </w:tcPr>
          <w:p w14:paraId="796F5B3E" w14:textId="77777777" w:rsidR="00D67CD4" w:rsidRPr="004B357F" w:rsidRDefault="00D67CD4" w:rsidP="00FB51B0">
            <w:pPr>
              <w:pStyle w:val="a"/>
              <w:numPr>
                <w:ilvl w:val="0"/>
                <w:numId w:val="94"/>
              </w:numPr>
              <w:spacing w:line="240" w:lineRule="auto"/>
              <w:contextualSpacing/>
            </w:pPr>
          </w:p>
        </w:tc>
        <w:tc>
          <w:tcPr>
            <w:tcW w:w="4149" w:type="dxa"/>
            <w:noWrap/>
          </w:tcPr>
          <w:p w14:paraId="400C4220" w14:textId="77777777" w:rsidR="00D67CD4" w:rsidRPr="004B357F" w:rsidRDefault="00D67CD4" w:rsidP="00FB51B0">
            <w:r w:rsidRPr="004B357F">
              <w:t>Τηλεφωνική υποστήριξη 24x7x365 από τον κατασκευαστή</w:t>
            </w:r>
          </w:p>
        </w:tc>
        <w:tc>
          <w:tcPr>
            <w:tcW w:w="1386" w:type="dxa"/>
            <w:noWrap/>
            <w:vAlign w:val="center"/>
          </w:tcPr>
          <w:p w14:paraId="31518EFB" w14:textId="77777777" w:rsidR="00D67CD4" w:rsidRPr="004B357F" w:rsidRDefault="00D67CD4" w:rsidP="00FB51B0">
            <w:pPr>
              <w:jc w:val="center"/>
              <w:rPr>
                <w:rFonts w:eastAsia="MS Mincho"/>
              </w:rPr>
            </w:pPr>
            <w:r w:rsidRPr="004B357F">
              <w:t>ΝΑΙ</w:t>
            </w:r>
          </w:p>
        </w:tc>
        <w:tc>
          <w:tcPr>
            <w:tcW w:w="1299" w:type="dxa"/>
            <w:noWrap/>
          </w:tcPr>
          <w:p w14:paraId="20E7065B" w14:textId="77777777" w:rsidR="00D67CD4" w:rsidRPr="004B357F" w:rsidRDefault="00D67CD4" w:rsidP="00FB51B0"/>
        </w:tc>
        <w:tc>
          <w:tcPr>
            <w:tcW w:w="1386" w:type="dxa"/>
            <w:noWrap/>
          </w:tcPr>
          <w:p w14:paraId="59EB9C5C" w14:textId="77777777" w:rsidR="00D67CD4" w:rsidRPr="004B357F" w:rsidRDefault="00D67CD4" w:rsidP="00FB51B0"/>
        </w:tc>
      </w:tr>
      <w:tr w:rsidR="00D67CD4" w:rsidRPr="004B357F" w14:paraId="5B212131" w14:textId="77777777" w:rsidTr="00FB51B0">
        <w:tc>
          <w:tcPr>
            <w:tcW w:w="1040" w:type="dxa"/>
            <w:noWrap/>
            <w:vAlign w:val="center"/>
          </w:tcPr>
          <w:p w14:paraId="5B474AAB" w14:textId="77777777" w:rsidR="00D67CD4" w:rsidRPr="004B357F" w:rsidRDefault="00D67CD4" w:rsidP="00FB51B0">
            <w:pPr>
              <w:pStyle w:val="a"/>
              <w:numPr>
                <w:ilvl w:val="0"/>
                <w:numId w:val="94"/>
              </w:numPr>
              <w:spacing w:line="240" w:lineRule="auto"/>
              <w:contextualSpacing/>
            </w:pPr>
          </w:p>
        </w:tc>
        <w:tc>
          <w:tcPr>
            <w:tcW w:w="4149" w:type="dxa"/>
            <w:noWrap/>
          </w:tcPr>
          <w:p w14:paraId="59087AC1" w14:textId="77777777" w:rsidR="00D67CD4" w:rsidRPr="004B357F" w:rsidRDefault="00D67CD4" w:rsidP="00FB51B0">
            <w:r w:rsidRPr="004B357F">
              <w:t xml:space="preserve">Ανταπόκριση για το </w:t>
            </w:r>
            <w:r w:rsidRPr="00897A61">
              <w:rPr>
                <w:lang w:val="en-US"/>
              </w:rPr>
              <w:t>Hardware</w:t>
            </w:r>
            <w:r w:rsidRPr="00AE7E49">
              <w:t xml:space="preserve"> </w:t>
            </w:r>
            <w:r w:rsidRPr="00897A61">
              <w:rPr>
                <w:lang w:val="en-US"/>
              </w:rPr>
              <w:t>On</w:t>
            </w:r>
            <w:r w:rsidRPr="00AE7E49">
              <w:t>-</w:t>
            </w:r>
            <w:r w:rsidRPr="00897A61">
              <w:rPr>
                <w:lang w:val="en-US"/>
              </w:rPr>
              <w:t>Site</w:t>
            </w:r>
            <w:r w:rsidRPr="004B357F">
              <w:t xml:space="preserve"> από τον κατασκευαστή</w:t>
            </w:r>
          </w:p>
        </w:tc>
        <w:tc>
          <w:tcPr>
            <w:tcW w:w="1386" w:type="dxa"/>
            <w:noWrap/>
            <w:vAlign w:val="center"/>
          </w:tcPr>
          <w:p w14:paraId="355A28E3" w14:textId="77777777" w:rsidR="00D67CD4" w:rsidRPr="004B357F" w:rsidRDefault="00D67CD4" w:rsidP="00FB51B0">
            <w:pPr>
              <w:jc w:val="center"/>
              <w:rPr>
                <w:rFonts w:eastAsia="MS Mincho"/>
              </w:rPr>
            </w:pPr>
            <w:r w:rsidRPr="004B357F">
              <w:t>ΝΑΙ</w:t>
            </w:r>
          </w:p>
        </w:tc>
        <w:tc>
          <w:tcPr>
            <w:tcW w:w="1299" w:type="dxa"/>
            <w:noWrap/>
          </w:tcPr>
          <w:p w14:paraId="5EDF6015" w14:textId="77777777" w:rsidR="00D67CD4" w:rsidRPr="004B357F" w:rsidRDefault="00D67CD4" w:rsidP="00FB51B0"/>
        </w:tc>
        <w:tc>
          <w:tcPr>
            <w:tcW w:w="1386" w:type="dxa"/>
            <w:noWrap/>
          </w:tcPr>
          <w:p w14:paraId="3A75FABE" w14:textId="77777777" w:rsidR="00D67CD4" w:rsidRPr="004B357F" w:rsidRDefault="00D67CD4" w:rsidP="00FB51B0"/>
        </w:tc>
      </w:tr>
      <w:tr w:rsidR="00D67CD4" w:rsidRPr="004B357F" w14:paraId="117A62C1" w14:textId="77777777" w:rsidTr="00FB51B0">
        <w:tc>
          <w:tcPr>
            <w:tcW w:w="9260" w:type="dxa"/>
            <w:gridSpan w:val="5"/>
            <w:noWrap/>
            <w:vAlign w:val="center"/>
          </w:tcPr>
          <w:p w14:paraId="21032A4C" w14:textId="77777777" w:rsidR="00D67CD4" w:rsidRPr="00324FFB" w:rsidRDefault="00D67CD4" w:rsidP="00FB51B0">
            <w:pPr>
              <w:rPr>
                <w:b/>
                <w:bCs/>
              </w:rPr>
            </w:pPr>
            <w:r w:rsidRPr="00324FFB">
              <w:rPr>
                <w:b/>
                <w:bCs/>
              </w:rPr>
              <w:t>Οπτικός μεταγωγέας (</w:t>
            </w:r>
            <w:r w:rsidRPr="00897A61">
              <w:rPr>
                <w:b/>
                <w:bCs/>
                <w:lang w:val="en-US"/>
              </w:rPr>
              <w:t>switch</w:t>
            </w:r>
            <w:r w:rsidRPr="00324FFB">
              <w:rPr>
                <w:b/>
                <w:bCs/>
              </w:rPr>
              <w:t>)</w:t>
            </w:r>
          </w:p>
        </w:tc>
      </w:tr>
      <w:tr w:rsidR="00D67CD4" w:rsidRPr="004B357F" w14:paraId="1F0A6F52" w14:textId="77777777" w:rsidTr="00FB51B0">
        <w:tc>
          <w:tcPr>
            <w:tcW w:w="1040" w:type="dxa"/>
            <w:noWrap/>
            <w:vAlign w:val="center"/>
          </w:tcPr>
          <w:p w14:paraId="1F2B41FC"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598F190B" w14:textId="77777777" w:rsidR="00D67CD4" w:rsidRPr="00A30CBC" w:rsidRDefault="00D67CD4" w:rsidP="00FB51B0">
            <w:r>
              <w:t>Αριθμός Συσκευών</w:t>
            </w:r>
          </w:p>
        </w:tc>
        <w:tc>
          <w:tcPr>
            <w:tcW w:w="1386" w:type="dxa"/>
            <w:noWrap/>
            <w:vAlign w:val="center"/>
          </w:tcPr>
          <w:p w14:paraId="61C0932F" w14:textId="77777777" w:rsidR="00D67CD4" w:rsidRPr="004B357F" w:rsidRDefault="00D67CD4" w:rsidP="00FB51B0">
            <w:pPr>
              <w:jc w:val="center"/>
            </w:pPr>
            <w:r>
              <w:t>2</w:t>
            </w:r>
          </w:p>
        </w:tc>
        <w:tc>
          <w:tcPr>
            <w:tcW w:w="1299" w:type="dxa"/>
            <w:noWrap/>
          </w:tcPr>
          <w:p w14:paraId="33DB6A43" w14:textId="77777777" w:rsidR="00D67CD4" w:rsidRPr="004B357F" w:rsidRDefault="00D67CD4" w:rsidP="00FB51B0"/>
        </w:tc>
        <w:tc>
          <w:tcPr>
            <w:tcW w:w="1386" w:type="dxa"/>
            <w:noWrap/>
          </w:tcPr>
          <w:p w14:paraId="03884D4F" w14:textId="77777777" w:rsidR="00D67CD4" w:rsidRPr="004B357F" w:rsidRDefault="00D67CD4" w:rsidP="00FB51B0"/>
        </w:tc>
      </w:tr>
      <w:tr w:rsidR="00D67CD4" w:rsidRPr="004B357F" w14:paraId="585A3E73" w14:textId="77777777" w:rsidTr="00FB51B0">
        <w:tc>
          <w:tcPr>
            <w:tcW w:w="1040" w:type="dxa"/>
            <w:noWrap/>
            <w:vAlign w:val="center"/>
          </w:tcPr>
          <w:p w14:paraId="6E5D694A"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109D272F" w14:textId="77777777" w:rsidR="00D67CD4" w:rsidRPr="004B357F" w:rsidRDefault="00D67CD4" w:rsidP="00FB51B0">
            <w:r w:rsidRPr="004B357F">
              <w:t>Να αναφερθεί το μοντέλο και η εταιρία κατασκευής</w:t>
            </w:r>
          </w:p>
        </w:tc>
        <w:tc>
          <w:tcPr>
            <w:tcW w:w="1386" w:type="dxa"/>
            <w:noWrap/>
            <w:vAlign w:val="center"/>
          </w:tcPr>
          <w:p w14:paraId="77F4EDBE" w14:textId="77777777" w:rsidR="00D67CD4" w:rsidRPr="004B357F" w:rsidRDefault="00D67CD4" w:rsidP="00FB51B0">
            <w:pPr>
              <w:jc w:val="center"/>
            </w:pPr>
            <w:r w:rsidRPr="004B357F">
              <w:t>ΝΑΙ</w:t>
            </w:r>
          </w:p>
        </w:tc>
        <w:tc>
          <w:tcPr>
            <w:tcW w:w="1299" w:type="dxa"/>
            <w:noWrap/>
          </w:tcPr>
          <w:p w14:paraId="0A5190A8" w14:textId="77777777" w:rsidR="00D67CD4" w:rsidRPr="004B357F" w:rsidRDefault="00D67CD4" w:rsidP="00FB51B0"/>
        </w:tc>
        <w:tc>
          <w:tcPr>
            <w:tcW w:w="1386" w:type="dxa"/>
            <w:noWrap/>
          </w:tcPr>
          <w:p w14:paraId="76272F9B" w14:textId="77777777" w:rsidR="00D67CD4" w:rsidRPr="004B357F" w:rsidRDefault="00D67CD4" w:rsidP="00FB51B0"/>
        </w:tc>
      </w:tr>
      <w:tr w:rsidR="00D67CD4" w:rsidRPr="004B357F" w14:paraId="422FB0CE" w14:textId="77777777" w:rsidTr="00FB51B0">
        <w:tc>
          <w:tcPr>
            <w:tcW w:w="1040" w:type="dxa"/>
            <w:noWrap/>
            <w:vAlign w:val="center"/>
          </w:tcPr>
          <w:p w14:paraId="191AA669"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2E6EBB73" w14:textId="77777777" w:rsidR="00D67CD4" w:rsidRPr="004B357F" w:rsidRDefault="00D67CD4" w:rsidP="00FB51B0">
            <w:r w:rsidRPr="004B357F">
              <w:t>Αριθμός Μονάδων</w:t>
            </w:r>
          </w:p>
        </w:tc>
        <w:tc>
          <w:tcPr>
            <w:tcW w:w="1386" w:type="dxa"/>
            <w:noWrap/>
            <w:vAlign w:val="center"/>
          </w:tcPr>
          <w:p w14:paraId="6919F22F" w14:textId="77777777" w:rsidR="00D67CD4" w:rsidRPr="004B357F" w:rsidRDefault="00D67CD4" w:rsidP="00FB51B0">
            <w:pPr>
              <w:jc w:val="center"/>
            </w:pPr>
            <w:r w:rsidRPr="004B357F">
              <w:t>2</w:t>
            </w:r>
          </w:p>
        </w:tc>
        <w:tc>
          <w:tcPr>
            <w:tcW w:w="1299" w:type="dxa"/>
            <w:noWrap/>
          </w:tcPr>
          <w:p w14:paraId="236CD2E3" w14:textId="77777777" w:rsidR="00D67CD4" w:rsidRPr="004B357F" w:rsidRDefault="00D67CD4" w:rsidP="00FB51B0"/>
        </w:tc>
        <w:tc>
          <w:tcPr>
            <w:tcW w:w="1386" w:type="dxa"/>
            <w:noWrap/>
          </w:tcPr>
          <w:p w14:paraId="20E311D4" w14:textId="77777777" w:rsidR="00D67CD4" w:rsidRPr="004B357F" w:rsidRDefault="00D67CD4" w:rsidP="00FB51B0"/>
        </w:tc>
      </w:tr>
      <w:tr w:rsidR="00D67CD4" w:rsidRPr="004B357F" w14:paraId="42EA52EA" w14:textId="77777777" w:rsidTr="00FB51B0">
        <w:tc>
          <w:tcPr>
            <w:tcW w:w="1040" w:type="dxa"/>
            <w:noWrap/>
            <w:vAlign w:val="center"/>
          </w:tcPr>
          <w:p w14:paraId="3A9EB0EB"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74F5F84A" w14:textId="77777777" w:rsidR="00D67CD4" w:rsidRPr="004B357F" w:rsidRDefault="00D67CD4" w:rsidP="00FB51B0">
            <w:r w:rsidRPr="004B357F">
              <w:t xml:space="preserve">Θα πρέπει να συνοδεύεται από τον απαραίτητο εξοπλισμό για την εγκατάσταση σε </w:t>
            </w:r>
            <w:r w:rsidRPr="00324FFB">
              <w:rPr>
                <w:lang w:val="en-US"/>
              </w:rPr>
              <w:t>standard</w:t>
            </w:r>
            <w:r w:rsidRPr="00AE7E49">
              <w:t xml:space="preserve"> </w:t>
            </w:r>
            <w:r w:rsidRPr="00324FFB">
              <w:rPr>
                <w:lang w:val="en-US"/>
              </w:rPr>
              <w:t>rack</w:t>
            </w:r>
            <w:r w:rsidRPr="004B357F">
              <w:t xml:space="preserve"> 19” και καλώδιο τροφοδοσίας ρεύματος </w:t>
            </w:r>
          </w:p>
        </w:tc>
        <w:tc>
          <w:tcPr>
            <w:tcW w:w="1386" w:type="dxa"/>
            <w:noWrap/>
            <w:vAlign w:val="center"/>
          </w:tcPr>
          <w:p w14:paraId="1B4335AE" w14:textId="77777777" w:rsidR="00D67CD4" w:rsidRPr="004B357F" w:rsidRDefault="00D67CD4" w:rsidP="00FB51B0">
            <w:pPr>
              <w:jc w:val="center"/>
            </w:pPr>
            <w:r w:rsidRPr="004B357F">
              <w:t>NAI</w:t>
            </w:r>
          </w:p>
        </w:tc>
        <w:tc>
          <w:tcPr>
            <w:tcW w:w="1299" w:type="dxa"/>
            <w:noWrap/>
          </w:tcPr>
          <w:p w14:paraId="7C6F255B" w14:textId="77777777" w:rsidR="00D67CD4" w:rsidRPr="004B357F" w:rsidRDefault="00D67CD4" w:rsidP="00FB51B0"/>
        </w:tc>
        <w:tc>
          <w:tcPr>
            <w:tcW w:w="1386" w:type="dxa"/>
            <w:noWrap/>
          </w:tcPr>
          <w:p w14:paraId="4EF90965" w14:textId="77777777" w:rsidR="00D67CD4" w:rsidRPr="004B357F" w:rsidRDefault="00D67CD4" w:rsidP="00FB51B0"/>
        </w:tc>
      </w:tr>
      <w:tr w:rsidR="00D67CD4" w:rsidRPr="004B357F" w14:paraId="0068125D" w14:textId="77777777" w:rsidTr="00FB51B0">
        <w:tc>
          <w:tcPr>
            <w:tcW w:w="1040" w:type="dxa"/>
            <w:noWrap/>
            <w:vAlign w:val="center"/>
          </w:tcPr>
          <w:p w14:paraId="327BB213"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4E6B5F4A" w14:textId="77777777" w:rsidR="00D67CD4" w:rsidRPr="004B357F" w:rsidRDefault="00D67CD4" w:rsidP="00FB51B0">
            <w:r w:rsidRPr="004B357F">
              <w:t xml:space="preserve">Το σύνολο του εξοπλισμού </w:t>
            </w:r>
            <w:r w:rsidRPr="00324FFB">
              <w:rPr>
                <w:lang w:val="en-US"/>
              </w:rPr>
              <w:t>Hardware</w:t>
            </w:r>
            <w:r w:rsidRPr="00AE7E49">
              <w:t xml:space="preserve"> (</w:t>
            </w:r>
            <w:r w:rsidRPr="00324FFB">
              <w:rPr>
                <w:lang w:val="en-US"/>
              </w:rPr>
              <w:t>servers</w:t>
            </w:r>
            <w:r w:rsidRPr="004B357F">
              <w:t xml:space="preserve">, </w:t>
            </w:r>
            <w:r w:rsidRPr="00324FFB">
              <w:rPr>
                <w:lang w:val="en-US"/>
              </w:rPr>
              <w:t>storage</w:t>
            </w:r>
            <w:r w:rsidRPr="00AE7E49">
              <w:t xml:space="preserve">, </w:t>
            </w:r>
            <w:r w:rsidRPr="00324FFB">
              <w:rPr>
                <w:lang w:val="en-US"/>
              </w:rPr>
              <w:t>switches</w:t>
            </w:r>
            <w:r w:rsidRPr="004B357F">
              <w:t>) να είναι του ιδίου επώνυμου κατασκευαστή</w:t>
            </w:r>
          </w:p>
        </w:tc>
        <w:tc>
          <w:tcPr>
            <w:tcW w:w="1386" w:type="dxa"/>
            <w:noWrap/>
            <w:vAlign w:val="center"/>
          </w:tcPr>
          <w:p w14:paraId="0833724D" w14:textId="77777777" w:rsidR="00D67CD4" w:rsidRPr="004B357F" w:rsidRDefault="00D67CD4" w:rsidP="00FB51B0">
            <w:pPr>
              <w:jc w:val="center"/>
            </w:pPr>
            <w:r w:rsidRPr="004B357F">
              <w:t>NAI</w:t>
            </w:r>
          </w:p>
        </w:tc>
        <w:tc>
          <w:tcPr>
            <w:tcW w:w="1299" w:type="dxa"/>
            <w:noWrap/>
          </w:tcPr>
          <w:p w14:paraId="38B4B456" w14:textId="77777777" w:rsidR="00D67CD4" w:rsidRPr="004B357F" w:rsidRDefault="00D67CD4" w:rsidP="00FB51B0"/>
        </w:tc>
        <w:tc>
          <w:tcPr>
            <w:tcW w:w="1386" w:type="dxa"/>
            <w:noWrap/>
          </w:tcPr>
          <w:p w14:paraId="07772235" w14:textId="77777777" w:rsidR="00D67CD4" w:rsidRPr="004B357F" w:rsidRDefault="00D67CD4" w:rsidP="00FB51B0"/>
        </w:tc>
      </w:tr>
      <w:tr w:rsidR="00D67CD4" w:rsidRPr="004B357F" w14:paraId="5D1F7BB0" w14:textId="77777777" w:rsidTr="00FB51B0">
        <w:tc>
          <w:tcPr>
            <w:tcW w:w="1040" w:type="dxa"/>
            <w:noWrap/>
            <w:vAlign w:val="center"/>
          </w:tcPr>
          <w:p w14:paraId="33953BB9"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7F20FC0D" w14:textId="77777777" w:rsidR="00D67CD4" w:rsidRPr="004B357F" w:rsidRDefault="00D67CD4" w:rsidP="00FB51B0">
            <w:r w:rsidRPr="004B357F">
              <w:t xml:space="preserve">Να κατατεθεί πιστοποιητικό ISO 9001 του κατασκευαστή </w:t>
            </w:r>
          </w:p>
        </w:tc>
        <w:tc>
          <w:tcPr>
            <w:tcW w:w="1386" w:type="dxa"/>
            <w:noWrap/>
            <w:vAlign w:val="center"/>
          </w:tcPr>
          <w:p w14:paraId="2F7270C4" w14:textId="77777777" w:rsidR="00D67CD4" w:rsidRPr="004B357F" w:rsidRDefault="00D67CD4" w:rsidP="00FB51B0">
            <w:pPr>
              <w:jc w:val="center"/>
            </w:pPr>
            <w:r w:rsidRPr="004B357F">
              <w:t>ΝΑΙ</w:t>
            </w:r>
          </w:p>
        </w:tc>
        <w:tc>
          <w:tcPr>
            <w:tcW w:w="1299" w:type="dxa"/>
            <w:noWrap/>
          </w:tcPr>
          <w:p w14:paraId="545CD45C" w14:textId="77777777" w:rsidR="00D67CD4" w:rsidRPr="004B357F" w:rsidRDefault="00D67CD4" w:rsidP="00FB51B0"/>
        </w:tc>
        <w:tc>
          <w:tcPr>
            <w:tcW w:w="1386" w:type="dxa"/>
            <w:noWrap/>
          </w:tcPr>
          <w:p w14:paraId="084BC05E" w14:textId="77777777" w:rsidR="00D67CD4" w:rsidRPr="004B357F" w:rsidRDefault="00D67CD4" w:rsidP="00FB51B0"/>
        </w:tc>
      </w:tr>
      <w:tr w:rsidR="00D67CD4" w:rsidRPr="004B357F" w14:paraId="5352AFEC" w14:textId="77777777" w:rsidTr="00FB51B0">
        <w:tc>
          <w:tcPr>
            <w:tcW w:w="1040" w:type="dxa"/>
            <w:noWrap/>
            <w:vAlign w:val="center"/>
          </w:tcPr>
          <w:p w14:paraId="1BD8E8DB"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6B69CBD5" w14:textId="77777777" w:rsidR="00D67CD4" w:rsidRPr="004B357F" w:rsidRDefault="00D67CD4" w:rsidP="00FB51B0">
            <w:r w:rsidRPr="004B357F">
              <w:t>Να κατατεθεί πιστοποιητικό CE του Switch</w:t>
            </w:r>
          </w:p>
        </w:tc>
        <w:tc>
          <w:tcPr>
            <w:tcW w:w="1386" w:type="dxa"/>
            <w:noWrap/>
            <w:vAlign w:val="center"/>
          </w:tcPr>
          <w:p w14:paraId="54BDA602" w14:textId="77777777" w:rsidR="00D67CD4" w:rsidRPr="004B357F" w:rsidRDefault="00D67CD4" w:rsidP="00FB51B0">
            <w:pPr>
              <w:jc w:val="center"/>
            </w:pPr>
            <w:r w:rsidRPr="004B357F">
              <w:t>NAI</w:t>
            </w:r>
          </w:p>
        </w:tc>
        <w:tc>
          <w:tcPr>
            <w:tcW w:w="1299" w:type="dxa"/>
            <w:noWrap/>
          </w:tcPr>
          <w:p w14:paraId="0A968FD8" w14:textId="77777777" w:rsidR="00D67CD4" w:rsidRPr="004B357F" w:rsidRDefault="00D67CD4" w:rsidP="00FB51B0"/>
        </w:tc>
        <w:tc>
          <w:tcPr>
            <w:tcW w:w="1386" w:type="dxa"/>
            <w:noWrap/>
          </w:tcPr>
          <w:p w14:paraId="4D190146" w14:textId="77777777" w:rsidR="00D67CD4" w:rsidRPr="004B357F" w:rsidRDefault="00D67CD4" w:rsidP="00FB51B0"/>
        </w:tc>
      </w:tr>
      <w:tr w:rsidR="00D67CD4" w:rsidRPr="004B357F" w14:paraId="42842A07" w14:textId="77777777" w:rsidTr="00FB51B0">
        <w:tc>
          <w:tcPr>
            <w:tcW w:w="1040" w:type="dxa"/>
            <w:noWrap/>
            <w:vAlign w:val="center"/>
          </w:tcPr>
          <w:p w14:paraId="2633D43E"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2D620A65" w14:textId="77777777" w:rsidR="00D67CD4" w:rsidRPr="004B357F" w:rsidRDefault="00D67CD4" w:rsidP="00FB51B0">
            <w:r w:rsidRPr="004B357F">
              <w:t>Διαστάσεις του switch (ύψος σε U)</w:t>
            </w:r>
          </w:p>
        </w:tc>
        <w:tc>
          <w:tcPr>
            <w:tcW w:w="1386" w:type="dxa"/>
            <w:noWrap/>
            <w:vAlign w:val="center"/>
          </w:tcPr>
          <w:p w14:paraId="25357D30" w14:textId="77777777" w:rsidR="00D67CD4" w:rsidRPr="004B357F" w:rsidRDefault="00D67CD4" w:rsidP="00FB51B0">
            <w:pPr>
              <w:jc w:val="center"/>
            </w:pPr>
            <w:r w:rsidRPr="004B357F">
              <w:t>≤ 1U</w:t>
            </w:r>
          </w:p>
        </w:tc>
        <w:tc>
          <w:tcPr>
            <w:tcW w:w="1299" w:type="dxa"/>
            <w:noWrap/>
          </w:tcPr>
          <w:p w14:paraId="101072A2" w14:textId="77777777" w:rsidR="00D67CD4" w:rsidRPr="004B357F" w:rsidRDefault="00D67CD4" w:rsidP="00FB51B0"/>
        </w:tc>
        <w:tc>
          <w:tcPr>
            <w:tcW w:w="1386" w:type="dxa"/>
            <w:noWrap/>
          </w:tcPr>
          <w:p w14:paraId="620A5C4F" w14:textId="77777777" w:rsidR="00D67CD4" w:rsidRPr="004B357F" w:rsidRDefault="00D67CD4" w:rsidP="00FB51B0"/>
        </w:tc>
      </w:tr>
      <w:tr w:rsidR="00D67CD4" w:rsidRPr="004B357F" w14:paraId="58330D86" w14:textId="77777777" w:rsidTr="00FB51B0">
        <w:tc>
          <w:tcPr>
            <w:tcW w:w="1040" w:type="dxa"/>
            <w:noWrap/>
            <w:vAlign w:val="center"/>
          </w:tcPr>
          <w:p w14:paraId="634D1486"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1F194B8C" w14:textId="77777777" w:rsidR="00D67CD4" w:rsidRPr="00324FFB" w:rsidRDefault="00D67CD4" w:rsidP="00FB51B0">
            <w:pPr>
              <w:rPr>
                <w:b/>
                <w:bCs/>
              </w:rPr>
            </w:pPr>
            <w:r w:rsidRPr="00324FFB">
              <w:rPr>
                <w:b/>
                <w:bCs/>
              </w:rPr>
              <w:t>Τεχνικές Προδιαγραφές</w:t>
            </w:r>
          </w:p>
        </w:tc>
        <w:tc>
          <w:tcPr>
            <w:tcW w:w="1386" w:type="dxa"/>
            <w:noWrap/>
            <w:vAlign w:val="center"/>
          </w:tcPr>
          <w:p w14:paraId="2873FECC" w14:textId="77777777" w:rsidR="00D67CD4" w:rsidRPr="004B357F" w:rsidRDefault="00D67CD4" w:rsidP="00FB51B0">
            <w:pPr>
              <w:jc w:val="center"/>
            </w:pPr>
          </w:p>
        </w:tc>
        <w:tc>
          <w:tcPr>
            <w:tcW w:w="1299" w:type="dxa"/>
            <w:noWrap/>
          </w:tcPr>
          <w:p w14:paraId="05028FC9" w14:textId="77777777" w:rsidR="00D67CD4" w:rsidRPr="004B357F" w:rsidRDefault="00D67CD4" w:rsidP="00FB51B0"/>
        </w:tc>
        <w:tc>
          <w:tcPr>
            <w:tcW w:w="1386" w:type="dxa"/>
            <w:noWrap/>
          </w:tcPr>
          <w:p w14:paraId="4E52C3EC" w14:textId="77777777" w:rsidR="00D67CD4" w:rsidRPr="004B357F" w:rsidRDefault="00D67CD4" w:rsidP="00FB51B0"/>
        </w:tc>
      </w:tr>
      <w:tr w:rsidR="00D67CD4" w:rsidRPr="004B357F" w14:paraId="1C703639" w14:textId="77777777" w:rsidTr="00FB51B0">
        <w:tc>
          <w:tcPr>
            <w:tcW w:w="1040" w:type="dxa"/>
            <w:noWrap/>
            <w:vAlign w:val="center"/>
          </w:tcPr>
          <w:p w14:paraId="399AB0E3"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7E80BAD2" w14:textId="77777777" w:rsidR="00D67CD4" w:rsidRPr="004B357F" w:rsidRDefault="00D67CD4" w:rsidP="00FB51B0">
            <w:r w:rsidRPr="004B357F">
              <w:t>CPU memory</w:t>
            </w:r>
          </w:p>
        </w:tc>
        <w:tc>
          <w:tcPr>
            <w:tcW w:w="1386" w:type="dxa"/>
            <w:noWrap/>
            <w:vAlign w:val="center"/>
          </w:tcPr>
          <w:p w14:paraId="2B8BF9A2" w14:textId="77777777" w:rsidR="00D67CD4" w:rsidRPr="004B357F" w:rsidRDefault="00D67CD4" w:rsidP="00FB51B0">
            <w:pPr>
              <w:jc w:val="center"/>
            </w:pPr>
            <w:r w:rsidRPr="004B357F">
              <w:t>≥ 4GB</w:t>
            </w:r>
          </w:p>
        </w:tc>
        <w:tc>
          <w:tcPr>
            <w:tcW w:w="1299" w:type="dxa"/>
            <w:noWrap/>
          </w:tcPr>
          <w:p w14:paraId="33F492B2" w14:textId="77777777" w:rsidR="00D67CD4" w:rsidRPr="004B357F" w:rsidRDefault="00D67CD4" w:rsidP="00FB51B0"/>
        </w:tc>
        <w:tc>
          <w:tcPr>
            <w:tcW w:w="1386" w:type="dxa"/>
            <w:noWrap/>
          </w:tcPr>
          <w:p w14:paraId="48AC7E25" w14:textId="77777777" w:rsidR="00D67CD4" w:rsidRPr="004B357F" w:rsidRDefault="00D67CD4" w:rsidP="00FB51B0"/>
        </w:tc>
      </w:tr>
      <w:tr w:rsidR="00D67CD4" w:rsidRPr="004B357F" w14:paraId="243238B3" w14:textId="77777777" w:rsidTr="00FB51B0">
        <w:tc>
          <w:tcPr>
            <w:tcW w:w="1040" w:type="dxa"/>
            <w:noWrap/>
            <w:vAlign w:val="center"/>
          </w:tcPr>
          <w:p w14:paraId="17DCE7F3"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10BB1472" w14:textId="77777777" w:rsidR="00D67CD4" w:rsidRPr="004B357F" w:rsidRDefault="00D67CD4" w:rsidP="00FB51B0">
            <w:r w:rsidRPr="00324FFB">
              <w:rPr>
                <w:lang w:val="en-US"/>
              </w:rPr>
              <w:t>Packet Buffer</w:t>
            </w:r>
            <w:r w:rsidRPr="004B357F">
              <w:t xml:space="preserve"> memory</w:t>
            </w:r>
          </w:p>
        </w:tc>
        <w:tc>
          <w:tcPr>
            <w:tcW w:w="1386" w:type="dxa"/>
            <w:noWrap/>
            <w:vAlign w:val="center"/>
          </w:tcPr>
          <w:p w14:paraId="740C119C" w14:textId="77777777" w:rsidR="00D67CD4" w:rsidRPr="004B357F" w:rsidRDefault="00D67CD4" w:rsidP="00FB51B0">
            <w:pPr>
              <w:jc w:val="center"/>
            </w:pPr>
            <w:r w:rsidRPr="004B357F">
              <w:t>≥ 12MB</w:t>
            </w:r>
          </w:p>
        </w:tc>
        <w:tc>
          <w:tcPr>
            <w:tcW w:w="1299" w:type="dxa"/>
            <w:noWrap/>
          </w:tcPr>
          <w:p w14:paraId="0E0C705B" w14:textId="77777777" w:rsidR="00D67CD4" w:rsidRPr="004B357F" w:rsidRDefault="00D67CD4" w:rsidP="00FB51B0"/>
        </w:tc>
        <w:tc>
          <w:tcPr>
            <w:tcW w:w="1386" w:type="dxa"/>
            <w:noWrap/>
          </w:tcPr>
          <w:p w14:paraId="0E3F0F14" w14:textId="77777777" w:rsidR="00D67CD4" w:rsidRPr="004B357F" w:rsidRDefault="00D67CD4" w:rsidP="00FB51B0"/>
        </w:tc>
      </w:tr>
      <w:tr w:rsidR="00D67CD4" w:rsidRPr="004B357F" w14:paraId="1A9AFEE1" w14:textId="77777777" w:rsidTr="00FB51B0">
        <w:tc>
          <w:tcPr>
            <w:tcW w:w="1040" w:type="dxa"/>
            <w:noWrap/>
            <w:vAlign w:val="center"/>
          </w:tcPr>
          <w:p w14:paraId="35B5FAFA"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216A1B65" w14:textId="77777777" w:rsidR="00D67CD4" w:rsidRPr="00324FFB" w:rsidRDefault="00D67CD4" w:rsidP="00FB51B0">
            <w:pPr>
              <w:rPr>
                <w:lang w:val="en-US"/>
              </w:rPr>
            </w:pPr>
            <w:r w:rsidRPr="00324FFB">
              <w:rPr>
                <w:lang w:val="en-US"/>
              </w:rPr>
              <w:t>Latency</w:t>
            </w:r>
          </w:p>
        </w:tc>
        <w:tc>
          <w:tcPr>
            <w:tcW w:w="1386" w:type="dxa"/>
            <w:noWrap/>
            <w:vAlign w:val="center"/>
          </w:tcPr>
          <w:p w14:paraId="7EA9AB9C" w14:textId="77777777" w:rsidR="00D67CD4" w:rsidRPr="004B357F" w:rsidRDefault="00D67CD4" w:rsidP="00FB51B0">
            <w:pPr>
              <w:jc w:val="center"/>
            </w:pPr>
            <w:r w:rsidRPr="004B357F">
              <w:t>≤ 600ns</w:t>
            </w:r>
          </w:p>
        </w:tc>
        <w:tc>
          <w:tcPr>
            <w:tcW w:w="1299" w:type="dxa"/>
            <w:noWrap/>
          </w:tcPr>
          <w:p w14:paraId="4E29692C" w14:textId="77777777" w:rsidR="00D67CD4" w:rsidRPr="004B357F" w:rsidRDefault="00D67CD4" w:rsidP="00FB51B0"/>
        </w:tc>
        <w:tc>
          <w:tcPr>
            <w:tcW w:w="1386" w:type="dxa"/>
            <w:noWrap/>
          </w:tcPr>
          <w:p w14:paraId="25B48D3C" w14:textId="77777777" w:rsidR="00D67CD4" w:rsidRPr="004B357F" w:rsidRDefault="00D67CD4" w:rsidP="00FB51B0"/>
        </w:tc>
      </w:tr>
      <w:tr w:rsidR="00D67CD4" w:rsidRPr="004B357F" w14:paraId="58F5338E" w14:textId="77777777" w:rsidTr="00FB51B0">
        <w:tc>
          <w:tcPr>
            <w:tcW w:w="1040" w:type="dxa"/>
            <w:noWrap/>
            <w:vAlign w:val="center"/>
          </w:tcPr>
          <w:p w14:paraId="4730CD89"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3649EBC5" w14:textId="77777777" w:rsidR="00D67CD4" w:rsidRPr="004B357F" w:rsidRDefault="00D67CD4" w:rsidP="00FB51B0">
            <w:r w:rsidRPr="004B357F">
              <w:t xml:space="preserve">Αριθμός παρεχόμενων θυρών 10G SFP+ </w:t>
            </w:r>
          </w:p>
        </w:tc>
        <w:tc>
          <w:tcPr>
            <w:tcW w:w="1386" w:type="dxa"/>
            <w:noWrap/>
            <w:vAlign w:val="center"/>
          </w:tcPr>
          <w:p w14:paraId="4CE6A6BA" w14:textId="77777777" w:rsidR="00D67CD4" w:rsidRPr="004B357F" w:rsidRDefault="00D67CD4" w:rsidP="00FB51B0">
            <w:pPr>
              <w:jc w:val="center"/>
            </w:pPr>
            <w:r w:rsidRPr="004B357F">
              <w:t>≥ 48</w:t>
            </w:r>
          </w:p>
        </w:tc>
        <w:tc>
          <w:tcPr>
            <w:tcW w:w="1299" w:type="dxa"/>
            <w:noWrap/>
          </w:tcPr>
          <w:p w14:paraId="47971652" w14:textId="77777777" w:rsidR="00D67CD4" w:rsidRPr="004B357F" w:rsidRDefault="00D67CD4" w:rsidP="00FB51B0"/>
        </w:tc>
        <w:tc>
          <w:tcPr>
            <w:tcW w:w="1386" w:type="dxa"/>
            <w:noWrap/>
          </w:tcPr>
          <w:p w14:paraId="0A401F16" w14:textId="77777777" w:rsidR="00D67CD4" w:rsidRPr="004B357F" w:rsidRDefault="00D67CD4" w:rsidP="00FB51B0"/>
        </w:tc>
      </w:tr>
      <w:tr w:rsidR="00D67CD4" w:rsidRPr="004B357F" w14:paraId="0B45111F" w14:textId="77777777" w:rsidTr="00FB51B0">
        <w:tc>
          <w:tcPr>
            <w:tcW w:w="1040" w:type="dxa"/>
            <w:noWrap/>
            <w:vAlign w:val="center"/>
          </w:tcPr>
          <w:p w14:paraId="51C7C100"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774404D9" w14:textId="77777777" w:rsidR="00D67CD4" w:rsidRPr="004B357F" w:rsidRDefault="00D67CD4" w:rsidP="00FB51B0">
            <w:r w:rsidRPr="004B357F">
              <w:t xml:space="preserve">Αριθμός παρεχόμενων θυρών QSFP+ 40G </w:t>
            </w:r>
          </w:p>
        </w:tc>
        <w:tc>
          <w:tcPr>
            <w:tcW w:w="1386" w:type="dxa"/>
            <w:noWrap/>
            <w:vAlign w:val="center"/>
          </w:tcPr>
          <w:p w14:paraId="077AEF99" w14:textId="77777777" w:rsidR="00D67CD4" w:rsidRPr="004B357F" w:rsidRDefault="00D67CD4" w:rsidP="00FB51B0">
            <w:pPr>
              <w:jc w:val="center"/>
            </w:pPr>
            <w:r w:rsidRPr="004B357F">
              <w:t>≥ 6</w:t>
            </w:r>
          </w:p>
        </w:tc>
        <w:tc>
          <w:tcPr>
            <w:tcW w:w="1299" w:type="dxa"/>
            <w:noWrap/>
          </w:tcPr>
          <w:p w14:paraId="12467051" w14:textId="77777777" w:rsidR="00D67CD4" w:rsidRPr="004B357F" w:rsidRDefault="00D67CD4" w:rsidP="00FB51B0"/>
        </w:tc>
        <w:tc>
          <w:tcPr>
            <w:tcW w:w="1386" w:type="dxa"/>
            <w:noWrap/>
          </w:tcPr>
          <w:p w14:paraId="334F7B97" w14:textId="77777777" w:rsidR="00D67CD4" w:rsidRPr="004B357F" w:rsidRDefault="00D67CD4" w:rsidP="00FB51B0"/>
        </w:tc>
      </w:tr>
      <w:tr w:rsidR="00D67CD4" w:rsidRPr="004B357F" w14:paraId="49A4D82B" w14:textId="77777777" w:rsidTr="00FB51B0">
        <w:tc>
          <w:tcPr>
            <w:tcW w:w="1040" w:type="dxa"/>
            <w:noWrap/>
            <w:vAlign w:val="center"/>
          </w:tcPr>
          <w:p w14:paraId="73AE8DC1"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0A81077F" w14:textId="77777777" w:rsidR="00D67CD4" w:rsidRPr="004B357F" w:rsidRDefault="00D67CD4" w:rsidP="00FB51B0">
            <w:pPr>
              <w:rPr>
                <w:lang w:val="en-US"/>
              </w:rPr>
            </w:pPr>
            <w:r w:rsidRPr="004B357F">
              <w:t>Να</w:t>
            </w:r>
            <w:r w:rsidRPr="004B357F">
              <w:rPr>
                <w:lang w:val="en-US"/>
              </w:rPr>
              <w:t xml:space="preserve"> </w:t>
            </w:r>
            <w:r w:rsidRPr="004B357F">
              <w:t>προσφερθούν</w:t>
            </w:r>
            <w:r w:rsidRPr="004B357F">
              <w:rPr>
                <w:lang w:val="en-US"/>
              </w:rPr>
              <w:t xml:space="preserve"> </w:t>
            </w:r>
            <w:r w:rsidRPr="004B357F">
              <w:t>καλώδια</w:t>
            </w:r>
            <w:r w:rsidRPr="004B357F">
              <w:rPr>
                <w:lang w:val="en-US"/>
              </w:rPr>
              <w:t xml:space="preserve"> SFP+ to SFP+, 10GbE, Copper </w:t>
            </w:r>
            <w:r w:rsidRPr="00324FFB">
              <w:rPr>
                <w:lang w:val="en-US"/>
              </w:rPr>
              <w:t>Twinax</w:t>
            </w:r>
            <w:r w:rsidRPr="004B357F">
              <w:rPr>
                <w:lang w:val="en-US"/>
              </w:rPr>
              <w:t xml:space="preserve"> Direct Attach Cable, 3 Meter (</w:t>
            </w:r>
            <w:r w:rsidRPr="004B357F">
              <w:t>ανά</w:t>
            </w:r>
            <w:r w:rsidRPr="004B357F">
              <w:rPr>
                <w:lang w:val="en-US"/>
              </w:rPr>
              <w:t xml:space="preserve"> switch)</w:t>
            </w:r>
          </w:p>
        </w:tc>
        <w:tc>
          <w:tcPr>
            <w:tcW w:w="1386" w:type="dxa"/>
            <w:noWrap/>
            <w:vAlign w:val="center"/>
          </w:tcPr>
          <w:p w14:paraId="130959A6" w14:textId="77777777" w:rsidR="00D67CD4" w:rsidRPr="004B357F" w:rsidRDefault="00D67CD4" w:rsidP="00FB51B0">
            <w:pPr>
              <w:jc w:val="center"/>
            </w:pPr>
            <w:r w:rsidRPr="004B357F">
              <w:t>≥ 7</w:t>
            </w:r>
          </w:p>
        </w:tc>
        <w:tc>
          <w:tcPr>
            <w:tcW w:w="1299" w:type="dxa"/>
            <w:noWrap/>
          </w:tcPr>
          <w:p w14:paraId="68C0E5DB" w14:textId="77777777" w:rsidR="00D67CD4" w:rsidRPr="004B357F" w:rsidRDefault="00D67CD4" w:rsidP="00FB51B0"/>
        </w:tc>
        <w:tc>
          <w:tcPr>
            <w:tcW w:w="1386" w:type="dxa"/>
            <w:noWrap/>
          </w:tcPr>
          <w:p w14:paraId="4B3EF75F" w14:textId="77777777" w:rsidR="00D67CD4" w:rsidRPr="004B357F" w:rsidRDefault="00D67CD4" w:rsidP="00FB51B0"/>
        </w:tc>
      </w:tr>
      <w:tr w:rsidR="00D67CD4" w:rsidRPr="004B357F" w14:paraId="717031D9" w14:textId="77777777" w:rsidTr="00FB51B0">
        <w:tc>
          <w:tcPr>
            <w:tcW w:w="1040" w:type="dxa"/>
            <w:noWrap/>
            <w:vAlign w:val="center"/>
          </w:tcPr>
          <w:p w14:paraId="5405CF99"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7DFA0296" w14:textId="77777777" w:rsidR="00D67CD4" w:rsidRPr="004B357F" w:rsidRDefault="00D67CD4" w:rsidP="00FB51B0">
            <w:r w:rsidRPr="004B357F">
              <w:t>Δυνατότητα στοίβαξης (</w:t>
            </w:r>
            <w:r w:rsidRPr="00324FFB">
              <w:rPr>
                <w:lang w:val="en-US"/>
              </w:rPr>
              <w:t>stacking</w:t>
            </w:r>
            <w:r w:rsidRPr="004B357F">
              <w:t>)</w:t>
            </w:r>
          </w:p>
        </w:tc>
        <w:tc>
          <w:tcPr>
            <w:tcW w:w="1386" w:type="dxa"/>
            <w:noWrap/>
            <w:vAlign w:val="center"/>
          </w:tcPr>
          <w:p w14:paraId="7B4224CE" w14:textId="77777777" w:rsidR="00D67CD4" w:rsidRPr="004B357F" w:rsidRDefault="00D67CD4" w:rsidP="00FB51B0">
            <w:pPr>
              <w:jc w:val="center"/>
            </w:pPr>
            <w:r w:rsidRPr="004B357F">
              <w:t>ΝΑΙ</w:t>
            </w:r>
          </w:p>
        </w:tc>
        <w:tc>
          <w:tcPr>
            <w:tcW w:w="1299" w:type="dxa"/>
            <w:noWrap/>
          </w:tcPr>
          <w:p w14:paraId="338AFDD4" w14:textId="77777777" w:rsidR="00D67CD4" w:rsidRPr="004B357F" w:rsidRDefault="00D67CD4" w:rsidP="00FB51B0"/>
        </w:tc>
        <w:tc>
          <w:tcPr>
            <w:tcW w:w="1386" w:type="dxa"/>
            <w:noWrap/>
          </w:tcPr>
          <w:p w14:paraId="763885C1" w14:textId="77777777" w:rsidR="00D67CD4" w:rsidRPr="004B357F" w:rsidRDefault="00D67CD4" w:rsidP="00FB51B0"/>
        </w:tc>
      </w:tr>
      <w:tr w:rsidR="00D67CD4" w:rsidRPr="004B357F" w14:paraId="64086AA6" w14:textId="77777777" w:rsidTr="00FB51B0">
        <w:tc>
          <w:tcPr>
            <w:tcW w:w="1040" w:type="dxa"/>
            <w:noWrap/>
            <w:vAlign w:val="center"/>
          </w:tcPr>
          <w:p w14:paraId="78355208"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3098F504" w14:textId="77777777" w:rsidR="00D67CD4" w:rsidRPr="004B357F" w:rsidRDefault="00D67CD4" w:rsidP="00FB51B0">
            <w:r w:rsidRPr="004B357F">
              <w:t>Αριθμός συσκευών που μπορούν να συνδεθούν στην ίδια στοίβα (</w:t>
            </w:r>
            <w:r w:rsidRPr="00324FFB">
              <w:rPr>
                <w:lang w:val="en-US"/>
              </w:rPr>
              <w:t>stack</w:t>
            </w:r>
            <w:r w:rsidRPr="004B357F">
              <w:t>)</w:t>
            </w:r>
          </w:p>
        </w:tc>
        <w:tc>
          <w:tcPr>
            <w:tcW w:w="1386" w:type="dxa"/>
            <w:noWrap/>
            <w:vAlign w:val="center"/>
          </w:tcPr>
          <w:p w14:paraId="76FC7AE2" w14:textId="77777777" w:rsidR="00D67CD4" w:rsidRPr="004B357F" w:rsidRDefault="00D67CD4" w:rsidP="00FB51B0">
            <w:pPr>
              <w:jc w:val="center"/>
            </w:pPr>
            <w:r w:rsidRPr="004B357F">
              <w:t>≥ 6</w:t>
            </w:r>
          </w:p>
        </w:tc>
        <w:tc>
          <w:tcPr>
            <w:tcW w:w="1299" w:type="dxa"/>
            <w:noWrap/>
          </w:tcPr>
          <w:p w14:paraId="4F032789" w14:textId="77777777" w:rsidR="00D67CD4" w:rsidRPr="004B357F" w:rsidRDefault="00D67CD4" w:rsidP="00FB51B0"/>
        </w:tc>
        <w:tc>
          <w:tcPr>
            <w:tcW w:w="1386" w:type="dxa"/>
            <w:noWrap/>
          </w:tcPr>
          <w:p w14:paraId="4710A14A" w14:textId="77777777" w:rsidR="00D67CD4" w:rsidRPr="004B357F" w:rsidRDefault="00D67CD4" w:rsidP="00FB51B0"/>
        </w:tc>
      </w:tr>
      <w:tr w:rsidR="00D67CD4" w:rsidRPr="004B357F" w14:paraId="009C08BA" w14:textId="77777777" w:rsidTr="00FB51B0">
        <w:tc>
          <w:tcPr>
            <w:tcW w:w="1040" w:type="dxa"/>
            <w:noWrap/>
            <w:vAlign w:val="center"/>
          </w:tcPr>
          <w:p w14:paraId="31F0492F"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6A34529C" w14:textId="77777777" w:rsidR="00D67CD4" w:rsidRPr="004B357F" w:rsidRDefault="00D67CD4" w:rsidP="00FB51B0">
            <w:r w:rsidRPr="004B357F">
              <w:t>Μέγιστη θεωρητική συνολική ταχύτητα διαμεταγωγής (</w:t>
            </w:r>
            <w:r w:rsidRPr="00324FFB">
              <w:rPr>
                <w:lang w:val="en-US"/>
              </w:rPr>
              <w:t>throughput</w:t>
            </w:r>
            <w:r w:rsidRPr="004B357F">
              <w:t>)</w:t>
            </w:r>
          </w:p>
        </w:tc>
        <w:tc>
          <w:tcPr>
            <w:tcW w:w="1386" w:type="dxa"/>
            <w:noWrap/>
            <w:vAlign w:val="center"/>
          </w:tcPr>
          <w:p w14:paraId="74520FE6" w14:textId="77777777" w:rsidR="00D67CD4" w:rsidRPr="004B357F" w:rsidRDefault="00D67CD4" w:rsidP="00FB51B0">
            <w:pPr>
              <w:jc w:val="center"/>
            </w:pPr>
            <w:r w:rsidRPr="004B357F">
              <w:t>≥ 1.44 Tbps</w:t>
            </w:r>
          </w:p>
        </w:tc>
        <w:tc>
          <w:tcPr>
            <w:tcW w:w="1299" w:type="dxa"/>
            <w:noWrap/>
          </w:tcPr>
          <w:p w14:paraId="0B38D39C" w14:textId="77777777" w:rsidR="00D67CD4" w:rsidRPr="004B357F" w:rsidRDefault="00D67CD4" w:rsidP="00FB51B0"/>
        </w:tc>
        <w:tc>
          <w:tcPr>
            <w:tcW w:w="1386" w:type="dxa"/>
            <w:noWrap/>
          </w:tcPr>
          <w:p w14:paraId="1E1AAE43" w14:textId="77777777" w:rsidR="00D67CD4" w:rsidRPr="004B357F" w:rsidRDefault="00D67CD4" w:rsidP="00FB51B0"/>
        </w:tc>
      </w:tr>
      <w:tr w:rsidR="00D67CD4" w:rsidRPr="004B357F" w14:paraId="484251FA" w14:textId="77777777" w:rsidTr="00FB51B0">
        <w:tc>
          <w:tcPr>
            <w:tcW w:w="1040" w:type="dxa"/>
            <w:noWrap/>
            <w:vAlign w:val="center"/>
          </w:tcPr>
          <w:p w14:paraId="7D076683"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1FF4B078" w14:textId="77777777" w:rsidR="00D67CD4" w:rsidRPr="004B357F" w:rsidRDefault="00D67CD4" w:rsidP="00FB51B0">
            <w:r w:rsidRPr="004B357F">
              <w:t>Μέγιστος αριθμός υποστηριζόμενων VLAN</w:t>
            </w:r>
          </w:p>
        </w:tc>
        <w:tc>
          <w:tcPr>
            <w:tcW w:w="1386" w:type="dxa"/>
            <w:noWrap/>
            <w:vAlign w:val="center"/>
          </w:tcPr>
          <w:p w14:paraId="0922BACC" w14:textId="77777777" w:rsidR="00D67CD4" w:rsidRPr="004B357F" w:rsidRDefault="00D67CD4" w:rsidP="00FB51B0">
            <w:pPr>
              <w:jc w:val="center"/>
            </w:pPr>
            <w:r w:rsidRPr="004B357F">
              <w:t>≥ 4000</w:t>
            </w:r>
          </w:p>
        </w:tc>
        <w:tc>
          <w:tcPr>
            <w:tcW w:w="1299" w:type="dxa"/>
            <w:noWrap/>
          </w:tcPr>
          <w:p w14:paraId="1464D75D" w14:textId="77777777" w:rsidR="00D67CD4" w:rsidRPr="004B357F" w:rsidRDefault="00D67CD4" w:rsidP="00FB51B0"/>
        </w:tc>
        <w:tc>
          <w:tcPr>
            <w:tcW w:w="1386" w:type="dxa"/>
            <w:noWrap/>
          </w:tcPr>
          <w:p w14:paraId="7BA6C78C" w14:textId="77777777" w:rsidR="00D67CD4" w:rsidRPr="004B357F" w:rsidRDefault="00D67CD4" w:rsidP="00FB51B0"/>
        </w:tc>
      </w:tr>
      <w:tr w:rsidR="00D67CD4" w:rsidRPr="004B357F" w14:paraId="3C38BE2E" w14:textId="77777777" w:rsidTr="00FB51B0">
        <w:tc>
          <w:tcPr>
            <w:tcW w:w="1040" w:type="dxa"/>
            <w:noWrap/>
            <w:vAlign w:val="center"/>
          </w:tcPr>
          <w:p w14:paraId="334FB113"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1348E3CC" w14:textId="77777777" w:rsidR="00D67CD4" w:rsidRPr="004B357F" w:rsidRDefault="00D67CD4" w:rsidP="00FB51B0">
            <w:r w:rsidRPr="004B357F">
              <w:t>Αριθμός MAC διευθύνσεων</w:t>
            </w:r>
          </w:p>
        </w:tc>
        <w:tc>
          <w:tcPr>
            <w:tcW w:w="1386" w:type="dxa"/>
            <w:noWrap/>
            <w:vAlign w:val="center"/>
          </w:tcPr>
          <w:p w14:paraId="6E57BDEE" w14:textId="77777777" w:rsidR="00D67CD4" w:rsidRPr="004B357F" w:rsidRDefault="00D67CD4" w:rsidP="00FB51B0">
            <w:pPr>
              <w:jc w:val="center"/>
            </w:pPr>
            <w:r w:rsidRPr="004B357F">
              <w:t>≥ 160000</w:t>
            </w:r>
          </w:p>
        </w:tc>
        <w:tc>
          <w:tcPr>
            <w:tcW w:w="1299" w:type="dxa"/>
            <w:noWrap/>
          </w:tcPr>
          <w:p w14:paraId="371E55D6" w14:textId="77777777" w:rsidR="00D67CD4" w:rsidRPr="004B357F" w:rsidRDefault="00D67CD4" w:rsidP="00FB51B0"/>
        </w:tc>
        <w:tc>
          <w:tcPr>
            <w:tcW w:w="1386" w:type="dxa"/>
            <w:noWrap/>
          </w:tcPr>
          <w:p w14:paraId="21CFCEAE" w14:textId="77777777" w:rsidR="00D67CD4" w:rsidRPr="004B357F" w:rsidRDefault="00D67CD4" w:rsidP="00FB51B0"/>
        </w:tc>
      </w:tr>
      <w:tr w:rsidR="00D67CD4" w:rsidRPr="004B357F" w14:paraId="1D54DA7A" w14:textId="77777777" w:rsidTr="00FB51B0">
        <w:tc>
          <w:tcPr>
            <w:tcW w:w="1040" w:type="dxa"/>
            <w:noWrap/>
            <w:vAlign w:val="center"/>
          </w:tcPr>
          <w:p w14:paraId="67E4C3CC"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4E386830" w14:textId="77777777" w:rsidR="00D67CD4" w:rsidRPr="00324FFB" w:rsidRDefault="00D67CD4" w:rsidP="00FB51B0">
            <w:pPr>
              <w:rPr>
                <w:lang w:val="en-US"/>
              </w:rPr>
            </w:pPr>
            <w:r w:rsidRPr="00324FFB">
              <w:rPr>
                <w:lang w:val="en-US"/>
              </w:rPr>
              <w:t>Port Mirroring</w:t>
            </w:r>
          </w:p>
        </w:tc>
        <w:tc>
          <w:tcPr>
            <w:tcW w:w="1386" w:type="dxa"/>
            <w:noWrap/>
            <w:vAlign w:val="center"/>
          </w:tcPr>
          <w:p w14:paraId="6501D5AC" w14:textId="77777777" w:rsidR="00D67CD4" w:rsidRPr="004B357F" w:rsidRDefault="00D67CD4" w:rsidP="00FB51B0">
            <w:pPr>
              <w:jc w:val="center"/>
            </w:pPr>
            <w:r w:rsidRPr="004B357F">
              <w:t>ΝΑΙ</w:t>
            </w:r>
          </w:p>
        </w:tc>
        <w:tc>
          <w:tcPr>
            <w:tcW w:w="1299" w:type="dxa"/>
            <w:noWrap/>
          </w:tcPr>
          <w:p w14:paraId="126F1854" w14:textId="77777777" w:rsidR="00D67CD4" w:rsidRPr="004B357F" w:rsidRDefault="00D67CD4" w:rsidP="00FB51B0"/>
        </w:tc>
        <w:tc>
          <w:tcPr>
            <w:tcW w:w="1386" w:type="dxa"/>
            <w:noWrap/>
          </w:tcPr>
          <w:p w14:paraId="4B05171F" w14:textId="77777777" w:rsidR="00D67CD4" w:rsidRPr="004B357F" w:rsidRDefault="00D67CD4" w:rsidP="00FB51B0"/>
        </w:tc>
      </w:tr>
      <w:tr w:rsidR="00D67CD4" w:rsidRPr="004B357F" w14:paraId="693B358E" w14:textId="77777777" w:rsidTr="00FB51B0">
        <w:tc>
          <w:tcPr>
            <w:tcW w:w="1040" w:type="dxa"/>
            <w:noWrap/>
            <w:vAlign w:val="center"/>
          </w:tcPr>
          <w:p w14:paraId="5B4E4878"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653F0EBD" w14:textId="77777777" w:rsidR="00D67CD4" w:rsidRPr="004B357F" w:rsidRDefault="00D67CD4" w:rsidP="00FB51B0">
            <w:r w:rsidRPr="004B357F">
              <w:t xml:space="preserve">Υποστήριξη Jumbo </w:t>
            </w:r>
            <w:r w:rsidRPr="00324FFB">
              <w:rPr>
                <w:lang w:val="en-US"/>
              </w:rPr>
              <w:t>Frames</w:t>
            </w:r>
            <w:r w:rsidRPr="004B357F">
              <w:t xml:space="preserve"> (MTU)</w:t>
            </w:r>
          </w:p>
        </w:tc>
        <w:tc>
          <w:tcPr>
            <w:tcW w:w="1386" w:type="dxa"/>
            <w:noWrap/>
            <w:vAlign w:val="center"/>
          </w:tcPr>
          <w:p w14:paraId="3F255F1F" w14:textId="77777777" w:rsidR="00D67CD4" w:rsidRPr="004B357F" w:rsidRDefault="00D67CD4" w:rsidP="00FB51B0">
            <w:pPr>
              <w:jc w:val="center"/>
            </w:pPr>
            <w:r w:rsidRPr="004B357F">
              <w:t>≥ 12000 bytes</w:t>
            </w:r>
          </w:p>
        </w:tc>
        <w:tc>
          <w:tcPr>
            <w:tcW w:w="1299" w:type="dxa"/>
            <w:noWrap/>
          </w:tcPr>
          <w:p w14:paraId="17BF08C6" w14:textId="77777777" w:rsidR="00D67CD4" w:rsidRPr="004B357F" w:rsidRDefault="00D67CD4" w:rsidP="00FB51B0"/>
        </w:tc>
        <w:tc>
          <w:tcPr>
            <w:tcW w:w="1386" w:type="dxa"/>
            <w:noWrap/>
          </w:tcPr>
          <w:p w14:paraId="16C0459C" w14:textId="77777777" w:rsidR="00D67CD4" w:rsidRPr="004B357F" w:rsidRDefault="00D67CD4" w:rsidP="00FB51B0"/>
        </w:tc>
      </w:tr>
      <w:tr w:rsidR="00D67CD4" w:rsidRPr="004B357F" w14:paraId="4E8D54AC" w14:textId="77777777" w:rsidTr="00FB51B0">
        <w:tc>
          <w:tcPr>
            <w:tcW w:w="1040" w:type="dxa"/>
            <w:noWrap/>
            <w:vAlign w:val="center"/>
          </w:tcPr>
          <w:p w14:paraId="1F827828"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6B485BC3" w14:textId="77777777" w:rsidR="00D67CD4" w:rsidRPr="004B357F" w:rsidRDefault="00D67CD4" w:rsidP="00FB51B0">
            <w:r w:rsidRPr="004B357F">
              <w:t xml:space="preserve">Υποστήριξη ΙΕΕΕ 802.1q (VLAN </w:t>
            </w:r>
            <w:r w:rsidRPr="00324FFB">
              <w:rPr>
                <w:lang w:val="en-US"/>
              </w:rPr>
              <w:t>tagging</w:t>
            </w:r>
            <w:r w:rsidRPr="004B357F">
              <w:t>)</w:t>
            </w:r>
          </w:p>
        </w:tc>
        <w:tc>
          <w:tcPr>
            <w:tcW w:w="1386" w:type="dxa"/>
            <w:noWrap/>
            <w:vAlign w:val="center"/>
          </w:tcPr>
          <w:p w14:paraId="51F541BF" w14:textId="77777777" w:rsidR="00D67CD4" w:rsidRPr="004B357F" w:rsidRDefault="00D67CD4" w:rsidP="00FB51B0">
            <w:pPr>
              <w:jc w:val="center"/>
            </w:pPr>
            <w:r w:rsidRPr="004B357F">
              <w:t>ΝΑΙ</w:t>
            </w:r>
          </w:p>
        </w:tc>
        <w:tc>
          <w:tcPr>
            <w:tcW w:w="1299" w:type="dxa"/>
            <w:noWrap/>
          </w:tcPr>
          <w:p w14:paraId="48E82A9B" w14:textId="77777777" w:rsidR="00D67CD4" w:rsidRPr="004B357F" w:rsidRDefault="00D67CD4" w:rsidP="00FB51B0"/>
        </w:tc>
        <w:tc>
          <w:tcPr>
            <w:tcW w:w="1386" w:type="dxa"/>
            <w:noWrap/>
          </w:tcPr>
          <w:p w14:paraId="0DB75D92" w14:textId="77777777" w:rsidR="00D67CD4" w:rsidRPr="004B357F" w:rsidRDefault="00D67CD4" w:rsidP="00FB51B0"/>
        </w:tc>
      </w:tr>
      <w:tr w:rsidR="00D67CD4" w:rsidRPr="004B357F" w14:paraId="3D9FD7E9" w14:textId="77777777" w:rsidTr="00FB51B0">
        <w:tc>
          <w:tcPr>
            <w:tcW w:w="1040" w:type="dxa"/>
            <w:noWrap/>
            <w:vAlign w:val="center"/>
          </w:tcPr>
          <w:p w14:paraId="1EF631E3"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65E49E6A" w14:textId="77777777" w:rsidR="00D67CD4" w:rsidRPr="004B357F" w:rsidRDefault="00D67CD4" w:rsidP="00FB51B0">
            <w:r w:rsidRPr="004B357F">
              <w:t xml:space="preserve">Υποστήριξη ΙΕΕΕ 802.1p </w:t>
            </w:r>
          </w:p>
        </w:tc>
        <w:tc>
          <w:tcPr>
            <w:tcW w:w="1386" w:type="dxa"/>
            <w:noWrap/>
            <w:vAlign w:val="center"/>
          </w:tcPr>
          <w:p w14:paraId="0E9E3741" w14:textId="77777777" w:rsidR="00D67CD4" w:rsidRPr="004B357F" w:rsidRDefault="00D67CD4" w:rsidP="00FB51B0">
            <w:pPr>
              <w:jc w:val="center"/>
            </w:pPr>
            <w:r w:rsidRPr="004B357F">
              <w:t>ΝΑΙ</w:t>
            </w:r>
          </w:p>
        </w:tc>
        <w:tc>
          <w:tcPr>
            <w:tcW w:w="1299" w:type="dxa"/>
            <w:noWrap/>
          </w:tcPr>
          <w:p w14:paraId="66BA7DEB" w14:textId="77777777" w:rsidR="00D67CD4" w:rsidRPr="004B357F" w:rsidRDefault="00D67CD4" w:rsidP="00FB51B0"/>
        </w:tc>
        <w:tc>
          <w:tcPr>
            <w:tcW w:w="1386" w:type="dxa"/>
            <w:noWrap/>
          </w:tcPr>
          <w:p w14:paraId="1B7DA140" w14:textId="77777777" w:rsidR="00D67CD4" w:rsidRPr="004B357F" w:rsidRDefault="00D67CD4" w:rsidP="00FB51B0"/>
        </w:tc>
      </w:tr>
      <w:tr w:rsidR="00D67CD4" w:rsidRPr="004B357F" w14:paraId="57DBAAA4" w14:textId="77777777" w:rsidTr="00FB51B0">
        <w:tc>
          <w:tcPr>
            <w:tcW w:w="1040" w:type="dxa"/>
            <w:noWrap/>
            <w:vAlign w:val="center"/>
          </w:tcPr>
          <w:p w14:paraId="382AE04F"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5FEC084B" w14:textId="77777777" w:rsidR="00D67CD4" w:rsidRPr="004B357F" w:rsidRDefault="00D67CD4" w:rsidP="00FB51B0">
            <w:r w:rsidRPr="004B357F">
              <w:t>Υποστήριξη ΙΕΕΕ 802.1d (</w:t>
            </w:r>
            <w:r w:rsidRPr="00324FFB">
              <w:rPr>
                <w:lang w:val="en-US"/>
              </w:rPr>
              <w:t>Spanning</w:t>
            </w:r>
            <w:r w:rsidRPr="00AE7E49">
              <w:t xml:space="preserve"> </w:t>
            </w:r>
            <w:r w:rsidRPr="00324FFB">
              <w:rPr>
                <w:lang w:val="en-US"/>
              </w:rPr>
              <w:t>Tree</w:t>
            </w:r>
            <w:r w:rsidRPr="004B357F">
              <w:t>), IEEE 802.1s (MSTP) και ΙΕΕΕ 802.1w (RSTP)</w:t>
            </w:r>
          </w:p>
        </w:tc>
        <w:tc>
          <w:tcPr>
            <w:tcW w:w="1386" w:type="dxa"/>
            <w:noWrap/>
            <w:vAlign w:val="center"/>
          </w:tcPr>
          <w:p w14:paraId="7D071E07" w14:textId="77777777" w:rsidR="00D67CD4" w:rsidRPr="004B357F" w:rsidRDefault="00D67CD4" w:rsidP="00FB51B0">
            <w:pPr>
              <w:jc w:val="center"/>
            </w:pPr>
            <w:r w:rsidRPr="004B357F">
              <w:t>ΝΑΙ</w:t>
            </w:r>
          </w:p>
        </w:tc>
        <w:tc>
          <w:tcPr>
            <w:tcW w:w="1299" w:type="dxa"/>
            <w:noWrap/>
          </w:tcPr>
          <w:p w14:paraId="1517EB41" w14:textId="77777777" w:rsidR="00D67CD4" w:rsidRPr="004B357F" w:rsidRDefault="00D67CD4" w:rsidP="00FB51B0"/>
        </w:tc>
        <w:tc>
          <w:tcPr>
            <w:tcW w:w="1386" w:type="dxa"/>
            <w:noWrap/>
          </w:tcPr>
          <w:p w14:paraId="51A8E811" w14:textId="77777777" w:rsidR="00D67CD4" w:rsidRPr="004B357F" w:rsidRDefault="00D67CD4" w:rsidP="00FB51B0"/>
        </w:tc>
      </w:tr>
      <w:tr w:rsidR="00D67CD4" w:rsidRPr="004B357F" w14:paraId="33187FB0" w14:textId="77777777" w:rsidTr="00FB51B0">
        <w:tc>
          <w:tcPr>
            <w:tcW w:w="1040" w:type="dxa"/>
            <w:noWrap/>
            <w:vAlign w:val="center"/>
          </w:tcPr>
          <w:p w14:paraId="212E46F2"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076484F0" w14:textId="77777777" w:rsidR="00D67CD4" w:rsidRPr="004B357F" w:rsidRDefault="00D67CD4" w:rsidP="00FB51B0">
            <w:r w:rsidRPr="004B357F">
              <w:t>Υποστήριξη 802.3ad</w:t>
            </w:r>
          </w:p>
        </w:tc>
        <w:tc>
          <w:tcPr>
            <w:tcW w:w="1386" w:type="dxa"/>
            <w:noWrap/>
            <w:vAlign w:val="center"/>
          </w:tcPr>
          <w:p w14:paraId="364CA88E" w14:textId="77777777" w:rsidR="00D67CD4" w:rsidRPr="004B357F" w:rsidRDefault="00D67CD4" w:rsidP="00FB51B0">
            <w:pPr>
              <w:jc w:val="center"/>
            </w:pPr>
            <w:r w:rsidRPr="004B357F">
              <w:t>NAI</w:t>
            </w:r>
          </w:p>
        </w:tc>
        <w:tc>
          <w:tcPr>
            <w:tcW w:w="1299" w:type="dxa"/>
            <w:noWrap/>
          </w:tcPr>
          <w:p w14:paraId="35EB205C" w14:textId="77777777" w:rsidR="00D67CD4" w:rsidRPr="004B357F" w:rsidRDefault="00D67CD4" w:rsidP="00FB51B0"/>
        </w:tc>
        <w:tc>
          <w:tcPr>
            <w:tcW w:w="1386" w:type="dxa"/>
            <w:noWrap/>
          </w:tcPr>
          <w:p w14:paraId="18453BEC" w14:textId="77777777" w:rsidR="00D67CD4" w:rsidRPr="004B357F" w:rsidRDefault="00D67CD4" w:rsidP="00FB51B0"/>
        </w:tc>
      </w:tr>
      <w:tr w:rsidR="00D67CD4" w:rsidRPr="004B357F" w14:paraId="57E02C70" w14:textId="77777777" w:rsidTr="00FB51B0">
        <w:tc>
          <w:tcPr>
            <w:tcW w:w="1040" w:type="dxa"/>
            <w:noWrap/>
            <w:vAlign w:val="center"/>
          </w:tcPr>
          <w:p w14:paraId="4DE74A32"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3D16300A" w14:textId="77777777" w:rsidR="00D67CD4" w:rsidRPr="004B357F" w:rsidRDefault="00D67CD4" w:rsidP="00FB51B0">
            <w:r w:rsidRPr="004B357F">
              <w:t>Υποστήριξη 802.3x (</w:t>
            </w:r>
            <w:r w:rsidRPr="00324FFB">
              <w:rPr>
                <w:lang w:val="en-US"/>
              </w:rPr>
              <w:t>flow control</w:t>
            </w:r>
            <w:r w:rsidRPr="004B357F">
              <w:t>)</w:t>
            </w:r>
          </w:p>
        </w:tc>
        <w:tc>
          <w:tcPr>
            <w:tcW w:w="1386" w:type="dxa"/>
            <w:noWrap/>
            <w:vAlign w:val="center"/>
          </w:tcPr>
          <w:p w14:paraId="173DBB3D" w14:textId="77777777" w:rsidR="00D67CD4" w:rsidRPr="004B357F" w:rsidRDefault="00D67CD4" w:rsidP="00FB51B0">
            <w:pPr>
              <w:jc w:val="center"/>
            </w:pPr>
            <w:r w:rsidRPr="004B357F">
              <w:t>NAI</w:t>
            </w:r>
          </w:p>
        </w:tc>
        <w:tc>
          <w:tcPr>
            <w:tcW w:w="1299" w:type="dxa"/>
            <w:noWrap/>
          </w:tcPr>
          <w:p w14:paraId="3644D134" w14:textId="77777777" w:rsidR="00D67CD4" w:rsidRPr="004B357F" w:rsidRDefault="00D67CD4" w:rsidP="00FB51B0"/>
        </w:tc>
        <w:tc>
          <w:tcPr>
            <w:tcW w:w="1386" w:type="dxa"/>
            <w:noWrap/>
          </w:tcPr>
          <w:p w14:paraId="091A7AA8" w14:textId="77777777" w:rsidR="00D67CD4" w:rsidRPr="004B357F" w:rsidRDefault="00D67CD4" w:rsidP="00FB51B0"/>
        </w:tc>
      </w:tr>
      <w:tr w:rsidR="00D67CD4" w:rsidRPr="004B357F" w14:paraId="4DBACA6E" w14:textId="77777777" w:rsidTr="00FB51B0">
        <w:tc>
          <w:tcPr>
            <w:tcW w:w="1040" w:type="dxa"/>
            <w:noWrap/>
            <w:vAlign w:val="center"/>
          </w:tcPr>
          <w:p w14:paraId="4E15A160"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2EDCADCD" w14:textId="77777777" w:rsidR="00D67CD4" w:rsidRPr="004B357F" w:rsidRDefault="00D67CD4" w:rsidP="00FB51B0">
            <w:r w:rsidRPr="004B357F">
              <w:t>Υποστήριξη 802.1ΑΒ (LLDP)</w:t>
            </w:r>
          </w:p>
        </w:tc>
        <w:tc>
          <w:tcPr>
            <w:tcW w:w="1386" w:type="dxa"/>
            <w:noWrap/>
            <w:vAlign w:val="center"/>
          </w:tcPr>
          <w:p w14:paraId="630467B7" w14:textId="77777777" w:rsidR="00D67CD4" w:rsidRPr="004B357F" w:rsidRDefault="00D67CD4" w:rsidP="00FB51B0">
            <w:pPr>
              <w:jc w:val="center"/>
            </w:pPr>
            <w:r w:rsidRPr="004B357F">
              <w:t>ΝΑΙ</w:t>
            </w:r>
          </w:p>
        </w:tc>
        <w:tc>
          <w:tcPr>
            <w:tcW w:w="1299" w:type="dxa"/>
            <w:noWrap/>
          </w:tcPr>
          <w:p w14:paraId="3B0BB3F1" w14:textId="77777777" w:rsidR="00D67CD4" w:rsidRPr="004B357F" w:rsidRDefault="00D67CD4" w:rsidP="00FB51B0"/>
        </w:tc>
        <w:tc>
          <w:tcPr>
            <w:tcW w:w="1386" w:type="dxa"/>
            <w:noWrap/>
          </w:tcPr>
          <w:p w14:paraId="4B0303EF" w14:textId="77777777" w:rsidR="00D67CD4" w:rsidRPr="004B357F" w:rsidRDefault="00D67CD4" w:rsidP="00FB51B0"/>
        </w:tc>
      </w:tr>
      <w:tr w:rsidR="00D67CD4" w:rsidRPr="004B357F" w14:paraId="447E4DCF" w14:textId="77777777" w:rsidTr="00FB51B0">
        <w:tc>
          <w:tcPr>
            <w:tcW w:w="1040" w:type="dxa"/>
            <w:noWrap/>
            <w:vAlign w:val="center"/>
          </w:tcPr>
          <w:p w14:paraId="11F4B94D"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7475828E" w14:textId="77777777" w:rsidR="00D67CD4" w:rsidRPr="004B357F" w:rsidRDefault="00D67CD4" w:rsidP="00FB51B0">
            <w:r w:rsidRPr="00324FFB">
              <w:t>Yποστήριξη</w:t>
            </w:r>
            <w:r w:rsidRPr="004B357F">
              <w:t xml:space="preserve"> IPv4/IPv6</w:t>
            </w:r>
          </w:p>
        </w:tc>
        <w:tc>
          <w:tcPr>
            <w:tcW w:w="1386" w:type="dxa"/>
            <w:noWrap/>
            <w:vAlign w:val="center"/>
          </w:tcPr>
          <w:p w14:paraId="5B1E7BA5" w14:textId="77777777" w:rsidR="00D67CD4" w:rsidRPr="004B357F" w:rsidRDefault="00D67CD4" w:rsidP="00FB51B0">
            <w:pPr>
              <w:jc w:val="center"/>
            </w:pPr>
            <w:r w:rsidRPr="004B357F">
              <w:t>NAI</w:t>
            </w:r>
          </w:p>
        </w:tc>
        <w:tc>
          <w:tcPr>
            <w:tcW w:w="1299" w:type="dxa"/>
            <w:noWrap/>
          </w:tcPr>
          <w:p w14:paraId="3B7A3EBC" w14:textId="77777777" w:rsidR="00D67CD4" w:rsidRPr="004B357F" w:rsidRDefault="00D67CD4" w:rsidP="00FB51B0"/>
        </w:tc>
        <w:tc>
          <w:tcPr>
            <w:tcW w:w="1386" w:type="dxa"/>
            <w:noWrap/>
          </w:tcPr>
          <w:p w14:paraId="5BC58B4F" w14:textId="77777777" w:rsidR="00D67CD4" w:rsidRPr="004B357F" w:rsidRDefault="00D67CD4" w:rsidP="00FB51B0"/>
        </w:tc>
      </w:tr>
      <w:tr w:rsidR="00D67CD4" w:rsidRPr="004B357F" w14:paraId="4A370B46" w14:textId="77777777" w:rsidTr="00FB51B0">
        <w:tc>
          <w:tcPr>
            <w:tcW w:w="1040" w:type="dxa"/>
            <w:noWrap/>
            <w:vAlign w:val="center"/>
          </w:tcPr>
          <w:p w14:paraId="3C7BDE8F"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7715DE0D" w14:textId="77777777" w:rsidR="00D67CD4" w:rsidRPr="00D67CD4" w:rsidRDefault="00D67CD4" w:rsidP="00FB51B0">
            <w:pPr>
              <w:rPr>
                <w:lang w:val="en-US"/>
              </w:rPr>
            </w:pPr>
            <w:r w:rsidRPr="00751C7E">
              <w:rPr>
                <w:lang w:val="en-US"/>
              </w:rPr>
              <w:t>Y</w:t>
            </w:r>
            <w:r w:rsidRPr="00324FFB">
              <w:t>ποστήριξη</w:t>
            </w:r>
            <w:r w:rsidRPr="00D67CD4">
              <w:rPr>
                <w:lang w:val="en-US"/>
              </w:rPr>
              <w:t xml:space="preserve"> </w:t>
            </w:r>
            <w:r w:rsidRPr="00751C7E">
              <w:rPr>
                <w:lang w:val="en-US"/>
              </w:rPr>
              <w:t>RIPv</w:t>
            </w:r>
            <w:r w:rsidRPr="00D67CD4">
              <w:rPr>
                <w:lang w:val="en-US"/>
              </w:rPr>
              <w:t xml:space="preserve">1, </w:t>
            </w:r>
            <w:r w:rsidRPr="00751C7E">
              <w:rPr>
                <w:lang w:val="en-US"/>
              </w:rPr>
              <w:t>RIPv</w:t>
            </w:r>
            <w:r w:rsidRPr="00D67CD4">
              <w:rPr>
                <w:lang w:val="en-US"/>
              </w:rPr>
              <w:t xml:space="preserve">2, </w:t>
            </w:r>
            <w:r w:rsidRPr="00751C7E">
              <w:rPr>
                <w:lang w:val="en-US"/>
              </w:rPr>
              <w:t>OSPFv</w:t>
            </w:r>
            <w:r w:rsidRPr="00D67CD4">
              <w:rPr>
                <w:lang w:val="en-US"/>
              </w:rPr>
              <w:t xml:space="preserve">2, </w:t>
            </w:r>
            <w:r w:rsidRPr="00751C7E">
              <w:rPr>
                <w:lang w:val="en-US"/>
              </w:rPr>
              <w:t>OSPFv</w:t>
            </w:r>
            <w:r w:rsidRPr="00D67CD4">
              <w:rPr>
                <w:lang w:val="en-US"/>
              </w:rPr>
              <w:t xml:space="preserve">3, </w:t>
            </w:r>
            <w:r w:rsidRPr="00751C7E">
              <w:rPr>
                <w:lang w:val="en-US"/>
              </w:rPr>
              <w:t>VRRP</w:t>
            </w:r>
            <w:r w:rsidRPr="00D67CD4">
              <w:rPr>
                <w:lang w:val="en-US"/>
              </w:rPr>
              <w:t xml:space="preserve">, </w:t>
            </w:r>
            <w:r w:rsidRPr="00751C7E">
              <w:rPr>
                <w:lang w:val="en-US"/>
              </w:rPr>
              <w:t>BGP</w:t>
            </w:r>
            <w:r w:rsidRPr="00D67CD4">
              <w:rPr>
                <w:lang w:val="en-US"/>
              </w:rPr>
              <w:t xml:space="preserve">, </w:t>
            </w:r>
            <w:r w:rsidRPr="00751C7E">
              <w:rPr>
                <w:lang w:val="en-US"/>
              </w:rPr>
              <w:t>PBR</w:t>
            </w:r>
            <w:r w:rsidRPr="00D67CD4">
              <w:rPr>
                <w:lang w:val="en-US"/>
              </w:rPr>
              <w:t xml:space="preserve">, </w:t>
            </w:r>
            <w:r w:rsidRPr="00751C7E">
              <w:rPr>
                <w:lang w:val="en-US"/>
              </w:rPr>
              <w:t>VRF</w:t>
            </w:r>
            <w:r w:rsidRPr="00D67CD4">
              <w:rPr>
                <w:lang w:val="en-US"/>
              </w:rPr>
              <w:t>-</w:t>
            </w:r>
            <w:r w:rsidRPr="00324FFB">
              <w:rPr>
                <w:lang w:val="en-US"/>
              </w:rPr>
              <w:t>Lite</w:t>
            </w:r>
            <w:r w:rsidRPr="00D67CD4">
              <w:rPr>
                <w:lang w:val="en-US"/>
              </w:rPr>
              <w:t xml:space="preserve">, </w:t>
            </w:r>
            <w:r w:rsidRPr="00751C7E">
              <w:rPr>
                <w:lang w:val="en-US"/>
              </w:rPr>
              <w:t>IS</w:t>
            </w:r>
            <w:r w:rsidRPr="00D67CD4">
              <w:rPr>
                <w:lang w:val="en-US"/>
              </w:rPr>
              <w:t>-</w:t>
            </w:r>
            <w:r w:rsidRPr="00751C7E">
              <w:rPr>
                <w:lang w:val="en-US"/>
              </w:rPr>
              <w:t>IS</w:t>
            </w:r>
          </w:p>
        </w:tc>
        <w:tc>
          <w:tcPr>
            <w:tcW w:w="1386" w:type="dxa"/>
            <w:noWrap/>
            <w:vAlign w:val="center"/>
          </w:tcPr>
          <w:p w14:paraId="1CF48B37" w14:textId="77777777" w:rsidR="00D67CD4" w:rsidRPr="004B357F" w:rsidRDefault="00D67CD4" w:rsidP="00FB51B0">
            <w:pPr>
              <w:jc w:val="center"/>
            </w:pPr>
            <w:r w:rsidRPr="004B357F">
              <w:t>NAI</w:t>
            </w:r>
          </w:p>
        </w:tc>
        <w:tc>
          <w:tcPr>
            <w:tcW w:w="1299" w:type="dxa"/>
            <w:noWrap/>
          </w:tcPr>
          <w:p w14:paraId="6C8D856F" w14:textId="77777777" w:rsidR="00D67CD4" w:rsidRPr="004B357F" w:rsidRDefault="00D67CD4" w:rsidP="00FB51B0"/>
        </w:tc>
        <w:tc>
          <w:tcPr>
            <w:tcW w:w="1386" w:type="dxa"/>
            <w:noWrap/>
          </w:tcPr>
          <w:p w14:paraId="0C44E5F8" w14:textId="77777777" w:rsidR="00D67CD4" w:rsidRPr="004B357F" w:rsidRDefault="00D67CD4" w:rsidP="00FB51B0"/>
        </w:tc>
      </w:tr>
      <w:tr w:rsidR="00D67CD4" w:rsidRPr="004B357F" w14:paraId="69530DB4" w14:textId="77777777" w:rsidTr="00FB51B0">
        <w:tc>
          <w:tcPr>
            <w:tcW w:w="1040" w:type="dxa"/>
            <w:noWrap/>
            <w:vAlign w:val="center"/>
          </w:tcPr>
          <w:p w14:paraId="3CB84E67"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05A49452" w14:textId="77777777" w:rsidR="00D67CD4" w:rsidRPr="004B357F" w:rsidRDefault="00D67CD4" w:rsidP="00FB51B0">
            <w:r w:rsidRPr="004B357F">
              <w:t xml:space="preserve">IPv4 </w:t>
            </w:r>
            <w:r w:rsidRPr="00324FFB">
              <w:rPr>
                <w:lang w:val="en-US"/>
              </w:rPr>
              <w:t>Routes</w:t>
            </w:r>
          </w:p>
        </w:tc>
        <w:tc>
          <w:tcPr>
            <w:tcW w:w="1386" w:type="dxa"/>
            <w:noWrap/>
            <w:vAlign w:val="center"/>
          </w:tcPr>
          <w:p w14:paraId="15DACB88" w14:textId="77777777" w:rsidR="00D67CD4" w:rsidRPr="004B357F" w:rsidRDefault="00D67CD4" w:rsidP="00FB51B0">
            <w:pPr>
              <w:jc w:val="center"/>
            </w:pPr>
            <w:r w:rsidRPr="004B357F">
              <w:t>≥ 128000</w:t>
            </w:r>
          </w:p>
        </w:tc>
        <w:tc>
          <w:tcPr>
            <w:tcW w:w="1299" w:type="dxa"/>
            <w:noWrap/>
          </w:tcPr>
          <w:p w14:paraId="05BEEDA9" w14:textId="77777777" w:rsidR="00D67CD4" w:rsidRPr="004B357F" w:rsidRDefault="00D67CD4" w:rsidP="00FB51B0"/>
        </w:tc>
        <w:tc>
          <w:tcPr>
            <w:tcW w:w="1386" w:type="dxa"/>
            <w:noWrap/>
          </w:tcPr>
          <w:p w14:paraId="08B02A4A" w14:textId="77777777" w:rsidR="00D67CD4" w:rsidRPr="004B357F" w:rsidRDefault="00D67CD4" w:rsidP="00FB51B0"/>
        </w:tc>
      </w:tr>
      <w:tr w:rsidR="00D67CD4" w:rsidRPr="004B357F" w14:paraId="523B8B79" w14:textId="77777777" w:rsidTr="00FB51B0">
        <w:tc>
          <w:tcPr>
            <w:tcW w:w="1040" w:type="dxa"/>
            <w:noWrap/>
            <w:vAlign w:val="center"/>
          </w:tcPr>
          <w:p w14:paraId="3241B4C4"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1DC09F24" w14:textId="77777777" w:rsidR="00D67CD4" w:rsidRPr="004B357F" w:rsidRDefault="00D67CD4" w:rsidP="00FB51B0">
            <w:r w:rsidRPr="004B357F">
              <w:t xml:space="preserve">IPv6 </w:t>
            </w:r>
            <w:r w:rsidRPr="00324FFB">
              <w:rPr>
                <w:lang w:val="en-US"/>
              </w:rPr>
              <w:t>Routes</w:t>
            </w:r>
          </w:p>
        </w:tc>
        <w:tc>
          <w:tcPr>
            <w:tcW w:w="1386" w:type="dxa"/>
            <w:noWrap/>
            <w:vAlign w:val="center"/>
          </w:tcPr>
          <w:p w14:paraId="01A5FD0D" w14:textId="77777777" w:rsidR="00D67CD4" w:rsidRPr="004B357F" w:rsidRDefault="00D67CD4" w:rsidP="00FB51B0">
            <w:pPr>
              <w:jc w:val="center"/>
            </w:pPr>
            <w:r w:rsidRPr="004B357F">
              <w:t>≥ 64000</w:t>
            </w:r>
          </w:p>
        </w:tc>
        <w:tc>
          <w:tcPr>
            <w:tcW w:w="1299" w:type="dxa"/>
            <w:noWrap/>
          </w:tcPr>
          <w:p w14:paraId="57E98E73" w14:textId="77777777" w:rsidR="00D67CD4" w:rsidRPr="004B357F" w:rsidRDefault="00D67CD4" w:rsidP="00FB51B0"/>
        </w:tc>
        <w:tc>
          <w:tcPr>
            <w:tcW w:w="1386" w:type="dxa"/>
            <w:noWrap/>
          </w:tcPr>
          <w:p w14:paraId="360AAA7F" w14:textId="77777777" w:rsidR="00D67CD4" w:rsidRPr="004B357F" w:rsidRDefault="00D67CD4" w:rsidP="00FB51B0"/>
        </w:tc>
      </w:tr>
      <w:tr w:rsidR="00D67CD4" w:rsidRPr="004B357F" w14:paraId="5A41B927" w14:textId="77777777" w:rsidTr="00FB51B0">
        <w:tc>
          <w:tcPr>
            <w:tcW w:w="1040" w:type="dxa"/>
            <w:noWrap/>
            <w:vAlign w:val="center"/>
          </w:tcPr>
          <w:p w14:paraId="516289C8"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4C4C9BEA" w14:textId="77777777" w:rsidR="00D67CD4" w:rsidRPr="004B357F" w:rsidRDefault="00D67CD4" w:rsidP="00FB51B0">
            <w:r w:rsidRPr="004B357F">
              <w:t xml:space="preserve">IPv6 </w:t>
            </w:r>
            <w:r w:rsidRPr="00324FFB">
              <w:rPr>
                <w:lang w:val="en-US"/>
              </w:rPr>
              <w:t>hosts</w:t>
            </w:r>
          </w:p>
        </w:tc>
        <w:tc>
          <w:tcPr>
            <w:tcW w:w="1386" w:type="dxa"/>
            <w:noWrap/>
            <w:vAlign w:val="center"/>
          </w:tcPr>
          <w:p w14:paraId="32064D2E" w14:textId="77777777" w:rsidR="00D67CD4" w:rsidRPr="004B357F" w:rsidRDefault="00D67CD4" w:rsidP="00FB51B0">
            <w:pPr>
              <w:jc w:val="center"/>
            </w:pPr>
            <w:r w:rsidRPr="004B357F">
              <w:t>≥ 64000</w:t>
            </w:r>
          </w:p>
        </w:tc>
        <w:tc>
          <w:tcPr>
            <w:tcW w:w="1299" w:type="dxa"/>
            <w:noWrap/>
          </w:tcPr>
          <w:p w14:paraId="36CBAA24" w14:textId="77777777" w:rsidR="00D67CD4" w:rsidRPr="004B357F" w:rsidRDefault="00D67CD4" w:rsidP="00FB51B0"/>
        </w:tc>
        <w:tc>
          <w:tcPr>
            <w:tcW w:w="1386" w:type="dxa"/>
            <w:noWrap/>
          </w:tcPr>
          <w:p w14:paraId="3E4AE50B" w14:textId="77777777" w:rsidR="00D67CD4" w:rsidRPr="004B357F" w:rsidRDefault="00D67CD4" w:rsidP="00FB51B0"/>
        </w:tc>
      </w:tr>
      <w:tr w:rsidR="00D67CD4" w:rsidRPr="004B357F" w14:paraId="21187E4A" w14:textId="77777777" w:rsidTr="00FB51B0">
        <w:tc>
          <w:tcPr>
            <w:tcW w:w="1040" w:type="dxa"/>
            <w:noWrap/>
            <w:vAlign w:val="center"/>
          </w:tcPr>
          <w:p w14:paraId="2668E510"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21284CC3" w14:textId="77777777" w:rsidR="00D67CD4" w:rsidRPr="00324FFB" w:rsidRDefault="00D67CD4" w:rsidP="00FB51B0">
            <w:pPr>
              <w:rPr>
                <w:lang w:val="en-US"/>
              </w:rPr>
            </w:pPr>
            <w:r w:rsidRPr="00324FFB">
              <w:rPr>
                <w:lang w:val="en-US"/>
              </w:rPr>
              <w:t>Multicast hosts</w:t>
            </w:r>
          </w:p>
        </w:tc>
        <w:tc>
          <w:tcPr>
            <w:tcW w:w="1386" w:type="dxa"/>
            <w:noWrap/>
            <w:vAlign w:val="center"/>
          </w:tcPr>
          <w:p w14:paraId="2215A64A" w14:textId="77777777" w:rsidR="00D67CD4" w:rsidRPr="004B357F" w:rsidRDefault="00D67CD4" w:rsidP="00FB51B0">
            <w:pPr>
              <w:jc w:val="center"/>
            </w:pPr>
            <w:r w:rsidRPr="004B357F">
              <w:t>≥ 8000</w:t>
            </w:r>
          </w:p>
        </w:tc>
        <w:tc>
          <w:tcPr>
            <w:tcW w:w="1299" w:type="dxa"/>
            <w:noWrap/>
          </w:tcPr>
          <w:p w14:paraId="3399295E" w14:textId="77777777" w:rsidR="00D67CD4" w:rsidRPr="004B357F" w:rsidRDefault="00D67CD4" w:rsidP="00FB51B0"/>
        </w:tc>
        <w:tc>
          <w:tcPr>
            <w:tcW w:w="1386" w:type="dxa"/>
            <w:noWrap/>
          </w:tcPr>
          <w:p w14:paraId="15D4D5BD" w14:textId="77777777" w:rsidR="00D67CD4" w:rsidRPr="004B357F" w:rsidRDefault="00D67CD4" w:rsidP="00FB51B0"/>
        </w:tc>
      </w:tr>
      <w:tr w:rsidR="00D67CD4" w:rsidRPr="004B357F" w14:paraId="443C7A64" w14:textId="77777777" w:rsidTr="00FB51B0">
        <w:tc>
          <w:tcPr>
            <w:tcW w:w="1040" w:type="dxa"/>
            <w:noWrap/>
            <w:vAlign w:val="center"/>
          </w:tcPr>
          <w:p w14:paraId="43B1B36D"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133D2E93" w14:textId="77777777" w:rsidR="00D67CD4" w:rsidRPr="00324FFB" w:rsidRDefault="00D67CD4" w:rsidP="00FB51B0">
            <w:pPr>
              <w:rPr>
                <w:lang w:val="en-US"/>
              </w:rPr>
            </w:pPr>
            <w:r w:rsidRPr="00324FFB">
              <w:rPr>
                <w:lang w:val="en-US"/>
              </w:rPr>
              <w:t>ARP table</w:t>
            </w:r>
          </w:p>
        </w:tc>
        <w:tc>
          <w:tcPr>
            <w:tcW w:w="1386" w:type="dxa"/>
            <w:noWrap/>
            <w:vAlign w:val="center"/>
          </w:tcPr>
          <w:p w14:paraId="2D3065F1" w14:textId="77777777" w:rsidR="00D67CD4" w:rsidRPr="004B357F" w:rsidRDefault="00D67CD4" w:rsidP="00FB51B0">
            <w:pPr>
              <w:jc w:val="center"/>
            </w:pPr>
            <w:r w:rsidRPr="004B357F">
              <w:t>≥ 128000</w:t>
            </w:r>
          </w:p>
        </w:tc>
        <w:tc>
          <w:tcPr>
            <w:tcW w:w="1299" w:type="dxa"/>
            <w:noWrap/>
          </w:tcPr>
          <w:p w14:paraId="34C38C4B" w14:textId="77777777" w:rsidR="00D67CD4" w:rsidRPr="004B357F" w:rsidRDefault="00D67CD4" w:rsidP="00FB51B0"/>
        </w:tc>
        <w:tc>
          <w:tcPr>
            <w:tcW w:w="1386" w:type="dxa"/>
            <w:noWrap/>
          </w:tcPr>
          <w:p w14:paraId="4CE9E67F" w14:textId="77777777" w:rsidR="00D67CD4" w:rsidRPr="004B357F" w:rsidRDefault="00D67CD4" w:rsidP="00FB51B0"/>
        </w:tc>
      </w:tr>
      <w:tr w:rsidR="00D67CD4" w:rsidRPr="004B357F" w14:paraId="29DB6D21" w14:textId="77777777" w:rsidTr="00FB51B0">
        <w:tc>
          <w:tcPr>
            <w:tcW w:w="1040" w:type="dxa"/>
            <w:noWrap/>
            <w:vAlign w:val="center"/>
          </w:tcPr>
          <w:p w14:paraId="5F302984"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55B588F7" w14:textId="77777777" w:rsidR="00D67CD4" w:rsidRPr="004B357F" w:rsidRDefault="00D67CD4" w:rsidP="00FB51B0">
            <w:pPr>
              <w:rPr>
                <w:lang w:val="fr-FR"/>
              </w:rPr>
            </w:pPr>
            <w:r w:rsidRPr="004B357F">
              <w:t>Να</w:t>
            </w:r>
            <w:r w:rsidRPr="004B357F">
              <w:rPr>
                <w:lang w:val="fr-FR"/>
              </w:rPr>
              <w:t xml:space="preserve"> </w:t>
            </w:r>
            <w:r w:rsidRPr="004B357F">
              <w:t>διαθέτει</w:t>
            </w:r>
            <w:r w:rsidRPr="004B357F">
              <w:rPr>
                <w:lang w:val="fr-FR"/>
              </w:rPr>
              <w:t xml:space="preserve"> USB port &amp; RJ-45 Management Port</w:t>
            </w:r>
          </w:p>
        </w:tc>
        <w:tc>
          <w:tcPr>
            <w:tcW w:w="1386" w:type="dxa"/>
            <w:noWrap/>
            <w:vAlign w:val="center"/>
          </w:tcPr>
          <w:p w14:paraId="305447AB" w14:textId="77777777" w:rsidR="00D67CD4" w:rsidRPr="004B357F" w:rsidRDefault="00D67CD4" w:rsidP="00FB51B0">
            <w:pPr>
              <w:jc w:val="center"/>
            </w:pPr>
            <w:r w:rsidRPr="004B357F">
              <w:t>NAI</w:t>
            </w:r>
          </w:p>
        </w:tc>
        <w:tc>
          <w:tcPr>
            <w:tcW w:w="1299" w:type="dxa"/>
            <w:noWrap/>
          </w:tcPr>
          <w:p w14:paraId="2C4E4017" w14:textId="77777777" w:rsidR="00D67CD4" w:rsidRPr="004B357F" w:rsidRDefault="00D67CD4" w:rsidP="00FB51B0"/>
        </w:tc>
        <w:tc>
          <w:tcPr>
            <w:tcW w:w="1386" w:type="dxa"/>
            <w:noWrap/>
          </w:tcPr>
          <w:p w14:paraId="50FD8B72" w14:textId="77777777" w:rsidR="00D67CD4" w:rsidRPr="004B357F" w:rsidRDefault="00D67CD4" w:rsidP="00FB51B0"/>
        </w:tc>
      </w:tr>
      <w:tr w:rsidR="00D67CD4" w:rsidRPr="004B357F" w14:paraId="69635A46" w14:textId="77777777" w:rsidTr="00FB51B0">
        <w:tc>
          <w:tcPr>
            <w:tcW w:w="1040" w:type="dxa"/>
            <w:noWrap/>
            <w:vAlign w:val="center"/>
          </w:tcPr>
          <w:p w14:paraId="61F66739"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44E2E68D" w14:textId="77777777" w:rsidR="00D67CD4" w:rsidRPr="004B357F" w:rsidRDefault="00D67CD4" w:rsidP="00FB51B0">
            <w:r w:rsidRPr="004B357F">
              <w:t xml:space="preserve">Υποστήριξη </w:t>
            </w:r>
            <w:r w:rsidRPr="00324FFB">
              <w:rPr>
                <w:lang w:val="en-US"/>
              </w:rPr>
              <w:t>Telnet</w:t>
            </w:r>
            <w:r w:rsidRPr="004B357F">
              <w:t>/SSH, FTP, UDP, TCP, SNMP v1/v2/v3</w:t>
            </w:r>
          </w:p>
        </w:tc>
        <w:tc>
          <w:tcPr>
            <w:tcW w:w="1386" w:type="dxa"/>
            <w:noWrap/>
            <w:vAlign w:val="center"/>
          </w:tcPr>
          <w:p w14:paraId="4FB377D4" w14:textId="77777777" w:rsidR="00D67CD4" w:rsidRPr="004B357F" w:rsidRDefault="00D67CD4" w:rsidP="00FB51B0">
            <w:pPr>
              <w:jc w:val="center"/>
            </w:pPr>
            <w:r w:rsidRPr="004B357F">
              <w:t>NAI</w:t>
            </w:r>
          </w:p>
        </w:tc>
        <w:tc>
          <w:tcPr>
            <w:tcW w:w="1299" w:type="dxa"/>
            <w:noWrap/>
          </w:tcPr>
          <w:p w14:paraId="3308DA3B" w14:textId="77777777" w:rsidR="00D67CD4" w:rsidRPr="004B357F" w:rsidRDefault="00D67CD4" w:rsidP="00FB51B0"/>
        </w:tc>
        <w:tc>
          <w:tcPr>
            <w:tcW w:w="1386" w:type="dxa"/>
            <w:noWrap/>
          </w:tcPr>
          <w:p w14:paraId="75A8D795" w14:textId="77777777" w:rsidR="00D67CD4" w:rsidRPr="004B357F" w:rsidRDefault="00D67CD4" w:rsidP="00FB51B0"/>
        </w:tc>
      </w:tr>
      <w:tr w:rsidR="00D67CD4" w:rsidRPr="004B357F" w14:paraId="4B2C9208" w14:textId="77777777" w:rsidTr="00FB51B0">
        <w:tc>
          <w:tcPr>
            <w:tcW w:w="1040" w:type="dxa"/>
            <w:noWrap/>
            <w:vAlign w:val="center"/>
          </w:tcPr>
          <w:p w14:paraId="238B260B"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2C3F3C14" w14:textId="77777777" w:rsidR="00D67CD4" w:rsidRPr="004B357F" w:rsidRDefault="00D67CD4" w:rsidP="00FB51B0">
            <w:r w:rsidRPr="004B357F">
              <w:t xml:space="preserve">Υποστήριξη IGMP v1/v2/v3 </w:t>
            </w:r>
          </w:p>
        </w:tc>
        <w:tc>
          <w:tcPr>
            <w:tcW w:w="1386" w:type="dxa"/>
            <w:noWrap/>
            <w:vAlign w:val="center"/>
          </w:tcPr>
          <w:p w14:paraId="10F09B11" w14:textId="77777777" w:rsidR="00D67CD4" w:rsidRPr="004B357F" w:rsidRDefault="00D67CD4" w:rsidP="00FB51B0">
            <w:pPr>
              <w:jc w:val="center"/>
            </w:pPr>
            <w:r w:rsidRPr="004B357F">
              <w:t>NAI</w:t>
            </w:r>
          </w:p>
        </w:tc>
        <w:tc>
          <w:tcPr>
            <w:tcW w:w="1299" w:type="dxa"/>
            <w:noWrap/>
          </w:tcPr>
          <w:p w14:paraId="79799FCF" w14:textId="77777777" w:rsidR="00D67CD4" w:rsidRPr="004B357F" w:rsidRDefault="00D67CD4" w:rsidP="00FB51B0"/>
        </w:tc>
        <w:tc>
          <w:tcPr>
            <w:tcW w:w="1386" w:type="dxa"/>
            <w:noWrap/>
          </w:tcPr>
          <w:p w14:paraId="49F4B0B9" w14:textId="77777777" w:rsidR="00D67CD4" w:rsidRPr="004B357F" w:rsidRDefault="00D67CD4" w:rsidP="00FB51B0"/>
        </w:tc>
      </w:tr>
      <w:tr w:rsidR="00D67CD4" w:rsidRPr="004B357F" w14:paraId="7B17B34E" w14:textId="77777777" w:rsidTr="00FB51B0">
        <w:tc>
          <w:tcPr>
            <w:tcW w:w="1040" w:type="dxa"/>
            <w:noWrap/>
            <w:vAlign w:val="center"/>
          </w:tcPr>
          <w:p w14:paraId="07EB1B2B"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617E076D" w14:textId="77777777" w:rsidR="00D67CD4" w:rsidRPr="004B357F" w:rsidRDefault="00D67CD4" w:rsidP="00FB51B0">
            <w:r w:rsidRPr="004B357F">
              <w:t xml:space="preserve">Υποστήριξη RMON </w:t>
            </w:r>
            <w:r w:rsidRPr="00324FFB">
              <w:rPr>
                <w:lang w:val="en-US"/>
              </w:rPr>
              <w:t>groups</w:t>
            </w:r>
            <w:r w:rsidRPr="004B357F">
              <w:t xml:space="preserve"> 1,2,3,9</w:t>
            </w:r>
          </w:p>
        </w:tc>
        <w:tc>
          <w:tcPr>
            <w:tcW w:w="1386" w:type="dxa"/>
            <w:noWrap/>
            <w:vAlign w:val="center"/>
          </w:tcPr>
          <w:p w14:paraId="3AEFD363" w14:textId="77777777" w:rsidR="00D67CD4" w:rsidRPr="004B357F" w:rsidRDefault="00D67CD4" w:rsidP="00FB51B0">
            <w:pPr>
              <w:jc w:val="center"/>
            </w:pPr>
            <w:r w:rsidRPr="004B357F">
              <w:t>NAI</w:t>
            </w:r>
          </w:p>
        </w:tc>
        <w:tc>
          <w:tcPr>
            <w:tcW w:w="1299" w:type="dxa"/>
            <w:noWrap/>
          </w:tcPr>
          <w:p w14:paraId="1D8D614C" w14:textId="77777777" w:rsidR="00D67CD4" w:rsidRPr="004B357F" w:rsidRDefault="00D67CD4" w:rsidP="00FB51B0"/>
        </w:tc>
        <w:tc>
          <w:tcPr>
            <w:tcW w:w="1386" w:type="dxa"/>
            <w:noWrap/>
          </w:tcPr>
          <w:p w14:paraId="53DA5C67" w14:textId="77777777" w:rsidR="00D67CD4" w:rsidRPr="004B357F" w:rsidRDefault="00D67CD4" w:rsidP="00FB51B0"/>
        </w:tc>
      </w:tr>
      <w:tr w:rsidR="00D67CD4" w:rsidRPr="004B357F" w14:paraId="379AB79F" w14:textId="77777777" w:rsidTr="00FB51B0">
        <w:tc>
          <w:tcPr>
            <w:tcW w:w="1040" w:type="dxa"/>
            <w:noWrap/>
            <w:vAlign w:val="center"/>
          </w:tcPr>
          <w:p w14:paraId="5746BA03"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4F5AD689" w14:textId="77777777" w:rsidR="00D67CD4" w:rsidRPr="004B357F" w:rsidRDefault="00D67CD4" w:rsidP="00FB51B0">
            <w:pPr>
              <w:rPr>
                <w:lang w:val="en-US"/>
              </w:rPr>
            </w:pPr>
            <w:r w:rsidRPr="004B357F">
              <w:t>Υποστήριξη</w:t>
            </w:r>
            <w:r w:rsidRPr="004B357F">
              <w:rPr>
                <w:lang w:val="en-US"/>
              </w:rPr>
              <w:t xml:space="preserve"> RADIUS, TACACS, SNMP traps</w:t>
            </w:r>
          </w:p>
        </w:tc>
        <w:tc>
          <w:tcPr>
            <w:tcW w:w="1386" w:type="dxa"/>
            <w:noWrap/>
            <w:vAlign w:val="center"/>
          </w:tcPr>
          <w:p w14:paraId="6AE5309D" w14:textId="77777777" w:rsidR="00D67CD4" w:rsidRPr="004B357F" w:rsidRDefault="00D67CD4" w:rsidP="00FB51B0">
            <w:pPr>
              <w:jc w:val="center"/>
            </w:pPr>
            <w:r w:rsidRPr="004B357F">
              <w:t>NAI</w:t>
            </w:r>
          </w:p>
        </w:tc>
        <w:tc>
          <w:tcPr>
            <w:tcW w:w="1299" w:type="dxa"/>
            <w:noWrap/>
          </w:tcPr>
          <w:p w14:paraId="7586F7FC" w14:textId="77777777" w:rsidR="00D67CD4" w:rsidRPr="004B357F" w:rsidRDefault="00D67CD4" w:rsidP="00FB51B0"/>
        </w:tc>
        <w:tc>
          <w:tcPr>
            <w:tcW w:w="1386" w:type="dxa"/>
            <w:noWrap/>
          </w:tcPr>
          <w:p w14:paraId="55E46F9D" w14:textId="77777777" w:rsidR="00D67CD4" w:rsidRPr="004B357F" w:rsidRDefault="00D67CD4" w:rsidP="00FB51B0"/>
        </w:tc>
      </w:tr>
      <w:tr w:rsidR="00D67CD4" w:rsidRPr="004B357F" w14:paraId="498220D8" w14:textId="77777777" w:rsidTr="00FB51B0">
        <w:tc>
          <w:tcPr>
            <w:tcW w:w="1040" w:type="dxa"/>
            <w:noWrap/>
            <w:vAlign w:val="center"/>
          </w:tcPr>
          <w:p w14:paraId="45832395"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52F8D648" w14:textId="77777777" w:rsidR="00D67CD4" w:rsidRPr="004B357F" w:rsidRDefault="00D67CD4" w:rsidP="00FB51B0">
            <w:r w:rsidRPr="004B357F">
              <w:t xml:space="preserve">Υποστήριξη 802.1X </w:t>
            </w:r>
          </w:p>
        </w:tc>
        <w:tc>
          <w:tcPr>
            <w:tcW w:w="1386" w:type="dxa"/>
            <w:noWrap/>
            <w:vAlign w:val="center"/>
          </w:tcPr>
          <w:p w14:paraId="2F41691D" w14:textId="77777777" w:rsidR="00D67CD4" w:rsidRPr="004B357F" w:rsidRDefault="00D67CD4" w:rsidP="00FB51B0">
            <w:pPr>
              <w:jc w:val="center"/>
            </w:pPr>
            <w:r w:rsidRPr="004B357F">
              <w:t>NAI</w:t>
            </w:r>
          </w:p>
        </w:tc>
        <w:tc>
          <w:tcPr>
            <w:tcW w:w="1299" w:type="dxa"/>
            <w:noWrap/>
          </w:tcPr>
          <w:p w14:paraId="7B6A5905" w14:textId="77777777" w:rsidR="00D67CD4" w:rsidRPr="004B357F" w:rsidRDefault="00D67CD4" w:rsidP="00FB51B0"/>
        </w:tc>
        <w:tc>
          <w:tcPr>
            <w:tcW w:w="1386" w:type="dxa"/>
            <w:noWrap/>
          </w:tcPr>
          <w:p w14:paraId="39E60CB4" w14:textId="77777777" w:rsidR="00D67CD4" w:rsidRPr="004B357F" w:rsidRDefault="00D67CD4" w:rsidP="00FB51B0"/>
        </w:tc>
      </w:tr>
      <w:tr w:rsidR="00D67CD4" w:rsidRPr="004B357F" w14:paraId="5E00775A" w14:textId="77777777" w:rsidTr="00FB51B0">
        <w:tc>
          <w:tcPr>
            <w:tcW w:w="1040" w:type="dxa"/>
            <w:noWrap/>
            <w:vAlign w:val="center"/>
          </w:tcPr>
          <w:p w14:paraId="2032D4F0"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591FC631" w14:textId="77777777" w:rsidR="00D67CD4" w:rsidRPr="004B357F" w:rsidRDefault="00D67CD4" w:rsidP="00FB51B0">
            <w:r w:rsidRPr="004B357F">
              <w:t>Υποστήριξη 802.1Qbb, 802.1Qaz, DCBx</w:t>
            </w:r>
          </w:p>
        </w:tc>
        <w:tc>
          <w:tcPr>
            <w:tcW w:w="1386" w:type="dxa"/>
            <w:noWrap/>
            <w:vAlign w:val="center"/>
          </w:tcPr>
          <w:p w14:paraId="330318D3" w14:textId="77777777" w:rsidR="00D67CD4" w:rsidRPr="004B357F" w:rsidRDefault="00D67CD4" w:rsidP="00FB51B0">
            <w:pPr>
              <w:jc w:val="center"/>
            </w:pPr>
            <w:r w:rsidRPr="004B357F">
              <w:t>NAI</w:t>
            </w:r>
          </w:p>
        </w:tc>
        <w:tc>
          <w:tcPr>
            <w:tcW w:w="1299" w:type="dxa"/>
            <w:noWrap/>
          </w:tcPr>
          <w:p w14:paraId="18DC1405" w14:textId="77777777" w:rsidR="00D67CD4" w:rsidRPr="004B357F" w:rsidRDefault="00D67CD4" w:rsidP="00FB51B0"/>
        </w:tc>
        <w:tc>
          <w:tcPr>
            <w:tcW w:w="1386" w:type="dxa"/>
            <w:noWrap/>
          </w:tcPr>
          <w:p w14:paraId="4DF8D497" w14:textId="77777777" w:rsidR="00D67CD4" w:rsidRPr="004B357F" w:rsidRDefault="00D67CD4" w:rsidP="00FB51B0"/>
        </w:tc>
      </w:tr>
      <w:tr w:rsidR="00D67CD4" w:rsidRPr="004B357F" w14:paraId="4D58787E" w14:textId="77777777" w:rsidTr="00FB51B0">
        <w:tc>
          <w:tcPr>
            <w:tcW w:w="1040" w:type="dxa"/>
            <w:noWrap/>
            <w:vAlign w:val="center"/>
          </w:tcPr>
          <w:p w14:paraId="52EF9102"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4B9AE759" w14:textId="77777777" w:rsidR="00D67CD4" w:rsidRPr="00324FFB" w:rsidRDefault="00D67CD4" w:rsidP="00FB51B0">
            <w:pPr>
              <w:rPr>
                <w:b/>
                <w:bCs/>
              </w:rPr>
            </w:pPr>
            <w:r w:rsidRPr="00324FFB">
              <w:rPr>
                <w:b/>
                <w:bCs/>
              </w:rPr>
              <w:t>Εγγύηση</w:t>
            </w:r>
          </w:p>
        </w:tc>
        <w:tc>
          <w:tcPr>
            <w:tcW w:w="1386" w:type="dxa"/>
            <w:noWrap/>
            <w:vAlign w:val="center"/>
          </w:tcPr>
          <w:p w14:paraId="10AA1135" w14:textId="77777777" w:rsidR="00D67CD4" w:rsidRPr="004B357F" w:rsidRDefault="00D67CD4" w:rsidP="00FB51B0">
            <w:pPr>
              <w:jc w:val="center"/>
            </w:pPr>
          </w:p>
        </w:tc>
        <w:tc>
          <w:tcPr>
            <w:tcW w:w="1299" w:type="dxa"/>
            <w:noWrap/>
          </w:tcPr>
          <w:p w14:paraId="6762E9DB" w14:textId="77777777" w:rsidR="00D67CD4" w:rsidRPr="004B357F" w:rsidRDefault="00D67CD4" w:rsidP="00FB51B0"/>
        </w:tc>
        <w:tc>
          <w:tcPr>
            <w:tcW w:w="1386" w:type="dxa"/>
            <w:noWrap/>
          </w:tcPr>
          <w:p w14:paraId="58B25AF6" w14:textId="77777777" w:rsidR="00D67CD4" w:rsidRPr="004B357F" w:rsidRDefault="00D67CD4" w:rsidP="00FB51B0"/>
        </w:tc>
      </w:tr>
      <w:tr w:rsidR="00D67CD4" w:rsidRPr="004B357F" w14:paraId="08027DEF" w14:textId="77777777" w:rsidTr="00FB51B0">
        <w:tc>
          <w:tcPr>
            <w:tcW w:w="1040" w:type="dxa"/>
            <w:noWrap/>
            <w:vAlign w:val="center"/>
          </w:tcPr>
          <w:p w14:paraId="56134D8B" w14:textId="77777777" w:rsidR="00D67CD4" w:rsidRPr="004B357F" w:rsidRDefault="00D67CD4" w:rsidP="00FB51B0">
            <w:pPr>
              <w:pStyle w:val="a"/>
              <w:numPr>
                <w:ilvl w:val="0"/>
                <w:numId w:val="95"/>
              </w:numPr>
              <w:spacing w:line="240" w:lineRule="auto"/>
              <w:contextualSpacing/>
            </w:pPr>
          </w:p>
        </w:tc>
        <w:tc>
          <w:tcPr>
            <w:tcW w:w="4149" w:type="dxa"/>
            <w:noWrap/>
            <w:vAlign w:val="center"/>
          </w:tcPr>
          <w:p w14:paraId="3D92AA2F" w14:textId="77777777" w:rsidR="00D67CD4" w:rsidRPr="004B357F" w:rsidRDefault="00D67CD4" w:rsidP="00FB51B0">
            <w:r w:rsidRPr="004B357F">
              <w:t>Συνολική εγγύηση συστήματος για όλα τα μέρη και υποσυστήματα από τον κατασκευαστή</w:t>
            </w:r>
          </w:p>
        </w:tc>
        <w:tc>
          <w:tcPr>
            <w:tcW w:w="1386" w:type="dxa"/>
            <w:noWrap/>
            <w:vAlign w:val="center"/>
          </w:tcPr>
          <w:p w14:paraId="3E979B00" w14:textId="77777777" w:rsidR="00D67CD4" w:rsidRPr="004B357F" w:rsidRDefault="00D67CD4" w:rsidP="00FB51B0">
            <w:pPr>
              <w:jc w:val="center"/>
            </w:pPr>
            <w:r w:rsidRPr="004B357F">
              <w:t xml:space="preserve">≥ </w:t>
            </w:r>
            <w:r>
              <w:t>4</w:t>
            </w:r>
            <w:r w:rsidRPr="004B357F">
              <w:t xml:space="preserve"> έτη</w:t>
            </w:r>
          </w:p>
        </w:tc>
        <w:tc>
          <w:tcPr>
            <w:tcW w:w="1299" w:type="dxa"/>
            <w:noWrap/>
          </w:tcPr>
          <w:p w14:paraId="5922253E" w14:textId="77777777" w:rsidR="00D67CD4" w:rsidRPr="004B357F" w:rsidRDefault="00D67CD4" w:rsidP="00FB51B0"/>
        </w:tc>
        <w:tc>
          <w:tcPr>
            <w:tcW w:w="1386" w:type="dxa"/>
            <w:noWrap/>
          </w:tcPr>
          <w:p w14:paraId="0DFB97FD" w14:textId="77777777" w:rsidR="00D67CD4" w:rsidRPr="004B357F" w:rsidRDefault="00D67CD4" w:rsidP="00FB51B0"/>
        </w:tc>
      </w:tr>
      <w:tr w:rsidR="00D67CD4" w:rsidRPr="004B357F" w14:paraId="794FC557" w14:textId="77777777" w:rsidTr="00FB51B0">
        <w:tc>
          <w:tcPr>
            <w:tcW w:w="1040" w:type="dxa"/>
            <w:noWrap/>
            <w:vAlign w:val="center"/>
          </w:tcPr>
          <w:p w14:paraId="62A5F611" w14:textId="77777777" w:rsidR="00D67CD4" w:rsidRPr="004B357F" w:rsidRDefault="00D67CD4" w:rsidP="00FB51B0">
            <w:pPr>
              <w:pStyle w:val="a"/>
              <w:numPr>
                <w:ilvl w:val="0"/>
                <w:numId w:val="95"/>
              </w:numPr>
              <w:spacing w:line="240" w:lineRule="auto"/>
              <w:contextualSpacing/>
            </w:pPr>
          </w:p>
        </w:tc>
        <w:tc>
          <w:tcPr>
            <w:tcW w:w="4149" w:type="dxa"/>
            <w:noWrap/>
          </w:tcPr>
          <w:p w14:paraId="13DDC584" w14:textId="77777777" w:rsidR="00D67CD4" w:rsidRPr="004B357F" w:rsidRDefault="00D67CD4" w:rsidP="00FB51B0">
            <w:r w:rsidRPr="004B357F">
              <w:t>Τηλεφωνική υποστήριξη 24 x 7 x 365 από τον κατασκευαστή</w:t>
            </w:r>
          </w:p>
        </w:tc>
        <w:tc>
          <w:tcPr>
            <w:tcW w:w="1386" w:type="dxa"/>
            <w:noWrap/>
            <w:vAlign w:val="center"/>
          </w:tcPr>
          <w:p w14:paraId="3DEF1C8A" w14:textId="77777777" w:rsidR="00D67CD4" w:rsidRPr="004B357F" w:rsidRDefault="00D67CD4" w:rsidP="00FB51B0">
            <w:pPr>
              <w:jc w:val="center"/>
            </w:pPr>
            <w:r w:rsidRPr="004B357F">
              <w:t>ΝΑΙ</w:t>
            </w:r>
          </w:p>
        </w:tc>
        <w:tc>
          <w:tcPr>
            <w:tcW w:w="1299" w:type="dxa"/>
            <w:noWrap/>
          </w:tcPr>
          <w:p w14:paraId="1926ADD5" w14:textId="77777777" w:rsidR="00D67CD4" w:rsidRPr="004B357F" w:rsidRDefault="00D67CD4" w:rsidP="00FB51B0"/>
        </w:tc>
        <w:tc>
          <w:tcPr>
            <w:tcW w:w="1386" w:type="dxa"/>
            <w:noWrap/>
          </w:tcPr>
          <w:p w14:paraId="7BE773BB" w14:textId="77777777" w:rsidR="00D67CD4" w:rsidRPr="004B357F" w:rsidRDefault="00D67CD4" w:rsidP="00FB51B0"/>
        </w:tc>
      </w:tr>
      <w:tr w:rsidR="00D67CD4" w:rsidRPr="004B357F" w14:paraId="7D9F5EA7" w14:textId="77777777" w:rsidTr="00FB51B0">
        <w:tc>
          <w:tcPr>
            <w:tcW w:w="1040" w:type="dxa"/>
            <w:noWrap/>
            <w:vAlign w:val="center"/>
          </w:tcPr>
          <w:p w14:paraId="045296EA" w14:textId="77777777" w:rsidR="00D67CD4" w:rsidRPr="004B357F" w:rsidRDefault="00D67CD4" w:rsidP="00FB51B0">
            <w:pPr>
              <w:pStyle w:val="a"/>
              <w:numPr>
                <w:ilvl w:val="0"/>
                <w:numId w:val="95"/>
              </w:numPr>
              <w:spacing w:line="240" w:lineRule="auto"/>
              <w:contextualSpacing/>
            </w:pPr>
          </w:p>
        </w:tc>
        <w:tc>
          <w:tcPr>
            <w:tcW w:w="4149" w:type="dxa"/>
            <w:noWrap/>
          </w:tcPr>
          <w:p w14:paraId="6F744FAB" w14:textId="77777777" w:rsidR="00D67CD4" w:rsidRPr="004B357F" w:rsidRDefault="00D67CD4" w:rsidP="00FB51B0">
            <w:r w:rsidRPr="004B357F">
              <w:t xml:space="preserve">Ανταπόκριση για το </w:t>
            </w:r>
            <w:r w:rsidRPr="00324FFB">
              <w:rPr>
                <w:lang w:val="en-US"/>
              </w:rPr>
              <w:t>Hardware</w:t>
            </w:r>
            <w:r w:rsidRPr="004B357F">
              <w:t xml:space="preserve"> On </w:t>
            </w:r>
            <w:r w:rsidRPr="00324FFB">
              <w:rPr>
                <w:lang w:val="en-US"/>
              </w:rPr>
              <w:t>Site</w:t>
            </w:r>
            <w:r w:rsidRPr="004B357F">
              <w:t>, από τον κατασκευαστή</w:t>
            </w:r>
          </w:p>
        </w:tc>
        <w:tc>
          <w:tcPr>
            <w:tcW w:w="1386" w:type="dxa"/>
            <w:noWrap/>
            <w:vAlign w:val="center"/>
          </w:tcPr>
          <w:p w14:paraId="5C2149F5" w14:textId="77777777" w:rsidR="00D67CD4" w:rsidRPr="004B357F" w:rsidRDefault="00D67CD4" w:rsidP="00FB51B0">
            <w:pPr>
              <w:jc w:val="center"/>
            </w:pPr>
            <w:r w:rsidRPr="004B357F">
              <w:t>ΝΑΙ</w:t>
            </w:r>
          </w:p>
        </w:tc>
        <w:tc>
          <w:tcPr>
            <w:tcW w:w="1299" w:type="dxa"/>
            <w:noWrap/>
          </w:tcPr>
          <w:p w14:paraId="041F1925" w14:textId="77777777" w:rsidR="00D67CD4" w:rsidRPr="004B357F" w:rsidRDefault="00D67CD4" w:rsidP="00FB51B0"/>
        </w:tc>
        <w:tc>
          <w:tcPr>
            <w:tcW w:w="1386" w:type="dxa"/>
            <w:noWrap/>
          </w:tcPr>
          <w:p w14:paraId="38144B73" w14:textId="77777777" w:rsidR="00D67CD4" w:rsidRPr="004B357F" w:rsidRDefault="00D67CD4" w:rsidP="00FB51B0"/>
        </w:tc>
      </w:tr>
      <w:tr w:rsidR="00D67CD4" w:rsidRPr="004B357F" w14:paraId="0A241048" w14:textId="77777777" w:rsidTr="00FB51B0">
        <w:tc>
          <w:tcPr>
            <w:tcW w:w="9260" w:type="dxa"/>
            <w:gridSpan w:val="5"/>
            <w:noWrap/>
            <w:vAlign w:val="center"/>
          </w:tcPr>
          <w:p w14:paraId="65FF31BD" w14:textId="77777777" w:rsidR="00D67CD4" w:rsidRPr="00324FFB" w:rsidRDefault="00D67CD4" w:rsidP="00FB51B0">
            <w:pPr>
              <w:jc w:val="left"/>
              <w:rPr>
                <w:b/>
                <w:bCs/>
              </w:rPr>
            </w:pPr>
            <w:r w:rsidRPr="00324FFB">
              <w:rPr>
                <w:b/>
                <w:bCs/>
                <w:lang w:val="en-US"/>
              </w:rPr>
              <w:t>Projector</w:t>
            </w:r>
            <w:r w:rsidRPr="00324FFB">
              <w:rPr>
                <w:b/>
                <w:bCs/>
              </w:rPr>
              <w:t xml:space="preserve"> Τεχνολογίας Προβολής DLP</w:t>
            </w:r>
          </w:p>
        </w:tc>
      </w:tr>
      <w:tr w:rsidR="00D67CD4" w:rsidRPr="004B357F" w14:paraId="2C3294B4" w14:textId="77777777" w:rsidTr="00FB51B0">
        <w:tc>
          <w:tcPr>
            <w:tcW w:w="1040" w:type="dxa"/>
            <w:noWrap/>
            <w:vAlign w:val="center"/>
          </w:tcPr>
          <w:p w14:paraId="24914DDC" w14:textId="77777777" w:rsidR="00D67CD4" w:rsidRPr="004B357F" w:rsidRDefault="00D67CD4" w:rsidP="00FB51B0"/>
        </w:tc>
        <w:tc>
          <w:tcPr>
            <w:tcW w:w="4149" w:type="dxa"/>
            <w:noWrap/>
          </w:tcPr>
          <w:p w14:paraId="7564B122" w14:textId="77777777" w:rsidR="00D67CD4" w:rsidRPr="004B357F" w:rsidRDefault="00D67CD4" w:rsidP="00FB51B0">
            <w:r w:rsidRPr="004B357F">
              <w:t>Τεχνικά Χαρακτηριστικά Απεικόνισης</w:t>
            </w:r>
          </w:p>
        </w:tc>
        <w:tc>
          <w:tcPr>
            <w:tcW w:w="1386" w:type="dxa"/>
            <w:noWrap/>
            <w:vAlign w:val="center"/>
          </w:tcPr>
          <w:p w14:paraId="32EC58BE" w14:textId="77777777" w:rsidR="00D67CD4" w:rsidRPr="004B357F" w:rsidRDefault="00D67CD4" w:rsidP="00FB51B0">
            <w:pPr>
              <w:jc w:val="center"/>
            </w:pPr>
          </w:p>
        </w:tc>
        <w:tc>
          <w:tcPr>
            <w:tcW w:w="1299" w:type="dxa"/>
            <w:noWrap/>
          </w:tcPr>
          <w:p w14:paraId="30154060" w14:textId="77777777" w:rsidR="00D67CD4" w:rsidRPr="004B357F" w:rsidRDefault="00D67CD4" w:rsidP="00FB51B0"/>
        </w:tc>
        <w:tc>
          <w:tcPr>
            <w:tcW w:w="1386" w:type="dxa"/>
            <w:noWrap/>
          </w:tcPr>
          <w:p w14:paraId="3A536410" w14:textId="77777777" w:rsidR="00D67CD4" w:rsidRPr="004B357F" w:rsidRDefault="00D67CD4" w:rsidP="00FB51B0"/>
        </w:tc>
      </w:tr>
      <w:tr w:rsidR="00D67CD4" w:rsidRPr="004B357F" w14:paraId="19A38597" w14:textId="77777777" w:rsidTr="00FB51B0">
        <w:tc>
          <w:tcPr>
            <w:tcW w:w="1040" w:type="dxa"/>
            <w:noWrap/>
            <w:vAlign w:val="center"/>
          </w:tcPr>
          <w:p w14:paraId="2B7F7D88" w14:textId="77777777" w:rsidR="00D67CD4" w:rsidRPr="004B357F" w:rsidRDefault="00D67CD4" w:rsidP="00FB51B0">
            <w:pPr>
              <w:pStyle w:val="a"/>
              <w:numPr>
                <w:ilvl w:val="0"/>
                <w:numId w:val="96"/>
              </w:numPr>
              <w:spacing w:line="240" w:lineRule="auto"/>
              <w:contextualSpacing/>
            </w:pPr>
          </w:p>
        </w:tc>
        <w:tc>
          <w:tcPr>
            <w:tcW w:w="4149" w:type="dxa"/>
            <w:noWrap/>
          </w:tcPr>
          <w:p w14:paraId="54FF9077" w14:textId="77777777" w:rsidR="00D67CD4" w:rsidRPr="004B357F" w:rsidRDefault="00D67CD4" w:rsidP="00FB51B0">
            <w:r w:rsidRPr="004B357F">
              <w:t>Tεχνολογία Προβολής</w:t>
            </w:r>
            <w:r>
              <w:rPr>
                <w:lang w:val="en-US"/>
              </w:rPr>
              <w:t xml:space="preserve"> </w:t>
            </w:r>
            <w:r w:rsidRPr="004B357F">
              <w:t xml:space="preserve">DLP, </w:t>
            </w:r>
            <w:r w:rsidRPr="00324FFB">
              <w:rPr>
                <w:lang w:val="en-US"/>
              </w:rPr>
              <w:t>Laser</w:t>
            </w:r>
          </w:p>
        </w:tc>
        <w:tc>
          <w:tcPr>
            <w:tcW w:w="1386" w:type="dxa"/>
            <w:noWrap/>
            <w:vAlign w:val="center"/>
          </w:tcPr>
          <w:p w14:paraId="6B55F8B3" w14:textId="77777777" w:rsidR="00D67CD4" w:rsidRPr="004B357F" w:rsidRDefault="00D67CD4" w:rsidP="00FB51B0">
            <w:pPr>
              <w:jc w:val="center"/>
            </w:pPr>
            <w:r w:rsidRPr="004B357F">
              <w:t>NAI</w:t>
            </w:r>
          </w:p>
        </w:tc>
        <w:tc>
          <w:tcPr>
            <w:tcW w:w="1299" w:type="dxa"/>
            <w:noWrap/>
          </w:tcPr>
          <w:p w14:paraId="5C32D234" w14:textId="77777777" w:rsidR="00D67CD4" w:rsidRPr="004B357F" w:rsidRDefault="00D67CD4" w:rsidP="00FB51B0"/>
        </w:tc>
        <w:tc>
          <w:tcPr>
            <w:tcW w:w="1386" w:type="dxa"/>
            <w:noWrap/>
          </w:tcPr>
          <w:p w14:paraId="24B6F361" w14:textId="77777777" w:rsidR="00D67CD4" w:rsidRPr="004B357F" w:rsidRDefault="00D67CD4" w:rsidP="00FB51B0"/>
        </w:tc>
      </w:tr>
      <w:tr w:rsidR="00D67CD4" w:rsidRPr="004B357F" w14:paraId="4EE9590D" w14:textId="77777777" w:rsidTr="00FB51B0">
        <w:tc>
          <w:tcPr>
            <w:tcW w:w="1040" w:type="dxa"/>
            <w:noWrap/>
            <w:vAlign w:val="center"/>
          </w:tcPr>
          <w:p w14:paraId="3148B1EC" w14:textId="77777777" w:rsidR="00D67CD4" w:rsidRPr="004B357F" w:rsidRDefault="00D67CD4" w:rsidP="00FB51B0">
            <w:pPr>
              <w:pStyle w:val="a"/>
              <w:numPr>
                <w:ilvl w:val="0"/>
                <w:numId w:val="96"/>
              </w:numPr>
              <w:spacing w:line="240" w:lineRule="auto"/>
              <w:contextualSpacing/>
            </w:pPr>
          </w:p>
        </w:tc>
        <w:tc>
          <w:tcPr>
            <w:tcW w:w="4149" w:type="dxa"/>
            <w:noWrap/>
          </w:tcPr>
          <w:p w14:paraId="4CDE69D3" w14:textId="77777777" w:rsidR="00D67CD4" w:rsidRPr="004B357F" w:rsidRDefault="00D67CD4" w:rsidP="00FB51B0">
            <w:r w:rsidRPr="004B357F">
              <w:t>Μέγεθος Εικόνας</w:t>
            </w:r>
          </w:p>
        </w:tc>
        <w:tc>
          <w:tcPr>
            <w:tcW w:w="1386" w:type="dxa"/>
            <w:noWrap/>
            <w:vAlign w:val="center"/>
          </w:tcPr>
          <w:p w14:paraId="0B8E9B3F" w14:textId="77777777" w:rsidR="00D67CD4" w:rsidRPr="004B357F" w:rsidRDefault="00D67CD4" w:rsidP="00FB51B0">
            <w:pPr>
              <w:jc w:val="center"/>
            </w:pPr>
            <w:r w:rsidRPr="004B357F">
              <w:t>40 - 150"</w:t>
            </w:r>
          </w:p>
        </w:tc>
        <w:tc>
          <w:tcPr>
            <w:tcW w:w="1299" w:type="dxa"/>
            <w:noWrap/>
          </w:tcPr>
          <w:p w14:paraId="78E68052" w14:textId="77777777" w:rsidR="00D67CD4" w:rsidRPr="004B357F" w:rsidRDefault="00D67CD4" w:rsidP="00FB51B0"/>
        </w:tc>
        <w:tc>
          <w:tcPr>
            <w:tcW w:w="1386" w:type="dxa"/>
            <w:noWrap/>
          </w:tcPr>
          <w:p w14:paraId="3DD5D216" w14:textId="77777777" w:rsidR="00D67CD4" w:rsidRPr="004B357F" w:rsidRDefault="00D67CD4" w:rsidP="00FB51B0"/>
        </w:tc>
      </w:tr>
      <w:tr w:rsidR="00D67CD4" w:rsidRPr="004B357F" w14:paraId="3883B50A" w14:textId="77777777" w:rsidTr="00FB51B0">
        <w:tc>
          <w:tcPr>
            <w:tcW w:w="1040" w:type="dxa"/>
            <w:noWrap/>
            <w:vAlign w:val="center"/>
          </w:tcPr>
          <w:p w14:paraId="690A375D" w14:textId="77777777" w:rsidR="00D67CD4" w:rsidRPr="004B357F" w:rsidRDefault="00D67CD4" w:rsidP="00FB51B0">
            <w:pPr>
              <w:pStyle w:val="a"/>
              <w:numPr>
                <w:ilvl w:val="0"/>
                <w:numId w:val="96"/>
              </w:numPr>
              <w:spacing w:line="240" w:lineRule="auto"/>
              <w:contextualSpacing/>
            </w:pPr>
          </w:p>
        </w:tc>
        <w:tc>
          <w:tcPr>
            <w:tcW w:w="4149" w:type="dxa"/>
            <w:noWrap/>
          </w:tcPr>
          <w:p w14:paraId="47FADD5A" w14:textId="77777777" w:rsidR="00D67CD4" w:rsidRPr="004B357F" w:rsidRDefault="00D67CD4" w:rsidP="00FB51B0">
            <w:pPr>
              <w:rPr>
                <w:lang w:val="en-US"/>
              </w:rPr>
            </w:pPr>
            <w:r w:rsidRPr="004B357F">
              <w:t>Φυσική</w:t>
            </w:r>
            <w:r w:rsidRPr="004B357F">
              <w:rPr>
                <w:lang w:val="en-US"/>
              </w:rPr>
              <w:t xml:space="preserve"> </w:t>
            </w:r>
            <w:r w:rsidRPr="004B357F">
              <w:t>Ανάλυση</w:t>
            </w:r>
            <w:r w:rsidRPr="004B357F">
              <w:rPr>
                <w:lang w:val="en-US"/>
              </w:rPr>
              <w:t xml:space="preserve"> (Native Resolution)</w:t>
            </w:r>
            <w:r w:rsidRPr="00751C7E">
              <w:rPr>
                <w:lang w:val="en-US"/>
              </w:rPr>
              <w:t xml:space="preserve"> </w:t>
            </w:r>
            <w:r w:rsidRPr="005E7ADE">
              <w:rPr>
                <w:lang w:val="en-US"/>
              </w:rPr>
              <w:t>1920</w:t>
            </w:r>
            <w:r w:rsidRPr="00751C7E">
              <w:rPr>
                <w:lang w:val="en-US"/>
              </w:rPr>
              <w:t xml:space="preserve"> </w:t>
            </w:r>
            <w:r w:rsidRPr="005E7ADE">
              <w:rPr>
                <w:lang w:val="en-US"/>
              </w:rPr>
              <w:t>x</w:t>
            </w:r>
            <w:r w:rsidRPr="00751C7E">
              <w:rPr>
                <w:lang w:val="en-US"/>
              </w:rPr>
              <w:t xml:space="preserve"> </w:t>
            </w:r>
            <w:r w:rsidRPr="005E7ADE">
              <w:rPr>
                <w:lang w:val="en-US"/>
              </w:rPr>
              <w:t>1080</w:t>
            </w:r>
          </w:p>
        </w:tc>
        <w:tc>
          <w:tcPr>
            <w:tcW w:w="1386" w:type="dxa"/>
            <w:noWrap/>
            <w:vAlign w:val="center"/>
          </w:tcPr>
          <w:p w14:paraId="7E0A951E" w14:textId="77777777" w:rsidR="00D67CD4" w:rsidRPr="004B357F" w:rsidRDefault="00D67CD4" w:rsidP="00FB51B0">
            <w:pPr>
              <w:jc w:val="center"/>
            </w:pPr>
            <w:r w:rsidRPr="004B357F">
              <w:t>NAI</w:t>
            </w:r>
          </w:p>
        </w:tc>
        <w:tc>
          <w:tcPr>
            <w:tcW w:w="1299" w:type="dxa"/>
            <w:noWrap/>
          </w:tcPr>
          <w:p w14:paraId="77078E6A" w14:textId="77777777" w:rsidR="00D67CD4" w:rsidRPr="004B357F" w:rsidRDefault="00D67CD4" w:rsidP="00FB51B0"/>
        </w:tc>
        <w:tc>
          <w:tcPr>
            <w:tcW w:w="1386" w:type="dxa"/>
            <w:noWrap/>
          </w:tcPr>
          <w:p w14:paraId="77EF75B6" w14:textId="77777777" w:rsidR="00D67CD4" w:rsidRPr="004B357F" w:rsidRDefault="00D67CD4" w:rsidP="00FB51B0"/>
        </w:tc>
      </w:tr>
      <w:tr w:rsidR="00D67CD4" w:rsidRPr="004B357F" w14:paraId="20DD3C79" w14:textId="77777777" w:rsidTr="00FB51B0">
        <w:tc>
          <w:tcPr>
            <w:tcW w:w="1040" w:type="dxa"/>
            <w:noWrap/>
            <w:vAlign w:val="center"/>
          </w:tcPr>
          <w:p w14:paraId="2FC50618" w14:textId="77777777" w:rsidR="00D67CD4" w:rsidRPr="004B357F" w:rsidRDefault="00D67CD4" w:rsidP="00FB51B0">
            <w:pPr>
              <w:pStyle w:val="a"/>
              <w:numPr>
                <w:ilvl w:val="0"/>
                <w:numId w:val="96"/>
              </w:numPr>
              <w:spacing w:line="240" w:lineRule="auto"/>
              <w:contextualSpacing/>
            </w:pPr>
          </w:p>
        </w:tc>
        <w:tc>
          <w:tcPr>
            <w:tcW w:w="4149" w:type="dxa"/>
            <w:noWrap/>
          </w:tcPr>
          <w:p w14:paraId="348788CE" w14:textId="77777777" w:rsidR="00D67CD4" w:rsidRPr="004B357F" w:rsidRDefault="00D67CD4" w:rsidP="00FB51B0">
            <w:r w:rsidRPr="004B357F">
              <w:t xml:space="preserve">Φωτεινότητα: 2000 </w:t>
            </w:r>
            <w:r w:rsidRPr="00324FFB">
              <w:rPr>
                <w:lang w:val="en-US"/>
              </w:rPr>
              <w:t>Ansi Lumens</w:t>
            </w:r>
          </w:p>
        </w:tc>
        <w:tc>
          <w:tcPr>
            <w:tcW w:w="1386" w:type="dxa"/>
            <w:noWrap/>
            <w:vAlign w:val="center"/>
          </w:tcPr>
          <w:p w14:paraId="4E98289E" w14:textId="77777777" w:rsidR="00D67CD4" w:rsidRPr="004B357F" w:rsidRDefault="00D67CD4" w:rsidP="00FB51B0">
            <w:pPr>
              <w:jc w:val="center"/>
            </w:pPr>
            <w:r w:rsidRPr="004B357F">
              <w:t>NAI</w:t>
            </w:r>
          </w:p>
        </w:tc>
        <w:tc>
          <w:tcPr>
            <w:tcW w:w="1299" w:type="dxa"/>
            <w:noWrap/>
          </w:tcPr>
          <w:p w14:paraId="3E5B10D0" w14:textId="77777777" w:rsidR="00D67CD4" w:rsidRPr="004B357F" w:rsidRDefault="00D67CD4" w:rsidP="00FB51B0"/>
        </w:tc>
        <w:tc>
          <w:tcPr>
            <w:tcW w:w="1386" w:type="dxa"/>
            <w:noWrap/>
          </w:tcPr>
          <w:p w14:paraId="46A0C61E" w14:textId="77777777" w:rsidR="00D67CD4" w:rsidRPr="004B357F" w:rsidRDefault="00D67CD4" w:rsidP="00FB51B0"/>
        </w:tc>
      </w:tr>
      <w:tr w:rsidR="00D67CD4" w:rsidRPr="004B357F" w14:paraId="1745156F" w14:textId="77777777" w:rsidTr="00FB51B0">
        <w:tc>
          <w:tcPr>
            <w:tcW w:w="1040" w:type="dxa"/>
            <w:noWrap/>
            <w:vAlign w:val="center"/>
          </w:tcPr>
          <w:p w14:paraId="6265C40C" w14:textId="77777777" w:rsidR="00D67CD4" w:rsidRPr="004B357F" w:rsidRDefault="00D67CD4" w:rsidP="00FB51B0">
            <w:pPr>
              <w:pStyle w:val="a"/>
              <w:numPr>
                <w:ilvl w:val="0"/>
                <w:numId w:val="96"/>
              </w:numPr>
              <w:spacing w:line="240" w:lineRule="auto"/>
              <w:contextualSpacing/>
            </w:pPr>
          </w:p>
        </w:tc>
        <w:tc>
          <w:tcPr>
            <w:tcW w:w="4149" w:type="dxa"/>
            <w:noWrap/>
          </w:tcPr>
          <w:p w14:paraId="751EF53F" w14:textId="77777777" w:rsidR="00D67CD4" w:rsidRPr="004B357F" w:rsidRDefault="00D67CD4" w:rsidP="00FB51B0">
            <w:r w:rsidRPr="004B357F">
              <w:t>Αντίθεση:500000 :1</w:t>
            </w:r>
          </w:p>
        </w:tc>
        <w:tc>
          <w:tcPr>
            <w:tcW w:w="1386" w:type="dxa"/>
            <w:noWrap/>
            <w:vAlign w:val="center"/>
          </w:tcPr>
          <w:p w14:paraId="3FB35983" w14:textId="77777777" w:rsidR="00D67CD4" w:rsidRPr="004B357F" w:rsidRDefault="00D67CD4" w:rsidP="00FB51B0">
            <w:pPr>
              <w:jc w:val="center"/>
            </w:pPr>
            <w:r w:rsidRPr="004B357F">
              <w:t>NAI</w:t>
            </w:r>
          </w:p>
        </w:tc>
        <w:tc>
          <w:tcPr>
            <w:tcW w:w="1299" w:type="dxa"/>
            <w:noWrap/>
          </w:tcPr>
          <w:p w14:paraId="5E7DD885" w14:textId="77777777" w:rsidR="00D67CD4" w:rsidRPr="004B357F" w:rsidRDefault="00D67CD4" w:rsidP="00FB51B0"/>
        </w:tc>
        <w:tc>
          <w:tcPr>
            <w:tcW w:w="1386" w:type="dxa"/>
            <w:noWrap/>
          </w:tcPr>
          <w:p w14:paraId="1CE84FAB" w14:textId="77777777" w:rsidR="00D67CD4" w:rsidRPr="004B357F" w:rsidRDefault="00D67CD4" w:rsidP="00FB51B0"/>
        </w:tc>
      </w:tr>
      <w:tr w:rsidR="00D67CD4" w:rsidRPr="004B357F" w14:paraId="12769BC6" w14:textId="77777777" w:rsidTr="00FB51B0">
        <w:tc>
          <w:tcPr>
            <w:tcW w:w="1040" w:type="dxa"/>
            <w:noWrap/>
            <w:vAlign w:val="center"/>
          </w:tcPr>
          <w:p w14:paraId="505413A6" w14:textId="77777777" w:rsidR="00D67CD4" w:rsidRPr="004B357F" w:rsidRDefault="00D67CD4" w:rsidP="00FB51B0">
            <w:pPr>
              <w:pStyle w:val="a"/>
              <w:numPr>
                <w:ilvl w:val="0"/>
                <w:numId w:val="96"/>
              </w:numPr>
              <w:spacing w:line="240" w:lineRule="auto"/>
              <w:contextualSpacing/>
            </w:pPr>
          </w:p>
        </w:tc>
        <w:tc>
          <w:tcPr>
            <w:tcW w:w="4149" w:type="dxa"/>
            <w:noWrap/>
          </w:tcPr>
          <w:p w14:paraId="4482965B" w14:textId="77777777" w:rsidR="00D67CD4" w:rsidRPr="004B357F" w:rsidRDefault="00D67CD4" w:rsidP="00FB51B0">
            <w:r w:rsidRPr="004B357F">
              <w:t>Διάρκεια Ζωής Λάμπας (Μέγιστη) &gt;=20000 hrs</w:t>
            </w:r>
          </w:p>
        </w:tc>
        <w:tc>
          <w:tcPr>
            <w:tcW w:w="1386" w:type="dxa"/>
            <w:noWrap/>
            <w:vAlign w:val="center"/>
          </w:tcPr>
          <w:p w14:paraId="60CEECBC" w14:textId="77777777" w:rsidR="00D67CD4" w:rsidRPr="004B357F" w:rsidRDefault="00D67CD4" w:rsidP="00FB51B0">
            <w:pPr>
              <w:jc w:val="center"/>
            </w:pPr>
            <w:r w:rsidRPr="004B357F">
              <w:t>NAI</w:t>
            </w:r>
          </w:p>
        </w:tc>
        <w:tc>
          <w:tcPr>
            <w:tcW w:w="1299" w:type="dxa"/>
            <w:noWrap/>
          </w:tcPr>
          <w:p w14:paraId="7D5CD3AA" w14:textId="77777777" w:rsidR="00D67CD4" w:rsidRPr="004B357F" w:rsidRDefault="00D67CD4" w:rsidP="00FB51B0"/>
        </w:tc>
        <w:tc>
          <w:tcPr>
            <w:tcW w:w="1386" w:type="dxa"/>
            <w:noWrap/>
          </w:tcPr>
          <w:p w14:paraId="6D312C1F" w14:textId="77777777" w:rsidR="00D67CD4" w:rsidRPr="004B357F" w:rsidRDefault="00D67CD4" w:rsidP="00FB51B0"/>
        </w:tc>
      </w:tr>
      <w:tr w:rsidR="00D67CD4" w:rsidRPr="004B357F" w14:paraId="468B9E33" w14:textId="77777777" w:rsidTr="00FB51B0">
        <w:tc>
          <w:tcPr>
            <w:tcW w:w="1040" w:type="dxa"/>
            <w:noWrap/>
            <w:vAlign w:val="center"/>
          </w:tcPr>
          <w:p w14:paraId="6B42ADCE" w14:textId="77777777" w:rsidR="00D67CD4" w:rsidRPr="00324FFB" w:rsidRDefault="00D67CD4" w:rsidP="00FB51B0"/>
        </w:tc>
        <w:tc>
          <w:tcPr>
            <w:tcW w:w="4149" w:type="dxa"/>
            <w:noWrap/>
          </w:tcPr>
          <w:p w14:paraId="78129E7C" w14:textId="77777777" w:rsidR="00D67CD4" w:rsidRPr="004B357F" w:rsidRDefault="00D67CD4" w:rsidP="00FB51B0">
            <w:r w:rsidRPr="004B357F">
              <w:t>Γενικά Χαρακτηριστικά</w:t>
            </w:r>
          </w:p>
        </w:tc>
        <w:tc>
          <w:tcPr>
            <w:tcW w:w="1386" w:type="dxa"/>
            <w:noWrap/>
            <w:vAlign w:val="center"/>
          </w:tcPr>
          <w:p w14:paraId="7D56F58D" w14:textId="77777777" w:rsidR="00D67CD4" w:rsidRPr="004B357F" w:rsidRDefault="00D67CD4" w:rsidP="00FB51B0">
            <w:pPr>
              <w:jc w:val="center"/>
            </w:pPr>
          </w:p>
        </w:tc>
        <w:tc>
          <w:tcPr>
            <w:tcW w:w="1299" w:type="dxa"/>
            <w:noWrap/>
          </w:tcPr>
          <w:p w14:paraId="0C1721D4" w14:textId="77777777" w:rsidR="00D67CD4" w:rsidRPr="004B357F" w:rsidRDefault="00D67CD4" w:rsidP="00FB51B0"/>
        </w:tc>
        <w:tc>
          <w:tcPr>
            <w:tcW w:w="1386" w:type="dxa"/>
            <w:noWrap/>
          </w:tcPr>
          <w:p w14:paraId="6E798260" w14:textId="77777777" w:rsidR="00D67CD4" w:rsidRPr="004B357F" w:rsidRDefault="00D67CD4" w:rsidP="00FB51B0"/>
        </w:tc>
      </w:tr>
      <w:tr w:rsidR="00D67CD4" w:rsidRPr="004B357F" w14:paraId="581607BC" w14:textId="77777777" w:rsidTr="00FB51B0">
        <w:tc>
          <w:tcPr>
            <w:tcW w:w="1040" w:type="dxa"/>
            <w:noWrap/>
            <w:vAlign w:val="center"/>
          </w:tcPr>
          <w:p w14:paraId="7540F825" w14:textId="77777777" w:rsidR="00D67CD4" w:rsidRPr="004B357F" w:rsidRDefault="00D67CD4" w:rsidP="00FB51B0">
            <w:pPr>
              <w:pStyle w:val="a"/>
              <w:numPr>
                <w:ilvl w:val="0"/>
                <w:numId w:val="96"/>
              </w:numPr>
              <w:spacing w:line="240" w:lineRule="auto"/>
              <w:contextualSpacing/>
            </w:pPr>
          </w:p>
        </w:tc>
        <w:tc>
          <w:tcPr>
            <w:tcW w:w="4149" w:type="dxa"/>
            <w:noWrap/>
          </w:tcPr>
          <w:p w14:paraId="587C99AD" w14:textId="77777777" w:rsidR="00D67CD4" w:rsidRPr="004B357F" w:rsidRDefault="00D67CD4" w:rsidP="00FB51B0">
            <w:r w:rsidRPr="004B357F">
              <w:t>WiFi (Built-In)</w:t>
            </w:r>
          </w:p>
        </w:tc>
        <w:tc>
          <w:tcPr>
            <w:tcW w:w="1386" w:type="dxa"/>
            <w:noWrap/>
            <w:vAlign w:val="center"/>
          </w:tcPr>
          <w:p w14:paraId="3F2073F7" w14:textId="77777777" w:rsidR="00D67CD4" w:rsidRPr="004B357F" w:rsidRDefault="00D67CD4" w:rsidP="00FB51B0">
            <w:pPr>
              <w:jc w:val="center"/>
            </w:pPr>
            <w:r w:rsidRPr="004B357F">
              <w:t>NAI</w:t>
            </w:r>
          </w:p>
        </w:tc>
        <w:tc>
          <w:tcPr>
            <w:tcW w:w="1299" w:type="dxa"/>
            <w:noWrap/>
          </w:tcPr>
          <w:p w14:paraId="5B0D96B5" w14:textId="77777777" w:rsidR="00D67CD4" w:rsidRPr="004B357F" w:rsidRDefault="00D67CD4" w:rsidP="00FB51B0"/>
        </w:tc>
        <w:tc>
          <w:tcPr>
            <w:tcW w:w="1386" w:type="dxa"/>
            <w:noWrap/>
          </w:tcPr>
          <w:p w14:paraId="335B7EA3" w14:textId="77777777" w:rsidR="00D67CD4" w:rsidRPr="004B357F" w:rsidRDefault="00D67CD4" w:rsidP="00FB51B0"/>
        </w:tc>
      </w:tr>
      <w:tr w:rsidR="00D67CD4" w:rsidRPr="004B357F" w14:paraId="7E1A63A5" w14:textId="77777777" w:rsidTr="00FB51B0">
        <w:tc>
          <w:tcPr>
            <w:tcW w:w="1040" w:type="dxa"/>
            <w:noWrap/>
            <w:vAlign w:val="center"/>
          </w:tcPr>
          <w:p w14:paraId="60338CF0" w14:textId="77777777" w:rsidR="00D67CD4" w:rsidRPr="004B357F" w:rsidRDefault="00D67CD4" w:rsidP="00FB51B0">
            <w:pPr>
              <w:pStyle w:val="a"/>
              <w:numPr>
                <w:ilvl w:val="0"/>
                <w:numId w:val="96"/>
              </w:numPr>
              <w:spacing w:line="240" w:lineRule="auto"/>
              <w:contextualSpacing/>
            </w:pPr>
          </w:p>
        </w:tc>
        <w:tc>
          <w:tcPr>
            <w:tcW w:w="4149" w:type="dxa"/>
            <w:noWrap/>
          </w:tcPr>
          <w:p w14:paraId="34B2C4A1" w14:textId="77777777" w:rsidR="00D67CD4" w:rsidRPr="004B357F" w:rsidRDefault="00D67CD4" w:rsidP="00FB51B0">
            <w:pPr>
              <w:rPr>
                <w:lang w:val="en-US"/>
              </w:rPr>
            </w:pPr>
            <w:r w:rsidRPr="004B357F">
              <w:t>Συνδεσιμότητα</w:t>
            </w:r>
            <w:r w:rsidRPr="004B357F">
              <w:rPr>
                <w:lang w:val="en-US"/>
              </w:rPr>
              <w:t>: Ethernet, HDMI, USB, Analog Audio, Bluetooth</w:t>
            </w:r>
          </w:p>
        </w:tc>
        <w:tc>
          <w:tcPr>
            <w:tcW w:w="1386" w:type="dxa"/>
            <w:noWrap/>
            <w:vAlign w:val="center"/>
          </w:tcPr>
          <w:p w14:paraId="492E2E7A" w14:textId="77777777" w:rsidR="00D67CD4" w:rsidRPr="004B357F" w:rsidRDefault="00D67CD4" w:rsidP="00FB51B0">
            <w:pPr>
              <w:jc w:val="center"/>
            </w:pPr>
            <w:r w:rsidRPr="004B357F">
              <w:t>NAI</w:t>
            </w:r>
          </w:p>
        </w:tc>
        <w:tc>
          <w:tcPr>
            <w:tcW w:w="1299" w:type="dxa"/>
            <w:noWrap/>
          </w:tcPr>
          <w:p w14:paraId="0BB9DDEF" w14:textId="77777777" w:rsidR="00D67CD4" w:rsidRPr="004B357F" w:rsidRDefault="00D67CD4" w:rsidP="00FB51B0"/>
        </w:tc>
        <w:tc>
          <w:tcPr>
            <w:tcW w:w="1386" w:type="dxa"/>
            <w:noWrap/>
          </w:tcPr>
          <w:p w14:paraId="7483C49B" w14:textId="77777777" w:rsidR="00D67CD4" w:rsidRPr="004B357F" w:rsidRDefault="00D67CD4" w:rsidP="00FB51B0"/>
        </w:tc>
      </w:tr>
      <w:tr w:rsidR="00D67CD4" w:rsidRPr="004B357F" w14:paraId="24EDC9D3" w14:textId="77777777" w:rsidTr="00FB51B0">
        <w:tc>
          <w:tcPr>
            <w:tcW w:w="1040" w:type="dxa"/>
            <w:noWrap/>
            <w:vAlign w:val="center"/>
          </w:tcPr>
          <w:p w14:paraId="556D9C2A" w14:textId="77777777" w:rsidR="00D67CD4" w:rsidRPr="004B357F" w:rsidRDefault="00D67CD4" w:rsidP="00FB51B0">
            <w:pPr>
              <w:pStyle w:val="a"/>
              <w:numPr>
                <w:ilvl w:val="0"/>
                <w:numId w:val="96"/>
              </w:numPr>
              <w:spacing w:line="240" w:lineRule="auto"/>
              <w:contextualSpacing/>
            </w:pPr>
          </w:p>
        </w:tc>
        <w:tc>
          <w:tcPr>
            <w:tcW w:w="4149" w:type="dxa"/>
            <w:noWrap/>
          </w:tcPr>
          <w:p w14:paraId="690CCE66" w14:textId="77777777" w:rsidR="00D67CD4" w:rsidRPr="004B357F" w:rsidRDefault="00D67CD4" w:rsidP="00FB51B0">
            <w:r w:rsidRPr="004B357F">
              <w:t>Επίπεδο Θορύβου30 dB</w:t>
            </w:r>
          </w:p>
        </w:tc>
        <w:tc>
          <w:tcPr>
            <w:tcW w:w="1386" w:type="dxa"/>
            <w:noWrap/>
            <w:vAlign w:val="center"/>
          </w:tcPr>
          <w:p w14:paraId="2B570269" w14:textId="77777777" w:rsidR="00D67CD4" w:rsidRPr="004B357F" w:rsidRDefault="00D67CD4" w:rsidP="00FB51B0">
            <w:pPr>
              <w:jc w:val="center"/>
            </w:pPr>
            <w:r w:rsidRPr="004B357F">
              <w:t>NAI</w:t>
            </w:r>
          </w:p>
        </w:tc>
        <w:tc>
          <w:tcPr>
            <w:tcW w:w="1299" w:type="dxa"/>
            <w:noWrap/>
          </w:tcPr>
          <w:p w14:paraId="44044A70" w14:textId="77777777" w:rsidR="00D67CD4" w:rsidRPr="004B357F" w:rsidRDefault="00D67CD4" w:rsidP="00FB51B0"/>
        </w:tc>
        <w:tc>
          <w:tcPr>
            <w:tcW w:w="1386" w:type="dxa"/>
            <w:noWrap/>
          </w:tcPr>
          <w:p w14:paraId="73A891C9" w14:textId="77777777" w:rsidR="00D67CD4" w:rsidRPr="004B357F" w:rsidRDefault="00D67CD4" w:rsidP="00FB51B0"/>
        </w:tc>
      </w:tr>
      <w:tr w:rsidR="00D67CD4" w:rsidRPr="004B357F" w14:paraId="686587C6" w14:textId="77777777" w:rsidTr="00FB51B0">
        <w:tc>
          <w:tcPr>
            <w:tcW w:w="1040" w:type="dxa"/>
            <w:noWrap/>
            <w:vAlign w:val="center"/>
          </w:tcPr>
          <w:p w14:paraId="51647C97" w14:textId="77777777" w:rsidR="00D67CD4" w:rsidRPr="004B357F" w:rsidRDefault="00D67CD4" w:rsidP="00FB51B0">
            <w:pPr>
              <w:pStyle w:val="a"/>
              <w:numPr>
                <w:ilvl w:val="0"/>
                <w:numId w:val="96"/>
              </w:numPr>
              <w:spacing w:line="240" w:lineRule="auto"/>
              <w:contextualSpacing/>
            </w:pPr>
          </w:p>
        </w:tc>
        <w:tc>
          <w:tcPr>
            <w:tcW w:w="4149" w:type="dxa"/>
            <w:noWrap/>
          </w:tcPr>
          <w:p w14:paraId="170C9E00" w14:textId="77777777" w:rsidR="00D67CD4" w:rsidRPr="004B357F" w:rsidRDefault="00D67CD4" w:rsidP="00FB51B0">
            <w:r w:rsidRPr="004B357F">
              <w:t>Λειτουργίες: HDR</w:t>
            </w:r>
          </w:p>
        </w:tc>
        <w:tc>
          <w:tcPr>
            <w:tcW w:w="1386" w:type="dxa"/>
            <w:noWrap/>
            <w:vAlign w:val="center"/>
          </w:tcPr>
          <w:p w14:paraId="5A16241D" w14:textId="77777777" w:rsidR="00D67CD4" w:rsidRPr="004B357F" w:rsidRDefault="00D67CD4" w:rsidP="00FB51B0">
            <w:pPr>
              <w:jc w:val="center"/>
            </w:pPr>
            <w:r w:rsidRPr="004B357F">
              <w:t>NAI</w:t>
            </w:r>
          </w:p>
        </w:tc>
        <w:tc>
          <w:tcPr>
            <w:tcW w:w="1299" w:type="dxa"/>
            <w:noWrap/>
          </w:tcPr>
          <w:p w14:paraId="1E745CA1" w14:textId="77777777" w:rsidR="00D67CD4" w:rsidRPr="004B357F" w:rsidRDefault="00D67CD4" w:rsidP="00FB51B0"/>
        </w:tc>
        <w:tc>
          <w:tcPr>
            <w:tcW w:w="1386" w:type="dxa"/>
            <w:noWrap/>
          </w:tcPr>
          <w:p w14:paraId="71125C22" w14:textId="77777777" w:rsidR="00D67CD4" w:rsidRPr="004B357F" w:rsidRDefault="00D67CD4" w:rsidP="00FB51B0"/>
        </w:tc>
      </w:tr>
      <w:tr w:rsidR="00D67CD4" w:rsidRPr="004B357F" w14:paraId="0AC5A78A" w14:textId="77777777" w:rsidTr="00FB51B0">
        <w:tc>
          <w:tcPr>
            <w:tcW w:w="1040" w:type="dxa"/>
            <w:noWrap/>
            <w:vAlign w:val="center"/>
          </w:tcPr>
          <w:p w14:paraId="1A16A7D9" w14:textId="77777777" w:rsidR="00D67CD4" w:rsidRPr="004B357F" w:rsidRDefault="00D67CD4" w:rsidP="00FB51B0">
            <w:pPr>
              <w:pStyle w:val="a"/>
              <w:numPr>
                <w:ilvl w:val="0"/>
                <w:numId w:val="96"/>
              </w:numPr>
              <w:spacing w:line="240" w:lineRule="auto"/>
              <w:contextualSpacing/>
            </w:pPr>
          </w:p>
        </w:tc>
        <w:tc>
          <w:tcPr>
            <w:tcW w:w="4149" w:type="dxa"/>
            <w:noWrap/>
          </w:tcPr>
          <w:p w14:paraId="7231FF67" w14:textId="77777777" w:rsidR="00D67CD4" w:rsidRPr="004B357F" w:rsidRDefault="00D67CD4" w:rsidP="00FB51B0">
            <w:r w:rsidRPr="004B357F">
              <w:t>Ηχεία</w:t>
            </w:r>
          </w:p>
        </w:tc>
        <w:tc>
          <w:tcPr>
            <w:tcW w:w="1386" w:type="dxa"/>
            <w:noWrap/>
            <w:vAlign w:val="center"/>
          </w:tcPr>
          <w:p w14:paraId="03200EE1" w14:textId="77777777" w:rsidR="00D67CD4" w:rsidRPr="004B357F" w:rsidRDefault="00D67CD4" w:rsidP="00FB51B0">
            <w:pPr>
              <w:jc w:val="center"/>
            </w:pPr>
            <w:r w:rsidRPr="004B357F">
              <w:t>NAI</w:t>
            </w:r>
          </w:p>
        </w:tc>
        <w:tc>
          <w:tcPr>
            <w:tcW w:w="1299" w:type="dxa"/>
            <w:noWrap/>
          </w:tcPr>
          <w:p w14:paraId="7FE775F9" w14:textId="77777777" w:rsidR="00D67CD4" w:rsidRPr="004B357F" w:rsidRDefault="00D67CD4" w:rsidP="00FB51B0"/>
        </w:tc>
        <w:tc>
          <w:tcPr>
            <w:tcW w:w="1386" w:type="dxa"/>
            <w:noWrap/>
          </w:tcPr>
          <w:p w14:paraId="6DA5C00D" w14:textId="77777777" w:rsidR="00D67CD4" w:rsidRPr="004B357F" w:rsidRDefault="00D67CD4" w:rsidP="00FB51B0"/>
        </w:tc>
      </w:tr>
      <w:tr w:rsidR="00D67CD4" w:rsidRPr="004B357F" w14:paraId="5FB73CD1" w14:textId="77777777" w:rsidTr="00FB51B0">
        <w:tc>
          <w:tcPr>
            <w:tcW w:w="1040" w:type="dxa"/>
            <w:noWrap/>
            <w:vAlign w:val="center"/>
          </w:tcPr>
          <w:p w14:paraId="5BB91380" w14:textId="77777777" w:rsidR="00D67CD4" w:rsidRPr="004B357F" w:rsidRDefault="00D67CD4" w:rsidP="00FB51B0">
            <w:pPr>
              <w:pStyle w:val="a"/>
              <w:numPr>
                <w:ilvl w:val="0"/>
                <w:numId w:val="96"/>
              </w:numPr>
              <w:spacing w:line="240" w:lineRule="auto"/>
              <w:contextualSpacing/>
            </w:pPr>
          </w:p>
        </w:tc>
        <w:tc>
          <w:tcPr>
            <w:tcW w:w="4149" w:type="dxa"/>
            <w:noWrap/>
          </w:tcPr>
          <w:p w14:paraId="662E0272" w14:textId="77777777" w:rsidR="00D67CD4" w:rsidRPr="004B357F" w:rsidRDefault="00D67CD4" w:rsidP="00FB51B0">
            <w:r w:rsidRPr="004B357F">
              <w:t>Οθόνη Προβολής &gt;= Επιτοίχια ή οροφής 270x150cm</w:t>
            </w:r>
          </w:p>
        </w:tc>
        <w:tc>
          <w:tcPr>
            <w:tcW w:w="1386" w:type="dxa"/>
            <w:noWrap/>
            <w:vAlign w:val="center"/>
          </w:tcPr>
          <w:p w14:paraId="0E20AD4D" w14:textId="77777777" w:rsidR="00D67CD4" w:rsidRPr="004B357F" w:rsidRDefault="00D67CD4" w:rsidP="00FB51B0">
            <w:pPr>
              <w:jc w:val="center"/>
            </w:pPr>
            <w:r w:rsidRPr="004B357F">
              <w:t>NAI</w:t>
            </w:r>
          </w:p>
        </w:tc>
        <w:tc>
          <w:tcPr>
            <w:tcW w:w="1299" w:type="dxa"/>
            <w:noWrap/>
          </w:tcPr>
          <w:p w14:paraId="16A52D4E" w14:textId="77777777" w:rsidR="00D67CD4" w:rsidRPr="004B357F" w:rsidRDefault="00D67CD4" w:rsidP="00FB51B0"/>
        </w:tc>
        <w:tc>
          <w:tcPr>
            <w:tcW w:w="1386" w:type="dxa"/>
            <w:noWrap/>
          </w:tcPr>
          <w:p w14:paraId="59C7C401" w14:textId="77777777" w:rsidR="00D67CD4" w:rsidRPr="004B357F" w:rsidRDefault="00D67CD4" w:rsidP="00FB51B0"/>
        </w:tc>
      </w:tr>
      <w:tr w:rsidR="00D67CD4" w:rsidRPr="004B357F" w14:paraId="3EA47F21" w14:textId="77777777" w:rsidTr="00FB51B0">
        <w:tc>
          <w:tcPr>
            <w:tcW w:w="9260" w:type="dxa"/>
            <w:gridSpan w:val="5"/>
            <w:noWrap/>
            <w:vAlign w:val="center"/>
          </w:tcPr>
          <w:p w14:paraId="13A511B1" w14:textId="77777777" w:rsidR="00D67CD4" w:rsidRPr="00A30CBC" w:rsidRDefault="00D67CD4" w:rsidP="00FB51B0">
            <w:pPr>
              <w:jc w:val="left"/>
              <w:rPr>
                <w:b/>
                <w:bCs/>
              </w:rPr>
            </w:pPr>
            <w:r w:rsidRPr="002C3867">
              <w:rPr>
                <w:b/>
                <w:bCs/>
                <w:lang w:val="en-US"/>
              </w:rPr>
              <w:lastRenderedPageBreak/>
              <w:t>UPS</w:t>
            </w:r>
            <w:r w:rsidRPr="00A30CBC">
              <w:rPr>
                <w:b/>
                <w:bCs/>
              </w:rPr>
              <w:t xml:space="preserve"> </w:t>
            </w:r>
          </w:p>
        </w:tc>
      </w:tr>
      <w:tr w:rsidR="00D67CD4" w:rsidRPr="004B357F" w14:paraId="06641DC6" w14:textId="77777777" w:rsidTr="00FB51B0">
        <w:tc>
          <w:tcPr>
            <w:tcW w:w="1040" w:type="dxa"/>
            <w:noWrap/>
            <w:vAlign w:val="center"/>
          </w:tcPr>
          <w:p w14:paraId="47ADE7EF" w14:textId="77777777" w:rsidR="00D67CD4" w:rsidRPr="004B357F" w:rsidRDefault="00D67CD4" w:rsidP="00FB51B0">
            <w:pPr>
              <w:pStyle w:val="a"/>
              <w:numPr>
                <w:ilvl w:val="0"/>
                <w:numId w:val="97"/>
              </w:numPr>
              <w:spacing w:line="240" w:lineRule="auto"/>
              <w:contextualSpacing/>
            </w:pPr>
          </w:p>
        </w:tc>
        <w:tc>
          <w:tcPr>
            <w:tcW w:w="4149" w:type="dxa"/>
            <w:noWrap/>
          </w:tcPr>
          <w:p w14:paraId="75A79895" w14:textId="77777777" w:rsidR="00D67CD4" w:rsidRPr="004B357F" w:rsidRDefault="00D67CD4" w:rsidP="00FB51B0">
            <w:r>
              <w:t xml:space="preserve">Αριθμός Συσκευών </w:t>
            </w:r>
          </w:p>
        </w:tc>
        <w:tc>
          <w:tcPr>
            <w:tcW w:w="1386" w:type="dxa"/>
            <w:noWrap/>
            <w:vAlign w:val="center"/>
          </w:tcPr>
          <w:p w14:paraId="39958763" w14:textId="77777777" w:rsidR="00D67CD4" w:rsidRPr="004B357F" w:rsidRDefault="00D67CD4" w:rsidP="00FB51B0">
            <w:pPr>
              <w:jc w:val="center"/>
            </w:pPr>
            <w:r>
              <w:t>2</w:t>
            </w:r>
          </w:p>
        </w:tc>
        <w:tc>
          <w:tcPr>
            <w:tcW w:w="1299" w:type="dxa"/>
            <w:noWrap/>
          </w:tcPr>
          <w:p w14:paraId="3877B329" w14:textId="77777777" w:rsidR="00D67CD4" w:rsidRPr="004B357F" w:rsidRDefault="00D67CD4" w:rsidP="00FB51B0"/>
        </w:tc>
        <w:tc>
          <w:tcPr>
            <w:tcW w:w="1386" w:type="dxa"/>
            <w:noWrap/>
          </w:tcPr>
          <w:p w14:paraId="63210FB2" w14:textId="77777777" w:rsidR="00D67CD4" w:rsidRPr="004B357F" w:rsidRDefault="00D67CD4" w:rsidP="00FB51B0"/>
        </w:tc>
      </w:tr>
      <w:tr w:rsidR="00D67CD4" w:rsidRPr="004B357F" w14:paraId="25926079" w14:textId="77777777" w:rsidTr="00FB51B0">
        <w:tc>
          <w:tcPr>
            <w:tcW w:w="1040" w:type="dxa"/>
            <w:noWrap/>
            <w:vAlign w:val="center"/>
          </w:tcPr>
          <w:p w14:paraId="49D6DCF1" w14:textId="77777777" w:rsidR="00D67CD4" w:rsidRPr="004B357F" w:rsidRDefault="00D67CD4" w:rsidP="00FB51B0">
            <w:pPr>
              <w:pStyle w:val="a"/>
              <w:numPr>
                <w:ilvl w:val="0"/>
                <w:numId w:val="97"/>
              </w:numPr>
              <w:spacing w:line="240" w:lineRule="auto"/>
              <w:contextualSpacing/>
            </w:pPr>
          </w:p>
        </w:tc>
        <w:tc>
          <w:tcPr>
            <w:tcW w:w="4149" w:type="dxa"/>
            <w:noWrap/>
          </w:tcPr>
          <w:p w14:paraId="52E6E33D" w14:textId="77777777" w:rsidR="00D67CD4" w:rsidRPr="004B357F" w:rsidRDefault="00D67CD4" w:rsidP="00FB51B0">
            <w:r w:rsidRPr="004B357F">
              <w:t>Παρεχόμενη ισχύς (VA)</w:t>
            </w:r>
          </w:p>
        </w:tc>
        <w:tc>
          <w:tcPr>
            <w:tcW w:w="1386" w:type="dxa"/>
            <w:noWrap/>
            <w:vAlign w:val="center"/>
          </w:tcPr>
          <w:p w14:paraId="7EA88541" w14:textId="77777777" w:rsidR="00D67CD4" w:rsidRPr="004B357F" w:rsidRDefault="00D67CD4" w:rsidP="00FB51B0">
            <w:pPr>
              <w:jc w:val="center"/>
            </w:pPr>
            <w:r w:rsidRPr="004B357F">
              <w:t>15000VA</w:t>
            </w:r>
          </w:p>
        </w:tc>
        <w:tc>
          <w:tcPr>
            <w:tcW w:w="1299" w:type="dxa"/>
            <w:noWrap/>
          </w:tcPr>
          <w:p w14:paraId="220D169C" w14:textId="77777777" w:rsidR="00D67CD4" w:rsidRPr="004B357F" w:rsidRDefault="00D67CD4" w:rsidP="00FB51B0"/>
        </w:tc>
        <w:tc>
          <w:tcPr>
            <w:tcW w:w="1386" w:type="dxa"/>
            <w:noWrap/>
          </w:tcPr>
          <w:p w14:paraId="6B292C38" w14:textId="77777777" w:rsidR="00D67CD4" w:rsidRPr="004B357F" w:rsidRDefault="00D67CD4" w:rsidP="00FB51B0"/>
        </w:tc>
      </w:tr>
      <w:tr w:rsidR="00D67CD4" w:rsidRPr="004B357F" w14:paraId="1A9C9BFC" w14:textId="77777777" w:rsidTr="00FB51B0">
        <w:tc>
          <w:tcPr>
            <w:tcW w:w="1040" w:type="dxa"/>
            <w:noWrap/>
            <w:vAlign w:val="center"/>
          </w:tcPr>
          <w:p w14:paraId="7B8BCCCF" w14:textId="77777777" w:rsidR="00D67CD4" w:rsidRPr="004B357F" w:rsidRDefault="00D67CD4" w:rsidP="00FB51B0">
            <w:pPr>
              <w:pStyle w:val="a"/>
              <w:numPr>
                <w:ilvl w:val="0"/>
                <w:numId w:val="97"/>
              </w:numPr>
              <w:spacing w:line="240" w:lineRule="auto"/>
              <w:contextualSpacing/>
            </w:pPr>
          </w:p>
        </w:tc>
        <w:tc>
          <w:tcPr>
            <w:tcW w:w="4149" w:type="dxa"/>
            <w:noWrap/>
          </w:tcPr>
          <w:p w14:paraId="3D3D0CA6" w14:textId="77777777" w:rsidR="00D67CD4" w:rsidRPr="004B357F" w:rsidRDefault="00D67CD4" w:rsidP="00FB51B0">
            <w:r w:rsidRPr="004B357F">
              <w:t>Παρεχόμενη ισχύς (Watt)</w:t>
            </w:r>
          </w:p>
        </w:tc>
        <w:tc>
          <w:tcPr>
            <w:tcW w:w="1386" w:type="dxa"/>
            <w:noWrap/>
            <w:vAlign w:val="center"/>
          </w:tcPr>
          <w:p w14:paraId="6A1B0210" w14:textId="77777777" w:rsidR="00D67CD4" w:rsidRPr="004B357F" w:rsidRDefault="00D67CD4" w:rsidP="00FB51B0">
            <w:pPr>
              <w:jc w:val="center"/>
            </w:pPr>
            <w:r w:rsidRPr="004B357F">
              <w:t>12000W</w:t>
            </w:r>
          </w:p>
        </w:tc>
        <w:tc>
          <w:tcPr>
            <w:tcW w:w="1299" w:type="dxa"/>
            <w:noWrap/>
          </w:tcPr>
          <w:p w14:paraId="292AFDC6" w14:textId="77777777" w:rsidR="00D67CD4" w:rsidRPr="004B357F" w:rsidRDefault="00D67CD4" w:rsidP="00FB51B0"/>
        </w:tc>
        <w:tc>
          <w:tcPr>
            <w:tcW w:w="1386" w:type="dxa"/>
            <w:noWrap/>
          </w:tcPr>
          <w:p w14:paraId="71566639" w14:textId="77777777" w:rsidR="00D67CD4" w:rsidRPr="004B357F" w:rsidRDefault="00D67CD4" w:rsidP="00FB51B0"/>
        </w:tc>
      </w:tr>
      <w:tr w:rsidR="00D67CD4" w:rsidRPr="004B357F" w14:paraId="54BB0D55" w14:textId="77777777" w:rsidTr="00FB51B0">
        <w:tc>
          <w:tcPr>
            <w:tcW w:w="1040" w:type="dxa"/>
            <w:noWrap/>
            <w:vAlign w:val="center"/>
          </w:tcPr>
          <w:p w14:paraId="0518CF05" w14:textId="77777777" w:rsidR="00D67CD4" w:rsidRPr="004B357F" w:rsidRDefault="00D67CD4" w:rsidP="00FB51B0">
            <w:pPr>
              <w:pStyle w:val="a"/>
              <w:numPr>
                <w:ilvl w:val="0"/>
                <w:numId w:val="97"/>
              </w:numPr>
              <w:spacing w:line="240" w:lineRule="auto"/>
              <w:contextualSpacing/>
            </w:pPr>
          </w:p>
        </w:tc>
        <w:tc>
          <w:tcPr>
            <w:tcW w:w="4149" w:type="dxa"/>
            <w:noWrap/>
          </w:tcPr>
          <w:p w14:paraId="23CA9656" w14:textId="77777777" w:rsidR="00D67CD4" w:rsidRPr="004B357F" w:rsidRDefault="00D67CD4" w:rsidP="00FB51B0">
            <w:r w:rsidRPr="004B357F">
              <w:t>Waveform output</w:t>
            </w:r>
          </w:p>
        </w:tc>
        <w:tc>
          <w:tcPr>
            <w:tcW w:w="1386" w:type="dxa"/>
            <w:noWrap/>
            <w:vAlign w:val="center"/>
          </w:tcPr>
          <w:p w14:paraId="2DF61877" w14:textId="77777777" w:rsidR="00D67CD4" w:rsidRPr="004B357F" w:rsidRDefault="00D67CD4" w:rsidP="00FB51B0">
            <w:pPr>
              <w:jc w:val="center"/>
            </w:pPr>
            <w:r w:rsidRPr="004B357F">
              <w:t>Sine Wave</w:t>
            </w:r>
          </w:p>
        </w:tc>
        <w:tc>
          <w:tcPr>
            <w:tcW w:w="1299" w:type="dxa"/>
            <w:noWrap/>
          </w:tcPr>
          <w:p w14:paraId="5515620C" w14:textId="77777777" w:rsidR="00D67CD4" w:rsidRPr="004B357F" w:rsidRDefault="00D67CD4" w:rsidP="00FB51B0"/>
        </w:tc>
        <w:tc>
          <w:tcPr>
            <w:tcW w:w="1386" w:type="dxa"/>
            <w:noWrap/>
          </w:tcPr>
          <w:p w14:paraId="305F57E1" w14:textId="77777777" w:rsidR="00D67CD4" w:rsidRPr="004B357F" w:rsidRDefault="00D67CD4" w:rsidP="00FB51B0"/>
        </w:tc>
      </w:tr>
      <w:tr w:rsidR="00D67CD4" w:rsidRPr="004B357F" w14:paraId="2269A24B" w14:textId="77777777" w:rsidTr="00FB51B0">
        <w:tc>
          <w:tcPr>
            <w:tcW w:w="1040" w:type="dxa"/>
            <w:noWrap/>
            <w:vAlign w:val="center"/>
          </w:tcPr>
          <w:p w14:paraId="26FB515E" w14:textId="77777777" w:rsidR="00D67CD4" w:rsidRPr="004B357F" w:rsidRDefault="00D67CD4" w:rsidP="00FB51B0">
            <w:pPr>
              <w:pStyle w:val="a"/>
              <w:numPr>
                <w:ilvl w:val="0"/>
                <w:numId w:val="97"/>
              </w:numPr>
              <w:spacing w:line="240" w:lineRule="auto"/>
              <w:contextualSpacing/>
            </w:pPr>
          </w:p>
        </w:tc>
        <w:tc>
          <w:tcPr>
            <w:tcW w:w="4149" w:type="dxa"/>
            <w:noWrap/>
          </w:tcPr>
          <w:p w14:paraId="126D54AC" w14:textId="77777777" w:rsidR="00D67CD4" w:rsidRPr="004B357F" w:rsidRDefault="00D67CD4" w:rsidP="00FB51B0">
            <w:r w:rsidRPr="004B357F">
              <w:t>Είσοδος (φάση)</w:t>
            </w:r>
          </w:p>
        </w:tc>
        <w:tc>
          <w:tcPr>
            <w:tcW w:w="1386" w:type="dxa"/>
            <w:noWrap/>
            <w:vAlign w:val="center"/>
          </w:tcPr>
          <w:p w14:paraId="075615F1" w14:textId="77777777" w:rsidR="00D67CD4" w:rsidRPr="004B357F" w:rsidRDefault="00D67CD4" w:rsidP="00FB51B0">
            <w:pPr>
              <w:jc w:val="center"/>
            </w:pPr>
            <w:r w:rsidRPr="004B357F">
              <w:t>Three phase (3PH)</w:t>
            </w:r>
          </w:p>
        </w:tc>
        <w:tc>
          <w:tcPr>
            <w:tcW w:w="1299" w:type="dxa"/>
            <w:noWrap/>
          </w:tcPr>
          <w:p w14:paraId="0C946EA9" w14:textId="77777777" w:rsidR="00D67CD4" w:rsidRPr="004B357F" w:rsidRDefault="00D67CD4" w:rsidP="00FB51B0"/>
        </w:tc>
        <w:tc>
          <w:tcPr>
            <w:tcW w:w="1386" w:type="dxa"/>
            <w:noWrap/>
          </w:tcPr>
          <w:p w14:paraId="3565EE09" w14:textId="77777777" w:rsidR="00D67CD4" w:rsidRPr="004B357F" w:rsidRDefault="00D67CD4" w:rsidP="00FB51B0"/>
        </w:tc>
      </w:tr>
      <w:tr w:rsidR="00D67CD4" w:rsidRPr="004B357F" w14:paraId="4CB6FDED" w14:textId="77777777" w:rsidTr="00FB51B0">
        <w:tc>
          <w:tcPr>
            <w:tcW w:w="1040" w:type="dxa"/>
            <w:noWrap/>
            <w:vAlign w:val="center"/>
          </w:tcPr>
          <w:p w14:paraId="4983D49D" w14:textId="77777777" w:rsidR="00D67CD4" w:rsidRPr="004B357F" w:rsidRDefault="00D67CD4" w:rsidP="00FB51B0">
            <w:pPr>
              <w:pStyle w:val="a"/>
              <w:numPr>
                <w:ilvl w:val="0"/>
                <w:numId w:val="97"/>
              </w:numPr>
              <w:spacing w:line="240" w:lineRule="auto"/>
              <w:contextualSpacing/>
            </w:pPr>
          </w:p>
        </w:tc>
        <w:tc>
          <w:tcPr>
            <w:tcW w:w="4149" w:type="dxa"/>
            <w:noWrap/>
          </w:tcPr>
          <w:p w14:paraId="61805BCE" w14:textId="77777777" w:rsidR="00D67CD4" w:rsidRPr="004B357F" w:rsidRDefault="00D67CD4" w:rsidP="00FB51B0">
            <w:r w:rsidRPr="004B357F">
              <w:t>Έξοδος (φάση)</w:t>
            </w:r>
          </w:p>
        </w:tc>
        <w:tc>
          <w:tcPr>
            <w:tcW w:w="1386" w:type="dxa"/>
            <w:noWrap/>
            <w:vAlign w:val="center"/>
          </w:tcPr>
          <w:p w14:paraId="144EE6B3" w14:textId="77777777" w:rsidR="00D67CD4" w:rsidRPr="004B357F" w:rsidRDefault="00D67CD4" w:rsidP="00FB51B0">
            <w:pPr>
              <w:jc w:val="center"/>
            </w:pPr>
            <w:r w:rsidRPr="004B357F">
              <w:t>Three phase (3PH)</w:t>
            </w:r>
          </w:p>
        </w:tc>
        <w:tc>
          <w:tcPr>
            <w:tcW w:w="1299" w:type="dxa"/>
            <w:noWrap/>
          </w:tcPr>
          <w:p w14:paraId="31F513FB" w14:textId="77777777" w:rsidR="00D67CD4" w:rsidRPr="004B357F" w:rsidRDefault="00D67CD4" w:rsidP="00FB51B0"/>
        </w:tc>
        <w:tc>
          <w:tcPr>
            <w:tcW w:w="1386" w:type="dxa"/>
            <w:noWrap/>
          </w:tcPr>
          <w:p w14:paraId="220C4B71" w14:textId="77777777" w:rsidR="00D67CD4" w:rsidRPr="004B357F" w:rsidRDefault="00D67CD4" w:rsidP="00FB51B0"/>
        </w:tc>
      </w:tr>
      <w:tr w:rsidR="00D67CD4" w:rsidRPr="004B357F" w14:paraId="37C838F8" w14:textId="77777777" w:rsidTr="00FB51B0">
        <w:tc>
          <w:tcPr>
            <w:tcW w:w="1040" w:type="dxa"/>
            <w:noWrap/>
            <w:vAlign w:val="center"/>
          </w:tcPr>
          <w:p w14:paraId="233838B4" w14:textId="77777777" w:rsidR="00D67CD4" w:rsidRPr="004B357F" w:rsidRDefault="00D67CD4" w:rsidP="00FB51B0">
            <w:pPr>
              <w:pStyle w:val="a"/>
              <w:numPr>
                <w:ilvl w:val="0"/>
                <w:numId w:val="97"/>
              </w:numPr>
              <w:spacing w:line="240" w:lineRule="auto"/>
              <w:contextualSpacing/>
            </w:pPr>
          </w:p>
        </w:tc>
        <w:tc>
          <w:tcPr>
            <w:tcW w:w="4149" w:type="dxa"/>
            <w:noWrap/>
          </w:tcPr>
          <w:p w14:paraId="3EE40F6F" w14:textId="77777777" w:rsidR="00D67CD4" w:rsidRPr="004B357F" w:rsidRDefault="00D67CD4" w:rsidP="00FB51B0">
            <w:r w:rsidRPr="004B357F">
              <w:t>Τάση Εισόδου</w:t>
            </w:r>
          </w:p>
        </w:tc>
        <w:tc>
          <w:tcPr>
            <w:tcW w:w="1386" w:type="dxa"/>
            <w:noWrap/>
            <w:vAlign w:val="center"/>
          </w:tcPr>
          <w:p w14:paraId="4E30D816" w14:textId="77777777" w:rsidR="00D67CD4" w:rsidRPr="004B357F" w:rsidRDefault="00D67CD4" w:rsidP="00FB51B0">
            <w:pPr>
              <w:jc w:val="center"/>
            </w:pPr>
            <w:r w:rsidRPr="004B357F">
              <w:t>380 V – 440 V (3PH + N + G)</w:t>
            </w:r>
          </w:p>
        </w:tc>
        <w:tc>
          <w:tcPr>
            <w:tcW w:w="1299" w:type="dxa"/>
            <w:noWrap/>
          </w:tcPr>
          <w:p w14:paraId="42DE97C3" w14:textId="77777777" w:rsidR="00D67CD4" w:rsidRPr="004B357F" w:rsidRDefault="00D67CD4" w:rsidP="00FB51B0"/>
        </w:tc>
        <w:tc>
          <w:tcPr>
            <w:tcW w:w="1386" w:type="dxa"/>
            <w:noWrap/>
          </w:tcPr>
          <w:p w14:paraId="7070F086" w14:textId="77777777" w:rsidR="00D67CD4" w:rsidRPr="004B357F" w:rsidRDefault="00D67CD4" w:rsidP="00FB51B0"/>
        </w:tc>
      </w:tr>
      <w:tr w:rsidR="00D67CD4" w:rsidRPr="004B357F" w14:paraId="45E009C2" w14:textId="77777777" w:rsidTr="00FB51B0">
        <w:tc>
          <w:tcPr>
            <w:tcW w:w="1040" w:type="dxa"/>
            <w:noWrap/>
            <w:vAlign w:val="center"/>
          </w:tcPr>
          <w:p w14:paraId="173E5857" w14:textId="77777777" w:rsidR="00D67CD4" w:rsidRPr="004B357F" w:rsidRDefault="00D67CD4" w:rsidP="00FB51B0">
            <w:pPr>
              <w:pStyle w:val="a"/>
              <w:numPr>
                <w:ilvl w:val="0"/>
                <w:numId w:val="97"/>
              </w:numPr>
              <w:spacing w:line="240" w:lineRule="auto"/>
              <w:contextualSpacing/>
            </w:pPr>
          </w:p>
        </w:tc>
        <w:tc>
          <w:tcPr>
            <w:tcW w:w="4149" w:type="dxa"/>
            <w:noWrap/>
          </w:tcPr>
          <w:p w14:paraId="4DCFB7B4" w14:textId="77777777" w:rsidR="00D67CD4" w:rsidRPr="004B357F" w:rsidRDefault="00D67CD4" w:rsidP="00FB51B0">
            <w:r w:rsidRPr="004B357F">
              <w:t>Τάση εξόδου</w:t>
            </w:r>
          </w:p>
        </w:tc>
        <w:tc>
          <w:tcPr>
            <w:tcW w:w="1386" w:type="dxa"/>
            <w:noWrap/>
            <w:vAlign w:val="center"/>
          </w:tcPr>
          <w:p w14:paraId="34C753C6" w14:textId="77777777" w:rsidR="00D67CD4" w:rsidRPr="004B357F" w:rsidRDefault="00D67CD4" w:rsidP="00FB51B0">
            <w:pPr>
              <w:jc w:val="center"/>
            </w:pPr>
            <w:r w:rsidRPr="004B357F">
              <w:t>400 V +/- 5%</w:t>
            </w:r>
          </w:p>
        </w:tc>
        <w:tc>
          <w:tcPr>
            <w:tcW w:w="1299" w:type="dxa"/>
            <w:noWrap/>
          </w:tcPr>
          <w:p w14:paraId="5DE5B589" w14:textId="77777777" w:rsidR="00D67CD4" w:rsidRPr="004B357F" w:rsidRDefault="00D67CD4" w:rsidP="00FB51B0"/>
        </w:tc>
        <w:tc>
          <w:tcPr>
            <w:tcW w:w="1386" w:type="dxa"/>
            <w:noWrap/>
          </w:tcPr>
          <w:p w14:paraId="5072241B" w14:textId="77777777" w:rsidR="00D67CD4" w:rsidRPr="004B357F" w:rsidRDefault="00D67CD4" w:rsidP="00FB51B0"/>
        </w:tc>
      </w:tr>
      <w:tr w:rsidR="00D67CD4" w:rsidRPr="004B357F" w14:paraId="533A6A7B" w14:textId="77777777" w:rsidTr="00FB51B0">
        <w:tc>
          <w:tcPr>
            <w:tcW w:w="1040" w:type="dxa"/>
            <w:noWrap/>
            <w:vAlign w:val="center"/>
          </w:tcPr>
          <w:p w14:paraId="3EE32B2C" w14:textId="77777777" w:rsidR="00D67CD4" w:rsidRPr="004B357F" w:rsidRDefault="00D67CD4" w:rsidP="00FB51B0">
            <w:pPr>
              <w:pStyle w:val="a"/>
              <w:numPr>
                <w:ilvl w:val="0"/>
                <w:numId w:val="97"/>
              </w:numPr>
              <w:spacing w:line="240" w:lineRule="auto"/>
              <w:contextualSpacing/>
            </w:pPr>
          </w:p>
        </w:tc>
        <w:tc>
          <w:tcPr>
            <w:tcW w:w="4149" w:type="dxa"/>
            <w:noWrap/>
          </w:tcPr>
          <w:p w14:paraId="2BFC0CB4" w14:textId="77777777" w:rsidR="00D67CD4" w:rsidRPr="004B357F" w:rsidRDefault="00D67CD4" w:rsidP="00FB51B0">
            <w:r w:rsidRPr="004B357F">
              <w:t xml:space="preserve">Αυτονομία σε πλήρες φορτίο </w:t>
            </w:r>
          </w:p>
        </w:tc>
        <w:tc>
          <w:tcPr>
            <w:tcW w:w="1386" w:type="dxa"/>
            <w:noWrap/>
            <w:vAlign w:val="center"/>
          </w:tcPr>
          <w:p w14:paraId="7F80276F" w14:textId="77777777" w:rsidR="00D67CD4" w:rsidRPr="004B357F" w:rsidRDefault="00D67CD4" w:rsidP="00FB51B0">
            <w:pPr>
              <w:jc w:val="center"/>
            </w:pPr>
            <w:r>
              <w:rPr>
                <w:lang w:val="en-US"/>
              </w:rPr>
              <w:t>5</w:t>
            </w:r>
            <w:r w:rsidRPr="004B357F">
              <w:t xml:space="preserve"> (λεπτά)</w:t>
            </w:r>
          </w:p>
        </w:tc>
        <w:tc>
          <w:tcPr>
            <w:tcW w:w="1299" w:type="dxa"/>
            <w:noWrap/>
          </w:tcPr>
          <w:p w14:paraId="7275C98D" w14:textId="77777777" w:rsidR="00D67CD4" w:rsidRPr="004B357F" w:rsidRDefault="00D67CD4" w:rsidP="00FB51B0"/>
        </w:tc>
        <w:tc>
          <w:tcPr>
            <w:tcW w:w="1386" w:type="dxa"/>
            <w:noWrap/>
          </w:tcPr>
          <w:p w14:paraId="2BC22CB8" w14:textId="77777777" w:rsidR="00D67CD4" w:rsidRPr="004B357F" w:rsidRDefault="00D67CD4" w:rsidP="00FB51B0"/>
        </w:tc>
      </w:tr>
      <w:tr w:rsidR="00D67CD4" w:rsidRPr="004B357F" w14:paraId="60E37179" w14:textId="77777777" w:rsidTr="00FB51B0">
        <w:tc>
          <w:tcPr>
            <w:tcW w:w="1040" w:type="dxa"/>
            <w:noWrap/>
            <w:vAlign w:val="center"/>
          </w:tcPr>
          <w:p w14:paraId="0313D025" w14:textId="77777777" w:rsidR="00D67CD4" w:rsidRPr="004B357F" w:rsidRDefault="00D67CD4" w:rsidP="00FB51B0">
            <w:pPr>
              <w:pStyle w:val="a"/>
              <w:numPr>
                <w:ilvl w:val="0"/>
                <w:numId w:val="97"/>
              </w:numPr>
              <w:spacing w:line="240" w:lineRule="auto"/>
              <w:contextualSpacing/>
            </w:pPr>
          </w:p>
        </w:tc>
        <w:tc>
          <w:tcPr>
            <w:tcW w:w="4149" w:type="dxa"/>
            <w:noWrap/>
          </w:tcPr>
          <w:p w14:paraId="2A24DEA7" w14:textId="77777777" w:rsidR="00D67CD4" w:rsidRPr="004B357F" w:rsidRDefault="00D67CD4" w:rsidP="00FB51B0">
            <w:r w:rsidRPr="004B357F">
              <w:t>Αυτονομία στο ήμισυ φορτίο</w:t>
            </w:r>
          </w:p>
        </w:tc>
        <w:tc>
          <w:tcPr>
            <w:tcW w:w="1386" w:type="dxa"/>
            <w:noWrap/>
            <w:vAlign w:val="center"/>
          </w:tcPr>
          <w:p w14:paraId="637E83E3" w14:textId="77777777" w:rsidR="00D67CD4" w:rsidRPr="004B357F" w:rsidRDefault="00D67CD4" w:rsidP="00FB51B0">
            <w:pPr>
              <w:jc w:val="center"/>
            </w:pPr>
            <w:r>
              <w:rPr>
                <w:lang w:val="en-US"/>
              </w:rPr>
              <w:t>15</w:t>
            </w:r>
            <w:r w:rsidRPr="004B357F">
              <w:t xml:space="preserve"> (λεπτά)</w:t>
            </w:r>
          </w:p>
        </w:tc>
        <w:tc>
          <w:tcPr>
            <w:tcW w:w="1299" w:type="dxa"/>
            <w:noWrap/>
          </w:tcPr>
          <w:p w14:paraId="0796766E" w14:textId="77777777" w:rsidR="00D67CD4" w:rsidRPr="004B357F" w:rsidRDefault="00D67CD4" w:rsidP="00FB51B0"/>
        </w:tc>
        <w:tc>
          <w:tcPr>
            <w:tcW w:w="1386" w:type="dxa"/>
            <w:noWrap/>
          </w:tcPr>
          <w:p w14:paraId="324A2112" w14:textId="77777777" w:rsidR="00D67CD4" w:rsidRPr="004B357F" w:rsidRDefault="00D67CD4" w:rsidP="00FB51B0"/>
        </w:tc>
      </w:tr>
      <w:tr w:rsidR="00D67CD4" w:rsidRPr="004B357F" w14:paraId="4E33D185" w14:textId="77777777" w:rsidTr="00FB51B0">
        <w:tc>
          <w:tcPr>
            <w:tcW w:w="1040" w:type="dxa"/>
            <w:noWrap/>
            <w:vAlign w:val="center"/>
          </w:tcPr>
          <w:p w14:paraId="1085292B" w14:textId="77777777" w:rsidR="00D67CD4" w:rsidRPr="004B357F" w:rsidRDefault="00D67CD4" w:rsidP="00FB51B0">
            <w:pPr>
              <w:pStyle w:val="a"/>
              <w:numPr>
                <w:ilvl w:val="0"/>
                <w:numId w:val="97"/>
              </w:numPr>
              <w:spacing w:line="240" w:lineRule="auto"/>
              <w:contextualSpacing/>
            </w:pPr>
          </w:p>
        </w:tc>
        <w:tc>
          <w:tcPr>
            <w:tcW w:w="4149" w:type="dxa"/>
            <w:noWrap/>
          </w:tcPr>
          <w:p w14:paraId="5F8913E9" w14:textId="77777777" w:rsidR="00D67CD4" w:rsidRPr="004B357F" w:rsidRDefault="00D67CD4" w:rsidP="00FB51B0">
            <w:r w:rsidRPr="004B357F">
              <w:t>Ελάχιστος Χρόνος επαναφόρτισης</w:t>
            </w:r>
          </w:p>
        </w:tc>
        <w:tc>
          <w:tcPr>
            <w:tcW w:w="1386" w:type="dxa"/>
            <w:noWrap/>
            <w:vAlign w:val="center"/>
          </w:tcPr>
          <w:p w14:paraId="28CDC1D0" w14:textId="77777777" w:rsidR="00D67CD4" w:rsidRPr="004B357F" w:rsidRDefault="00D67CD4" w:rsidP="00FB51B0">
            <w:pPr>
              <w:jc w:val="center"/>
            </w:pPr>
            <w:r w:rsidRPr="00751C7E">
              <w:rPr>
                <w:lang w:val="en-US"/>
              </w:rPr>
              <w:t>9</w:t>
            </w:r>
            <w:r w:rsidRPr="00751C7E">
              <w:t xml:space="preserve"> ώρες</w:t>
            </w:r>
            <w:r w:rsidRPr="00751C7E">
              <w:rPr>
                <w:lang w:val="en-US"/>
              </w:rPr>
              <w:t xml:space="preserve"> </w:t>
            </w:r>
            <w:r w:rsidRPr="00751C7E">
              <w:t>για επαναφόρτιση στο</w:t>
            </w:r>
            <w:r w:rsidRPr="00751C7E">
              <w:rPr>
                <w:lang w:val="en-US"/>
              </w:rPr>
              <w:t xml:space="preserve"> 90%</w:t>
            </w:r>
          </w:p>
        </w:tc>
        <w:tc>
          <w:tcPr>
            <w:tcW w:w="1299" w:type="dxa"/>
            <w:noWrap/>
          </w:tcPr>
          <w:p w14:paraId="78911F2D" w14:textId="77777777" w:rsidR="00D67CD4" w:rsidRPr="004B357F" w:rsidRDefault="00D67CD4" w:rsidP="00FB51B0"/>
        </w:tc>
        <w:tc>
          <w:tcPr>
            <w:tcW w:w="1386" w:type="dxa"/>
            <w:noWrap/>
          </w:tcPr>
          <w:p w14:paraId="726600A6" w14:textId="77777777" w:rsidR="00D67CD4" w:rsidRPr="004B357F" w:rsidRDefault="00D67CD4" w:rsidP="00FB51B0"/>
        </w:tc>
      </w:tr>
      <w:tr w:rsidR="00D67CD4" w:rsidRPr="004B357F" w14:paraId="3F4E22D9" w14:textId="77777777" w:rsidTr="00FB51B0">
        <w:tc>
          <w:tcPr>
            <w:tcW w:w="1040" w:type="dxa"/>
            <w:noWrap/>
            <w:vAlign w:val="center"/>
          </w:tcPr>
          <w:p w14:paraId="34F9C6D7" w14:textId="77777777" w:rsidR="00D67CD4" w:rsidRPr="004B357F" w:rsidRDefault="00D67CD4" w:rsidP="00FB51B0">
            <w:pPr>
              <w:pStyle w:val="a"/>
              <w:numPr>
                <w:ilvl w:val="0"/>
                <w:numId w:val="97"/>
              </w:numPr>
              <w:spacing w:line="240" w:lineRule="auto"/>
              <w:contextualSpacing/>
            </w:pPr>
          </w:p>
        </w:tc>
        <w:tc>
          <w:tcPr>
            <w:tcW w:w="4149" w:type="dxa"/>
            <w:noWrap/>
          </w:tcPr>
          <w:p w14:paraId="6D4DF2AE" w14:textId="77777777" w:rsidR="00D67CD4" w:rsidRPr="004B357F" w:rsidRDefault="00D67CD4" w:rsidP="00FB51B0">
            <w:r w:rsidRPr="004B357F">
              <w:t>Σύνδεση:</w:t>
            </w:r>
          </w:p>
        </w:tc>
        <w:tc>
          <w:tcPr>
            <w:tcW w:w="1386" w:type="dxa"/>
            <w:noWrap/>
            <w:vAlign w:val="center"/>
          </w:tcPr>
          <w:p w14:paraId="6263EF7A" w14:textId="77777777" w:rsidR="00D67CD4" w:rsidRPr="004B357F" w:rsidRDefault="00D67CD4" w:rsidP="00FB51B0">
            <w:pPr>
              <w:jc w:val="center"/>
            </w:pPr>
            <w:r w:rsidRPr="004B357F">
              <w:t>DB-9 RS-232</w:t>
            </w:r>
          </w:p>
        </w:tc>
        <w:tc>
          <w:tcPr>
            <w:tcW w:w="1299" w:type="dxa"/>
            <w:noWrap/>
          </w:tcPr>
          <w:p w14:paraId="2EE6F550" w14:textId="77777777" w:rsidR="00D67CD4" w:rsidRPr="004B357F" w:rsidRDefault="00D67CD4" w:rsidP="00FB51B0"/>
        </w:tc>
        <w:tc>
          <w:tcPr>
            <w:tcW w:w="1386" w:type="dxa"/>
            <w:noWrap/>
          </w:tcPr>
          <w:p w14:paraId="6D5DB74E" w14:textId="77777777" w:rsidR="00D67CD4" w:rsidRPr="004B357F" w:rsidRDefault="00D67CD4" w:rsidP="00FB51B0"/>
        </w:tc>
      </w:tr>
      <w:tr w:rsidR="00D67CD4" w:rsidRPr="007B028D" w14:paraId="65CFE38C" w14:textId="77777777" w:rsidTr="00FB51B0">
        <w:tc>
          <w:tcPr>
            <w:tcW w:w="1040" w:type="dxa"/>
            <w:noWrap/>
            <w:vAlign w:val="center"/>
          </w:tcPr>
          <w:p w14:paraId="339BADE2" w14:textId="77777777" w:rsidR="00D67CD4" w:rsidRPr="004B357F" w:rsidRDefault="00D67CD4" w:rsidP="00FB51B0">
            <w:pPr>
              <w:pStyle w:val="a"/>
              <w:numPr>
                <w:ilvl w:val="0"/>
                <w:numId w:val="97"/>
              </w:numPr>
              <w:spacing w:line="240" w:lineRule="auto"/>
              <w:contextualSpacing/>
            </w:pPr>
          </w:p>
        </w:tc>
        <w:tc>
          <w:tcPr>
            <w:tcW w:w="4149" w:type="dxa"/>
            <w:noWrap/>
          </w:tcPr>
          <w:p w14:paraId="766A82C7" w14:textId="77777777" w:rsidR="00D67CD4" w:rsidRPr="004B357F" w:rsidRDefault="00D67CD4" w:rsidP="00FB51B0">
            <w:r w:rsidRPr="004B357F">
              <w:t>Επικοινωνία και πρωτόκολλα</w:t>
            </w:r>
          </w:p>
        </w:tc>
        <w:tc>
          <w:tcPr>
            <w:tcW w:w="1386" w:type="dxa"/>
            <w:noWrap/>
            <w:vAlign w:val="center"/>
          </w:tcPr>
          <w:p w14:paraId="6F27F7AA" w14:textId="77777777" w:rsidR="00D67CD4" w:rsidRPr="004B357F" w:rsidRDefault="00D67CD4" w:rsidP="00FB51B0">
            <w:pPr>
              <w:jc w:val="center"/>
              <w:rPr>
                <w:lang w:val="en-US"/>
              </w:rPr>
            </w:pPr>
            <w:r w:rsidRPr="004B357F">
              <w:rPr>
                <w:lang w:val="en-US"/>
              </w:rPr>
              <w:t>Network SNMP and environmental monitoring</w:t>
            </w:r>
          </w:p>
        </w:tc>
        <w:tc>
          <w:tcPr>
            <w:tcW w:w="1299" w:type="dxa"/>
            <w:noWrap/>
          </w:tcPr>
          <w:p w14:paraId="6B5519D5" w14:textId="77777777" w:rsidR="00D67CD4" w:rsidRPr="004B357F" w:rsidRDefault="00D67CD4" w:rsidP="00FB51B0">
            <w:pPr>
              <w:rPr>
                <w:lang w:val="en-US"/>
              </w:rPr>
            </w:pPr>
          </w:p>
        </w:tc>
        <w:tc>
          <w:tcPr>
            <w:tcW w:w="1386" w:type="dxa"/>
            <w:noWrap/>
          </w:tcPr>
          <w:p w14:paraId="3ACD01EE" w14:textId="77777777" w:rsidR="00D67CD4" w:rsidRPr="004B357F" w:rsidRDefault="00D67CD4" w:rsidP="00FB51B0">
            <w:pPr>
              <w:rPr>
                <w:lang w:val="en-US"/>
              </w:rPr>
            </w:pPr>
          </w:p>
        </w:tc>
      </w:tr>
      <w:tr w:rsidR="00D67CD4" w:rsidRPr="007B028D" w14:paraId="5CF02D57" w14:textId="77777777" w:rsidTr="00FB51B0">
        <w:tc>
          <w:tcPr>
            <w:tcW w:w="1040" w:type="dxa"/>
            <w:noWrap/>
            <w:vAlign w:val="center"/>
          </w:tcPr>
          <w:p w14:paraId="735954C3" w14:textId="77777777" w:rsidR="00D67CD4" w:rsidRPr="00386367" w:rsidRDefault="00D67CD4" w:rsidP="00FB51B0">
            <w:pPr>
              <w:pStyle w:val="a"/>
              <w:numPr>
                <w:ilvl w:val="0"/>
                <w:numId w:val="97"/>
              </w:numPr>
              <w:spacing w:line="240" w:lineRule="auto"/>
              <w:contextualSpacing/>
              <w:rPr>
                <w:lang w:val="en-US"/>
              </w:rPr>
            </w:pPr>
          </w:p>
        </w:tc>
        <w:tc>
          <w:tcPr>
            <w:tcW w:w="4149" w:type="dxa"/>
            <w:noWrap/>
          </w:tcPr>
          <w:p w14:paraId="4515B40D" w14:textId="77777777" w:rsidR="00D67CD4" w:rsidRPr="004B357F" w:rsidRDefault="00D67CD4" w:rsidP="00FB51B0">
            <w:r w:rsidRPr="004B357F">
              <w:t>Τύπος εγγύησης</w:t>
            </w:r>
          </w:p>
        </w:tc>
        <w:tc>
          <w:tcPr>
            <w:tcW w:w="1386" w:type="dxa"/>
            <w:noWrap/>
            <w:vAlign w:val="center"/>
          </w:tcPr>
          <w:p w14:paraId="6CA93042" w14:textId="77777777" w:rsidR="00D67CD4" w:rsidRPr="004B357F" w:rsidRDefault="00D67CD4" w:rsidP="00FB51B0">
            <w:pPr>
              <w:jc w:val="center"/>
              <w:rPr>
                <w:lang w:val="en-US"/>
              </w:rPr>
            </w:pPr>
            <w:r w:rsidRPr="004B357F">
              <w:rPr>
                <w:lang w:val="en-US"/>
              </w:rPr>
              <w:t>On Site – Repair or Replacement</w:t>
            </w:r>
          </w:p>
        </w:tc>
        <w:tc>
          <w:tcPr>
            <w:tcW w:w="1299" w:type="dxa"/>
            <w:noWrap/>
          </w:tcPr>
          <w:p w14:paraId="31AD5681" w14:textId="77777777" w:rsidR="00D67CD4" w:rsidRPr="004B357F" w:rsidRDefault="00D67CD4" w:rsidP="00FB51B0">
            <w:pPr>
              <w:rPr>
                <w:lang w:val="en-US"/>
              </w:rPr>
            </w:pPr>
          </w:p>
        </w:tc>
        <w:tc>
          <w:tcPr>
            <w:tcW w:w="1386" w:type="dxa"/>
            <w:noWrap/>
          </w:tcPr>
          <w:p w14:paraId="61DC5686" w14:textId="77777777" w:rsidR="00D67CD4" w:rsidRPr="004B357F" w:rsidRDefault="00D67CD4" w:rsidP="00FB51B0">
            <w:pPr>
              <w:rPr>
                <w:lang w:val="en-US"/>
              </w:rPr>
            </w:pPr>
          </w:p>
        </w:tc>
      </w:tr>
      <w:tr w:rsidR="00D67CD4" w:rsidRPr="004B357F" w14:paraId="4A70B2EF" w14:textId="77777777" w:rsidTr="00FB51B0">
        <w:tc>
          <w:tcPr>
            <w:tcW w:w="1040" w:type="dxa"/>
            <w:noWrap/>
            <w:vAlign w:val="center"/>
          </w:tcPr>
          <w:p w14:paraId="05085A92" w14:textId="77777777" w:rsidR="00D67CD4" w:rsidRPr="00AE7E49" w:rsidRDefault="00D67CD4" w:rsidP="00FB51B0">
            <w:pPr>
              <w:rPr>
                <w:lang w:val="en-US"/>
              </w:rPr>
            </w:pPr>
          </w:p>
        </w:tc>
        <w:tc>
          <w:tcPr>
            <w:tcW w:w="4149" w:type="dxa"/>
            <w:noWrap/>
          </w:tcPr>
          <w:p w14:paraId="2C873F19" w14:textId="77777777" w:rsidR="00D67CD4" w:rsidRPr="004B357F" w:rsidRDefault="00D67CD4" w:rsidP="00FB51B0">
            <w:r w:rsidRPr="004B357F">
              <w:t>Επιπλέον Χαρακτηριστικά</w:t>
            </w:r>
          </w:p>
        </w:tc>
        <w:tc>
          <w:tcPr>
            <w:tcW w:w="1386" w:type="dxa"/>
            <w:noWrap/>
            <w:vAlign w:val="center"/>
          </w:tcPr>
          <w:p w14:paraId="5B8C746D" w14:textId="77777777" w:rsidR="00D67CD4" w:rsidRPr="004B357F" w:rsidRDefault="00D67CD4" w:rsidP="00FB51B0">
            <w:pPr>
              <w:jc w:val="center"/>
            </w:pPr>
          </w:p>
        </w:tc>
        <w:tc>
          <w:tcPr>
            <w:tcW w:w="1299" w:type="dxa"/>
            <w:noWrap/>
          </w:tcPr>
          <w:p w14:paraId="365B6B57" w14:textId="77777777" w:rsidR="00D67CD4" w:rsidRPr="004B357F" w:rsidRDefault="00D67CD4" w:rsidP="00FB51B0"/>
        </w:tc>
        <w:tc>
          <w:tcPr>
            <w:tcW w:w="1386" w:type="dxa"/>
            <w:noWrap/>
          </w:tcPr>
          <w:p w14:paraId="6C31B81A" w14:textId="77777777" w:rsidR="00D67CD4" w:rsidRPr="004B357F" w:rsidRDefault="00D67CD4" w:rsidP="00FB51B0"/>
        </w:tc>
      </w:tr>
      <w:tr w:rsidR="00D67CD4" w:rsidRPr="004B357F" w14:paraId="1993175F" w14:textId="77777777" w:rsidTr="00FB51B0">
        <w:tc>
          <w:tcPr>
            <w:tcW w:w="1040" w:type="dxa"/>
            <w:noWrap/>
            <w:vAlign w:val="center"/>
          </w:tcPr>
          <w:p w14:paraId="608D4D78" w14:textId="77777777" w:rsidR="00D67CD4" w:rsidRPr="004B357F" w:rsidRDefault="00D67CD4" w:rsidP="00FB51B0">
            <w:pPr>
              <w:pStyle w:val="a"/>
              <w:numPr>
                <w:ilvl w:val="0"/>
                <w:numId w:val="97"/>
              </w:numPr>
              <w:spacing w:line="240" w:lineRule="auto"/>
              <w:contextualSpacing/>
            </w:pPr>
          </w:p>
        </w:tc>
        <w:tc>
          <w:tcPr>
            <w:tcW w:w="4149" w:type="dxa"/>
            <w:noWrap/>
          </w:tcPr>
          <w:p w14:paraId="27E1DBD9" w14:textId="77777777" w:rsidR="00D67CD4" w:rsidRPr="004B357F" w:rsidRDefault="00D67CD4" w:rsidP="00FB51B0">
            <w:r w:rsidRPr="004B357F">
              <w:t>Best-in-</w:t>
            </w:r>
            <w:r w:rsidRPr="00897A61">
              <w:rPr>
                <w:lang w:val="en-US"/>
              </w:rPr>
              <w:t>class efficiency</w:t>
            </w:r>
            <w:r w:rsidRPr="004B357F">
              <w:t xml:space="preserve"> (9</w:t>
            </w:r>
            <w:r>
              <w:t>5,5</w:t>
            </w:r>
            <w:r w:rsidRPr="004B357F">
              <w:t>%)</w:t>
            </w:r>
          </w:p>
        </w:tc>
        <w:tc>
          <w:tcPr>
            <w:tcW w:w="1386" w:type="dxa"/>
            <w:noWrap/>
            <w:vAlign w:val="center"/>
          </w:tcPr>
          <w:p w14:paraId="1EBBD2D9" w14:textId="77777777" w:rsidR="00D67CD4" w:rsidRPr="004B357F" w:rsidRDefault="00D67CD4" w:rsidP="00FB51B0">
            <w:pPr>
              <w:jc w:val="center"/>
            </w:pPr>
            <w:r w:rsidRPr="004B357F">
              <w:t>NAI</w:t>
            </w:r>
          </w:p>
        </w:tc>
        <w:tc>
          <w:tcPr>
            <w:tcW w:w="1299" w:type="dxa"/>
            <w:noWrap/>
          </w:tcPr>
          <w:p w14:paraId="26949F75" w14:textId="77777777" w:rsidR="00D67CD4" w:rsidRPr="004B357F" w:rsidRDefault="00D67CD4" w:rsidP="00FB51B0"/>
        </w:tc>
        <w:tc>
          <w:tcPr>
            <w:tcW w:w="1386" w:type="dxa"/>
            <w:noWrap/>
          </w:tcPr>
          <w:p w14:paraId="2EB61011" w14:textId="77777777" w:rsidR="00D67CD4" w:rsidRPr="004B357F" w:rsidRDefault="00D67CD4" w:rsidP="00FB51B0"/>
        </w:tc>
      </w:tr>
      <w:tr w:rsidR="00D67CD4" w:rsidRPr="004B357F" w14:paraId="63038F76" w14:textId="77777777" w:rsidTr="00FB51B0">
        <w:tc>
          <w:tcPr>
            <w:tcW w:w="1040" w:type="dxa"/>
            <w:noWrap/>
            <w:vAlign w:val="center"/>
          </w:tcPr>
          <w:p w14:paraId="3AF45E05" w14:textId="77777777" w:rsidR="00D67CD4" w:rsidRPr="004B357F" w:rsidRDefault="00D67CD4" w:rsidP="00FB51B0">
            <w:pPr>
              <w:pStyle w:val="a"/>
              <w:numPr>
                <w:ilvl w:val="0"/>
                <w:numId w:val="97"/>
              </w:numPr>
              <w:spacing w:line="240" w:lineRule="auto"/>
              <w:contextualSpacing/>
            </w:pPr>
          </w:p>
        </w:tc>
        <w:tc>
          <w:tcPr>
            <w:tcW w:w="4149" w:type="dxa"/>
            <w:noWrap/>
          </w:tcPr>
          <w:p w14:paraId="4BC7BCBC" w14:textId="77777777" w:rsidR="00D67CD4" w:rsidRPr="00897A61" w:rsidRDefault="00D67CD4" w:rsidP="00FB51B0">
            <w:pPr>
              <w:rPr>
                <w:lang w:val="en-US"/>
              </w:rPr>
            </w:pPr>
            <w:r w:rsidRPr="00897A61">
              <w:rPr>
                <w:lang w:val="en-US"/>
              </w:rPr>
              <w:t>Dual mains input</w:t>
            </w:r>
          </w:p>
        </w:tc>
        <w:tc>
          <w:tcPr>
            <w:tcW w:w="1386" w:type="dxa"/>
            <w:noWrap/>
            <w:vAlign w:val="center"/>
          </w:tcPr>
          <w:p w14:paraId="48A046BF" w14:textId="77777777" w:rsidR="00D67CD4" w:rsidRPr="004B357F" w:rsidRDefault="00D67CD4" w:rsidP="00FB51B0">
            <w:pPr>
              <w:jc w:val="center"/>
            </w:pPr>
            <w:r w:rsidRPr="004B357F">
              <w:t>NAI</w:t>
            </w:r>
          </w:p>
        </w:tc>
        <w:tc>
          <w:tcPr>
            <w:tcW w:w="1299" w:type="dxa"/>
            <w:noWrap/>
          </w:tcPr>
          <w:p w14:paraId="47C6EE0B" w14:textId="77777777" w:rsidR="00D67CD4" w:rsidRPr="004B357F" w:rsidRDefault="00D67CD4" w:rsidP="00FB51B0"/>
        </w:tc>
        <w:tc>
          <w:tcPr>
            <w:tcW w:w="1386" w:type="dxa"/>
            <w:noWrap/>
          </w:tcPr>
          <w:p w14:paraId="35A701F9" w14:textId="77777777" w:rsidR="00D67CD4" w:rsidRPr="004B357F" w:rsidRDefault="00D67CD4" w:rsidP="00FB51B0"/>
        </w:tc>
      </w:tr>
      <w:tr w:rsidR="00D67CD4" w:rsidRPr="004B357F" w14:paraId="776AE681" w14:textId="77777777" w:rsidTr="00FB51B0">
        <w:tc>
          <w:tcPr>
            <w:tcW w:w="1040" w:type="dxa"/>
            <w:noWrap/>
            <w:vAlign w:val="center"/>
          </w:tcPr>
          <w:p w14:paraId="1AA39230" w14:textId="77777777" w:rsidR="00D67CD4" w:rsidRPr="004B357F" w:rsidRDefault="00D67CD4" w:rsidP="00FB51B0">
            <w:pPr>
              <w:pStyle w:val="a"/>
              <w:numPr>
                <w:ilvl w:val="0"/>
                <w:numId w:val="97"/>
              </w:numPr>
              <w:spacing w:line="240" w:lineRule="auto"/>
              <w:contextualSpacing/>
            </w:pPr>
          </w:p>
        </w:tc>
        <w:tc>
          <w:tcPr>
            <w:tcW w:w="4149" w:type="dxa"/>
            <w:noWrap/>
          </w:tcPr>
          <w:p w14:paraId="102BF9A2" w14:textId="77777777" w:rsidR="00D67CD4" w:rsidRPr="00897A61" w:rsidRDefault="00D67CD4" w:rsidP="00FB51B0">
            <w:pPr>
              <w:rPr>
                <w:lang w:val="en-US"/>
              </w:rPr>
            </w:pPr>
            <w:r w:rsidRPr="00897A61">
              <w:rPr>
                <w:lang w:val="en-US"/>
              </w:rPr>
              <w:t>Input power factor correction</w:t>
            </w:r>
          </w:p>
        </w:tc>
        <w:tc>
          <w:tcPr>
            <w:tcW w:w="1386" w:type="dxa"/>
            <w:noWrap/>
            <w:vAlign w:val="center"/>
          </w:tcPr>
          <w:p w14:paraId="02146631" w14:textId="77777777" w:rsidR="00D67CD4" w:rsidRPr="004B357F" w:rsidRDefault="00D67CD4" w:rsidP="00FB51B0">
            <w:pPr>
              <w:jc w:val="center"/>
            </w:pPr>
            <w:r w:rsidRPr="004B357F">
              <w:t>NAI</w:t>
            </w:r>
          </w:p>
        </w:tc>
        <w:tc>
          <w:tcPr>
            <w:tcW w:w="1299" w:type="dxa"/>
            <w:noWrap/>
          </w:tcPr>
          <w:p w14:paraId="63A10AF7" w14:textId="77777777" w:rsidR="00D67CD4" w:rsidRPr="004B357F" w:rsidRDefault="00D67CD4" w:rsidP="00FB51B0"/>
        </w:tc>
        <w:tc>
          <w:tcPr>
            <w:tcW w:w="1386" w:type="dxa"/>
            <w:noWrap/>
          </w:tcPr>
          <w:p w14:paraId="342E832B" w14:textId="77777777" w:rsidR="00D67CD4" w:rsidRPr="004B357F" w:rsidRDefault="00D67CD4" w:rsidP="00FB51B0"/>
        </w:tc>
      </w:tr>
      <w:tr w:rsidR="00D67CD4" w:rsidRPr="004B357F" w14:paraId="52F18E1C" w14:textId="77777777" w:rsidTr="00FB51B0">
        <w:tc>
          <w:tcPr>
            <w:tcW w:w="1040" w:type="dxa"/>
            <w:noWrap/>
            <w:vAlign w:val="center"/>
          </w:tcPr>
          <w:p w14:paraId="5B19D38E" w14:textId="77777777" w:rsidR="00D67CD4" w:rsidRPr="004B357F" w:rsidRDefault="00D67CD4" w:rsidP="00FB51B0">
            <w:pPr>
              <w:pStyle w:val="a"/>
              <w:numPr>
                <w:ilvl w:val="0"/>
                <w:numId w:val="97"/>
              </w:numPr>
              <w:spacing w:line="240" w:lineRule="auto"/>
              <w:contextualSpacing/>
            </w:pPr>
          </w:p>
        </w:tc>
        <w:tc>
          <w:tcPr>
            <w:tcW w:w="4149" w:type="dxa"/>
            <w:noWrap/>
          </w:tcPr>
          <w:p w14:paraId="08D5CF9F" w14:textId="77777777" w:rsidR="00D67CD4" w:rsidRPr="004B357F" w:rsidRDefault="00D67CD4" w:rsidP="00FB51B0">
            <w:r w:rsidRPr="00897A61">
              <w:rPr>
                <w:lang w:val="en-US"/>
              </w:rPr>
              <w:t>Start-up service included</w:t>
            </w:r>
          </w:p>
        </w:tc>
        <w:tc>
          <w:tcPr>
            <w:tcW w:w="1386" w:type="dxa"/>
            <w:noWrap/>
            <w:vAlign w:val="center"/>
          </w:tcPr>
          <w:p w14:paraId="0D8AC2DC" w14:textId="77777777" w:rsidR="00D67CD4" w:rsidRPr="004B357F" w:rsidRDefault="00D67CD4" w:rsidP="00FB51B0">
            <w:pPr>
              <w:jc w:val="center"/>
            </w:pPr>
            <w:r w:rsidRPr="004B357F">
              <w:t>NAI</w:t>
            </w:r>
          </w:p>
        </w:tc>
        <w:tc>
          <w:tcPr>
            <w:tcW w:w="1299" w:type="dxa"/>
            <w:noWrap/>
          </w:tcPr>
          <w:p w14:paraId="1F6218F6" w14:textId="77777777" w:rsidR="00D67CD4" w:rsidRPr="004B357F" w:rsidRDefault="00D67CD4" w:rsidP="00FB51B0"/>
        </w:tc>
        <w:tc>
          <w:tcPr>
            <w:tcW w:w="1386" w:type="dxa"/>
            <w:noWrap/>
          </w:tcPr>
          <w:p w14:paraId="11646133" w14:textId="77777777" w:rsidR="00D67CD4" w:rsidRPr="004B357F" w:rsidRDefault="00D67CD4" w:rsidP="00FB51B0"/>
        </w:tc>
      </w:tr>
      <w:tr w:rsidR="00D67CD4" w:rsidRPr="004B357F" w14:paraId="088B5723" w14:textId="77777777" w:rsidTr="00FB51B0">
        <w:tc>
          <w:tcPr>
            <w:tcW w:w="1040" w:type="dxa"/>
            <w:noWrap/>
            <w:vAlign w:val="center"/>
          </w:tcPr>
          <w:p w14:paraId="17E5A4F0" w14:textId="77777777" w:rsidR="00D67CD4" w:rsidRPr="004B357F" w:rsidRDefault="00D67CD4" w:rsidP="00FB51B0">
            <w:pPr>
              <w:pStyle w:val="a"/>
              <w:numPr>
                <w:ilvl w:val="0"/>
                <w:numId w:val="97"/>
              </w:numPr>
              <w:spacing w:line="240" w:lineRule="auto"/>
              <w:contextualSpacing/>
            </w:pPr>
          </w:p>
        </w:tc>
        <w:tc>
          <w:tcPr>
            <w:tcW w:w="4149" w:type="dxa"/>
            <w:noWrap/>
          </w:tcPr>
          <w:p w14:paraId="5FF539B7" w14:textId="77777777" w:rsidR="00D67CD4" w:rsidRPr="004B357F" w:rsidRDefault="00D67CD4" w:rsidP="00FB51B0">
            <w:pPr>
              <w:rPr>
                <w:lang w:val="en-US"/>
              </w:rPr>
            </w:pPr>
            <w:r w:rsidRPr="004B357F">
              <w:rPr>
                <w:lang w:val="en-US"/>
              </w:rPr>
              <w:t>Compact form factor; reduced footprint</w:t>
            </w:r>
          </w:p>
        </w:tc>
        <w:tc>
          <w:tcPr>
            <w:tcW w:w="1386" w:type="dxa"/>
            <w:noWrap/>
            <w:vAlign w:val="center"/>
          </w:tcPr>
          <w:p w14:paraId="5DB419F7" w14:textId="77777777" w:rsidR="00D67CD4" w:rsidRPr="004B357F" w:rsidRDefault="00D67CD4" w:rsidP="00FB51B0">
            <w:pPr>
              <w:jc w:val="center"/>
            </w:pPr>
            <w:r w:rsidRPr="004B357F">
              <w:t>NAI</w:t>
            </w:r>
          </w:p>
        </w:tc>
        <w:tc>
          <w:tcPr>
            <w:tcW w:w="1299" w:type="dxa"/>
            <w:noWrap/>
          </w:tcPr>
          <w:p w14:paraId="6154F591" w14:textId="77777777" w:rsidR="00D67CD4" w:rsidRPr="004B357F" w:rsidRDefault="00D67CD4" w:rsidP="00FB51B0"/>
        </w:tc>
        <w:tc>
          <w:tcPr>
            <w:tcW w:w="1386" w:type="dxa"/>
            <w:noWrap/>
          </w:tcPr>
          <w:p w14:paraId="135D978A" w14:textId="77777777" w:rsidR="00D67CD4" w:rsidRPr="004B357F" w:rsidRDefault="00D67CD4" w:rsidP="00FB51B0"/>
        </w:tc>
      </w:tr>
      <w:tr w:rsidR="00D67CD4" w:rsidRPr="004B357F" w14:paraId="18A8BCA8" w14:textId="77777777" w:rsidTr="00FB51B0">
        <w:tc>
          <w:tcPr>
            <w:tcW w:w="9260" w:type="dxa"/>
            <w:gridSpan w:val="5"/>
            <w:shd w:val="clear" w:color="auto" w:fill="FFFFFF"/>
            <w:noWrap/>
            <w:vAlign w:val="center"/>
          </w:tcPr>
          <w:p w14:paraId="649A908F" w14:textId="77777777" w:rsidR="00D67CD4" w:rsidRPr="00A30CBC" w:rsidRDefault="00D67CD4" w:rsidP="00FB51B0">
            <w:pPr>
              <w:jc w:val="left"/>
              <w:rPr>
                <w:b/>
                <w:bCs/>
              </w:rPr>
            </w:pPr>
            <w:r w:rsidRPr="00A30CBC">
              <w:rPr>
                <w:b/>
                <w:bCs/>
              </w:rPr>
              <w:t xml:space="preserve">Μεταγωγέας – </w:t>
            </w:r>
            <w:r w:rsidRPr="00451473">
              <w:rPr>
                <w:b/>
                <w:bCs/>
                <w:lang w:val="en-US"/>
              </w:rPr>
              <w:t>Ethernet Switch 24 ports</w:t>
            </w:r>
          </w:p>
        </w:tc>
      </w:tr>
      <w:tr w:rsidR="00D67CD4" w:rsidRPr="004B357F" w14:paraId="6F7426D5" w14:textId="77777777" w:rsidTr="00FB51B0">
        <w:tc>
          <w:tcPr>
            <w:tcW w:w="1040" w:type="dxa"/>
            <w:noWrap/>
            <w:vAlign w:val="center"/>
          </w:tcPr>
          <w:p w14:paraId="1C5A326E" w14:textId="77777777" w:rsidR="00D67CD4" w:rsidRPr="004B357F" w:rsidRDefault="00D67CD4" w:rsidP="00FB51B0">
            <w:pPr>
              <w:pStyle w:val="a"/>
              <w:numPr>
                <w:ilvl w:val="0"/>
                <w:numId w:val="98"/>
              </w:numPr>
              <w:spacing w:line="240" w:lineRule="auto"/>
              <w:contextualSpacing/>
            </w:pPr>
          </w:p>
        </w:tc>
        <w:tc>
          <w:tcPr>
            <w:tcW w:w="4149" w:type="dxa"/>
            <w:noWrap/>
          </w:tcPr>
          <w:p w14:paraId="4B4D5EAE" w14:textId="77777777" w:rsidR="00D67CD4" w:rsidRPr="004B357F" w:rsidRDefault="00D67CD4" w:rsidP="00FB51B0">
            <w:r w:rsidRPr="004B357F">
              <w:t>Η διάρθρωση του προσφερόμενου συστήματος να πληροί χαρακτηριστικά υψηλής διαθεσιμότητας</w:t>
            </w:r>
            <w:r w:rsidRPr="004B357F">
              <w:rPr>
                <w:rFonts w:eastAsia="MS Mincho"/>
              </w:rPr>
              <w:t xml:space="preserve"> </w:t>
            </w:r>
            <w:r w:rsidRPr="004B357F">
              <w:t>χωρίς κανένα μοναδικό σημείο αστοχίας (no single point of failure).</w:t>
            </w:r>
          </w:p>
        </w:tc>
        <w:tc>
          <w:tcPr>
            <w:tcW w:w="1386" w:type="dxa"/>
            <w:noWrap/>
            <w:vAlign w:val="center"/>
          </w:tcPr>
          <w:p w14:paraId="7236264E" w14:textId="77777777" w:rsidR="00D67CD4" w:rsidRPr="004B357F" w:rsidRDefault="00D67CD4" w:rsidP="00FB51B0">
            <w:pPr>
              <w:jc w:val="center"/>
            </w:pPr>
            <w:r w:rsidRPr="004B357F">
              <w:rPr>
                <w:rFonts w:eastAsia="MS Mincho"/>
              </w:rPr>
              <w:t>ΝΑΙ</w:t>
            </w:r>
          </w:p>
        </w:tc>
        <w:tc>
          <w:tcPr>
            <w:tcW w:w="1299" w:type="dxa"/>
            <w:noWrap/>
          </w:tcPr>
          <w:p w14:paraId="22686A29" w14:textId="77777777" w:rsidR="00D67CD4" w:rsidRPr="004B357F" w:rsidRDefault="00D67CD4" w:rsidP="00FB51B0"/>
        </w:tc>
        <w:tc>
          <w:tcPr>
            <w:tcW w:w="1386" w:type="dxa"/>
            <w:noWrap/>
          </w:tcPr>
          <w:p w14:paraId="1ABD690F" w14:textId="77777777" w:rsidR="00D67CD4" w:rsidRPr="004B357F" w:rsidRDefault="00D67CD4" w:rsidP="00FB51B0"/>
        </w:tc>
      </w:tr>
      <w:tr w:rsidR="00D67CD4" w:rsidRPr="004B357F" w14:paraId="5F7D247F" w14:textId="77777777" w:rsidTr="00FB51B0">
        <w:tc>
          <w:tcPr>
            <w:tcW w:w="1040" w:type="dxa"/>
            <w:noWrap/>
            <w:vAlign w:val="center"/>
          </w:tcPr>
          <w:p w14:paraId="5602B708" w14:textId="77777777" w:rsidR="00D67CD4" w:rsidRPr="004B357F" w:rsidRDefault="00D67CD4" w:rsidP="00FB51B0">
            <w:pPr>
              <w:pStyle w:val="a"/>
              <w:numPr>
                <w:ilvl w:val="0"/>
                <w:numId w:val="98"/>
              </w:numPr>
              <w:spacing w:line="240" w:lineRule="auto"/>
              <w:contextualSpacing/>
            </w:pPr>
          </w:p>
        </w:tc>
        <w:tc>
          <w:tcPr>
            <w:tcW w:w="4149" w:type="dxa"/>
            <w:noWrap/>
          </w:tcPr>
          <w:p w14:paraId="41349F46" w14:textId="77777777" w:rsidR="00D67CD4" w:rsidRPr="004B357F" w:rsidRDefault="00D67CD4" w:rsidP="00FB51B0">
            <w:r w:rsidRPr="004B357F">
              <w:t>Αριθμός συσκευών:</w:t>
            </w:r>
          </w:p>
        </w:tc>
        <w:tc>
          <w:tcPr>
            <w:tcW w:w="1386" w:type="dxa"/>
            <w:noWrap/>
            <w:vAlign w:val="center"/>
          </w:tcPr>
          <w:p w14:paraId="1ACF1374" w14:textId="77777777" w:rsidR="00D67CD4" w:rsidRPr="004B357F" w:rsidRDefault="00D67CD4" w:rsidP="00FB51B0">
            <w:pPr>
              <w:jc w:val="center"/>
              <w:rPr>
                <w:rFonts w:eastAsia="MS Mincho"/>
              </w:rPr>
            </w:pPr>
            <w:r w:rsidRPr="004B357F">
              <w:t>2</w:t>
            </w:r>
          </w:p>
        </w:tc>
        <w:tc>
          <w:tcPr>
            <w:tcW w:w="1299" w:type="dxa"/>
            <w:noWrap/>
          </w:tcPr>
          <w:p w14:paraId="152A0683" w14:textId="77777777" w:rsidR="00D67CD4" w:rsidRPr="004B357F" w:rsidRDefault="00D67CD4" w:rsidP="00FB51B0"/>
        </w:tc>
        <w:tc>
          <w:tcPr>
            <w:tcW w:w="1386" w:type="dxa"/>
            <w:noWrap/>
          </w:tcPr>
          <w:p w14:paraId="08487A01" w14:textId="77777777" w:rsidR="00D67CD4" w:rsidRPr="004B357F" w:rsidRDefault="00D67CD4" w:rsidP="00FB51B0"/>
        </w:tc>
      </w:tr>
      <w:tr w:rsidR="00D67CD4" w:rsidRPr="004B357F" w14:paraId="68A2531E" w14:textId="77777777" w:rsidTr="00FB51B0">
        <w:tc>
          <w:tcPr>
            <w:tcW w:w="1040" w:type="dxa"/>
            <w:noWrap/>
            <w:vAlign w:val="center"/>
          </w:tcPr>
          <w:p w14:paraId="5EEDF573" w14:textId="77777777" w:rsidR="00D67CD4" w:rsidRPr="004B357F" w:rsidRDefault="00D67CD4" w:rsidP="00FB51B0">
            <w:pPr>
              <w:pStyle w:val="a"/>
              <w:numPr>
                <w:ilvl w:val="0"/>
                <w:numId w:val="98"/>
              </w:numPr>
              <w:spacing w:line="240" w:lineRule="auto"/>
              <w:contextualSpacing/>
            </w:pPr>
          </w:p>
        </w:tc>
        <w:tc>
          <w:tcPr>
            <w:tcW w:w="4149" w:type="dxa"/>
            <w:noWrap/>
          </w:tcPr>
          <w:p w14:paraId="69EE2A65" w14:textId="77777777" w:rsidR="00D67CD4" w:rsidRPr="004B357F" w:rsidRDefault="00D67CD4" w:rsidP="00FB51B0">
            <w:r w:rsidRPr="004B357F">
              <w:t>Ελάχιστα Τεχνικά Χαρακτηριστικά</w:t>
            </w:r>
            <w:r w:rsidRPr="004B357F">
              <w:tab/>
              <w:t>:</w:t>
            </w:r>
          </w:p>
          <w:p w14:paraId="70DD5AED" w14:textId="77777777" w:rsidR="00D67CD4" w:rsidRPr="004B357F" w:rsidRDefault="00D67CD4" w:rsidP="00FB51B0">
            <w:pPr>
              <w:pStyle w:val="a"/>
              <w:numPr>
                <w:ilvl w:val="0"/>
                <w:numId w:val="93"/>
              </w:numPr>
              <w:spacing w:before="60" w:after="60" w:line="240" w:lineRule="auto"/>
              <w:ind w:left="533"/>
              <w:jc w:val="left"/>
            </w:pPr>
            <w:r w:rsidRPr="004B357F">
              <w:t xml:space="preserve">Τεχνολογία </w:t>
            </w:r>
            <w:r w:rsidRPr="00451473">
              <w:rPr>
                <w:lang w:val="en-US"/>
              </w:rPr>
              <w:t>Gigabit Managed Switch</w:t>
            </w:r>
            <w:r w:rsidRPr="004B357F">
              <w:t xml:space="preserve"> </w:t>
            </w:r>
          </w:p>
          <w:p w14:paraId="76F62810" w14:textId="77777777" w:rsidR="00D67CD4" w:rsidRPr="004B357F" w:rsidRDefault="00D67CD4" w:rsidP="00FB51B0">
            <w:pPr>
              <w:pStyle w:val="a"/>
              <w:numPr>
                <w:ilvl w:val="0"/>
                <w:numId w:val="93"/>
              </w:numPr>
              <w:spacing w:before="60" w:after="60" w:line="240" w:lineRule="auto"/>
              <w:ind w:left="533"/>
              <w:jc w:val="left"/>
            </w:pPr>
            <w:r w:rsidRPr="004B357F">
              <w:t xml:space="preserve">Αριθμός Θυρών: 24-port 10/100/1000 </w:t>
            </w:r>
          </w:p>
          <w:p w14:paraId="5C6BD24A" w14:textId="77777777" w:rsidR="00D67CD4" w:rsidRPr="004B357F" w:rsidRDefault="00D67CD4" w:rsidP="00FB51B0">
            <w:pPr>
              <w:pStyle w:val="a"/>
              <w:numPr>
                <w:ilvl w:val="0"/>
                <w:numId w:val="93"/>
              </w:numPr>
              <w:spacing w:before="60" w:after="60" w:line="240" w:lineRule="auto"/>
              <w:ind w:left="533"/>
              <w:jc w:val="left"/>
            </w:pPr>
            <w:r w:rsidRPr="004B357F">
              <w:t xml:space="preserve">Υποστήριξη PoE (802.3af) και PoE+ (802.3af) για τουλάχιστον 12 θύρες </w:t>
            </w:r>
            <w:r w:rsidRPr="00451473">
              <w:rPr>
                <w:lang w:val="en-US"/>
              </w:rPr>
              <w:t>Ethernet</w:t>
            </w:r>
          </w:p>
          <w:p w14:paraId="2F6F510D" w14:textId="77777777" w:rsidR="00D67CD4" w:rsidRPr="004B357F" w:rsidRDefault="00D67CD4" w:rsidP="00FB51B0">
            <w:pPr>
              <w:pStyle w:val="a"/>
              <w:numPr>
                <w:ilvl w:val="0"/>
                <w:numId w:val="93"/>
              </w:numPr>
              <w:spacing w:before="60" w:after="60" w:line="240" w:lineRule="auto"/>
              <w:ind w:left="533"/>
              <w:jc w:val="left"/>
            </w:pPr>
            <w:r w:rsidRPr="004B357F">
              <w:t xml:space="preserve">RJ45 </w:t>
            </w:r>
            <w:r w:rsidRPr="00451473">
              <w:rPr>
                <w:lang w:val="en-US"/>
              </w:rPr>
              <w:t>console</w:t>
            </w:r>
            <w:r w:rsidRPr="00AE7E49">
              <w:t xml:space="preserve"> </w:t>
            </w:r>
            <w:r w:rsidRPr="00451473">
              <w:rPr>
                <w:lang w:val="en-US"/>
              </w:rPr>
              <w:t>interface</w:t>
            </w:r>
            <w:r w:rsidRPr="004B357F">
              <w:t xml:space="preserve"> για διαχείριση και εγκατάσταση</w:t>
            </w:r>
          </w:p>
          <w:p w14:paraId="5C853657" w14:textId="77777777" w:rsidR="00D67CD4" w:rsidRPr="004B357F" w:rsidRDefault="00D67CD4" w:rsidP="00FB51B0">
            <w:pPr>
              <w:pStyle w:val="a"/>
              <w:numPr>
                <w:ilvl w:val="0"/>
                <w:numId w:val="93"/>
              </w:numPr>
              <w:spacing w:before="60" w:after="60" w:line="240" w:lineRule="auto"/>
              <w:ind w:left="533"/>
              <w:jc w:val="left"/>
            </w:pPr>
            <w:r w:rsidRPr="004B357F">
              <w:t>Υποστήριξη IEEE802.3, IEEE802.3u, IEEE802.3ab, IEE802.3z, IEEE802.3x, IEE802.1Q, IEEE802.1p, IEEE802.3ad. IEEE802.3af, IEEE802.3at</w:t>
            </w:r>
          </w:p>
          <w:p w14:paraId="7D82808B" w14:textId="77777777" w:rsidR="00D67CD4" w:rsidRPr="00A30CBC" w:rsidRDefault="00D67CD4" w:rsidP="00FB51B0">
            <w:pPr>
              <w:pStyle w:val="a"/>
              <w:numPr>
                <w:ilvl w:val="0"/>
                <w:numId w:val="93"/>
              </w:numPr>
              <w:spacing w:before="60" w:after="60" w:line="240" w:lineRule="auto"/>
              <w:ind w:left="533"/>
              <w:jc w:val="left"/>
            </w:pPr>
            <w:r w:rsidRPr="00751C7E">
              <w:rPr>
                <w:lang w:val="en-US"/>
              </w:rPr>
              <w:t>Switch Capacity</w:t>
            </w:r>
            <w:r w:rsidRPr="00A30CBC">
              <w:t xml:space="preserve">: 52Gbps </w:t>
            </w:r>
            <w:r w:rsidRPr="004B357F">
              <w:t>ή</w:t>
            </w:r>
            <w:r w:rsidRPr="00A30CBC">
              <w:t xml:space="preserve"> </w:t>
            </w:r>
            <w:r w:rsidRPr="004B357F">
              <w:t>περισσότερο</w:t>
            </w:r>
            <w:r w:rsidRPr="00A30CBC">
              <w:t xml:space="preserve"> </w:t>
            </w:r>
          </w:p>
          <w:p w14:paraId="128A45A4" w14:textId="77777777" w:rsidR="00D67CD4" w:rsidRPr="00A30CBC" w:rsidRDefault="00D67CD4" w:rsidP="00FB51B0">
            <w:pPr>
              <w:pStyle w:val="a"/>
              <w:numPr>
                <w:ilvl w:val="0"/>
                <w:numId w:val="93"/>
              </w:numPr>
              <w:spacing w:before="60" w:after="60" w:line="240" w:lineRule="auto"/>
              <w:ind w:left="533"/>
              <w:jc w:val="left"/>
            </w:pPr>
            <w:r w:rsidRPr="00A30CBC">
              <w:t>Shared Data Buffer: 4.1Megabits</w:t>
            </w:r>
          </w:p>
          <w:p w14:paraId="5D9E62D8" w14:textId="77777777" w:rsidR="00D67CD4" w:rsidRPr="00A30CBC" w:rsidRDefault="00D67CD4" w:rsidP="00FB51B0">
            <w:pPr>
              <w:pStyle w:val="a"/>
              <w:numPr>
                <w:ilvl w:val="0"/>
                <w:numId w:val="93"/>
              </w:numPr>
              <w:spacing w:before="60" w:after="60" w:line="240" w:lineRule="auto"/>
              <w:ind w:left="533"/>
              <w:jc w:val="left"/>
            </w:pPr>
            <w:r w:rsidRPr="00751C7E">
              <w:rPr>
                <w:lang w:val="en-US"/>
              </w:rPr>
              <w:t>Switch Throughput@64 bytes</w:t>
            </w:r>
            <w:r w:rsidRPr="00A30CBC">
              <w:t xml:space="preserve"> 38.6</w:t>
            </w:r>
            <w:r>
              <w:t xml:space="preserve"> </w:t>
            </w:r>
            <w:r w:rsidRPr="00A30CBC">
              <w:t>Mpps</w:t>
            </w:r>
          </w:p>
          <w:p w14:paraId="2042D023" w14:textId="77777777" w:rsidR="00D67CD4" w:rsidRPr="00A30CBC" w:rsidRDefault="00D67CD4" w:rsidP="00FB51B0">
            <w:pPr>
              <w:pStyle w:val="a"/>
              <w:numPr>
                <w:ilvl w:val="0"/>
                <w:numId w:val="93"/>
              </w:numPr>
              <w:spacing w:before="60" w:after="60" w:line="240" w:lineRule="auto"/>
              <w:ind w:left="533"/>
              <w:jc w:val="left"/>
            </w:pPr>
            <w:r w:rsidRPr="00A30CBC">
              <w:t xml:space="preserve">MAC </w:t>
            </w:r>
            <w:r w:rsidRPr="004B357F">
              <w:t>διευθύνσεις</w:t>
            </w:r>
            <w:r w:rsidRPr="00A30CBC">
              <w:t xml:space="preserve">: 8K </w:t>
            </w:r>
            <w:r w:rsidRPr="004B357F">
              <w:t>ελάχιστο</w:t>
            </w:r>
          </w:p>
          <w:p w14:paraId="3E37961F" w14:textId="77777777" w:rsidR="00D67CD4" w:rsidRPr="004B357F" w:rsidRDefault="00D67CD4" w:rsidP="00FB51B0">
            <w:pPr>
              <w:pStyle w:val="a"/>
              <w:numPr>
                <w:ilvl w:val="0"/>
                <w:numId w:val="93"/>
              </w:numPr>
              <w:spacing w:before="60" w:after="60" w:line="240" w:lineRule="auto"/>
              <w:ind w:left="533"/>
              <w:jc w:val="left"/>
            </w:pPr>
            <w:r w:rsidRPr="004B357F">
              <w:t>Ηλεκτρική τροφοδοσία: 100-240V AC, 50/60Hz</w:t>
            </w:r>
          </w:p>
          <w:p w14:paraId="75870112" w14:textId="77777777" w:rsidR="00D67CD4" w:rsidRDefault="00D67CD4" w:rsidP="00FB51B0">
            <w:pPr>
              <w:pStyle w:val="a"/>
              <w:numPr>
                <w:ilvl w:val="0"/>
                <w:numId w:val="93"/>
              </w:numPr>
              <w:spacing w:before="60" w:after="60" w:line="240" w:lineRule="auto"/>
              <w:ind w:left="533"/>
              <w:jc w:val="left"/>
            </w:pPr>
            <w:r w:rsidRPr="004B357F">
              <w:t>Θερμοκρασία αποθήκευσης: -10° C ~ 70° C</w:t>
            </w:r>
            <w:r>
              <w:t xml:space="preserve"> </w:t>
            </w:r>
          </w:p>
          <w:p w14:paraId="5740F943" w14:textId="77777777" w:rsidR="00D67CD4" w:rsidRPr="004B357F" w:rsidRDefault="00D67CD4" w:rsidP="00FB51B0">
            <w:pPr>
              <w:pStyle w:val="a"/>
              <w:numPr>
                <w:ilvl w:val="0"/>
                <w:numId w:val="93"/>
              </w:numPr>
              <w:spacing w:before="60" w:after="60" w:line="240" w:lineRule="auto"/>
              <w:ind w:left="533"/>
              <w:jc w:val="left"/>
            </w:pPr>
            <w:r w:rsidRPr="004B357F">
              <w:t>Θερμοκρασία λειτουργίας: 0° C ~ 50° C</w:t>
            </w:r>
          </w:p>
          <w:p w14:paraId="72A76491" w14:textId="77777777" w:rsidR="00D67CD4" w:rsidRPr="004B357F" w:rsidRDefault="00D67CD4" w:rsidP="00FB51B0">
            <w:pPr>
              <w:pStyle w:val="a"/>
              <w:numPr>
                <w:ilvl w:val="0"/>
                <w:numId w:val="93"/>
              </w:numPr>
              <w:spacing w:before="60" w:after="60" w:line="240" w:lineRule="auto"/>
              <w:ind w:left="533"/>
              <w:jc w:val="left"/>
            </w:pPr>
            <w:r w:rsidRPr="004B357F">
              <w:t>Σχετική υγρασία: 5% - 95% (χωρίς συμπύκνωση)</w:t>
            </w:r>
          </w:p>
        </w:tc>
        <w:tc>
          <w:tcPr>
            <w:tcW w:w="1386" w:type="dxa"/>
            <w:noWrap/>
            <w:vAlign w:val="center"/>
          </w:tcPr>
          <w:p w14:paraId="1AC9F7BA" w14:textId="77777777" w:rsidR="00D67CD4" w:rsidRPr="004B357F" w:rsidRDefault="00D67CD4" w:rsidP="00FB51B0">
            <w:pPr>
              <w:jc w:val="center"/>
            </w:pPr>
            <w:r w:rsidRPr="004B357F">
              <w:t>ΝΑΙ</w:t>
            </w:r>
          </w:p>
        </w:tc>
        <w:tc>
          <w:tcPr>
            <w:tcW w:w="1299" w:type="dxa"/>
            <w:noWrap/>
          </w:tcPr>
          <w:p w14:paraId="51316785" w14:textId="77777777" w:rsidR="00D67CD4" w:rsidRPr="004B357F" w:rsidRDefault="00D67CD4" w:rsidP="00FB51B0"/>
        </w:tc>
        <w:tc>
          <w:tcPr>
            <w:tcW w:w="1386" w:type="dxa"/>
            <w:noWrap/>
          </w:tcPr>
          <w:p w14:paraId="6F5D480F" w14:textId="77777777" w:rsidR="00D67CD4" w:rsidRPr="004B357F" w:rsidRDefault="00D67CD4" w:rsidP="00FB51B0"/>
        </w:tc>
      </w:tr>
      <w:tr w:rsidR="00D67CD4" w:rsidRPr="004B357F" w14:paraId="751CC3D2" w14:textId="77777777" w:rsidTr="00FB51B0">
        <w:tc>
          <w:tcPr>
            <w:tcW w:w="9260" w:type="dxa"/>
            <w:gridSpan w:val="5"/>
            <w:shd w:val="clear" w:color="auto" w:fill="FFFFFF"/>
            <w:noWrap/>
            <w:vAlign w:val="center"/>
          </w:tcPr>
          <w:p w14:paraId="365BA6DA" w14:textId="77777777" w:rsidR="00D67CD4" w:rsidRPr="00451473" w:rsidRDefault="00D67CD4" w:rsidP="00FB51B0">
            <w:pPr>
              <w:jc w:val="left"/>
              <w:rPr>
                <w:b/>
                <w:bCs/>
              </w:rPr>
            </w:pPr>
            <w:r w:rsidRPr="00451473">
              <w:rPr>
                <w:b/>
                <w:bCs/>
              </w:rPr>
              <w:t xml:space="preserve">Μεταγωγέας – </w:t>
            </w:r>
            <w:r w:rsidRPr="00451473">
              <w:rPr>
                <w:b/>
                <w:bCs/>
                <w:lang w:val="en-US"/>
              </w:rPr>
              <w:t>Ethernet Switch 8 ports</w:t>
            </w:r>
          </w:p>
        </w:tc>
      </w:tr>
      <w:tr w:rsidR="00D67CD4" w:rsidRPr="004B357F" w14:paraId="4740BC57" w14:textId="77777777" w:rsidTr="00FB51B0">
        <w:tc>
          <w:tcPr>
            <w:tcW w:w="1040" w:type="dxa"/>
            <w:noWrap/>
            <w:vAlign w:val="center"/>
          </w:tcPr>
          <w:p w14:paraId="6B914C31" w14:textId="77777777" w:rsidR="00D67CD4" w:rsidRPr="004B357F" w:rsidRDefault="00D67CD4" w:rsidP="00FB51B0">
            <w:pPr>
              <w:pStyle w:val="a"/>
              <w:numPr>
                <w:ilvl w:val="0"/>
                <w:numId w:val="99"/>
              </w:numPr>
              <w:spacing w:line="240" w:lineRule="auto"/>
              <w:contextualSpacing/>
            </w:pPr>
          </w:p>
        </w:tc>
        <w:tc>
          <w:tcPr>
            <w:tcW w:w="4149" w:type="dxa"/>
            <w:noWrap/>
          </w:tcPr>
          <w:p w14:paraId="4024EC36" w14:textId="77777777" w:rsidR="00D67CD4" w:rsidRPr="004B357F" w:rsidRDefault="00D67CD4" w:rsidP="00FB51B0">
            <w:r w:rsidRPr="004B357F">
              <w:t>Αριθμός συσκευών:</w:t>
            </w:r>
          </w:p>
        </w:tc>
        <w:tc>
          <w:tcPr>
            <w:tcW w:w="1386" w:type="dxa"/>
            <w:noWrap/>
            <w:vAlign w:val="center"/>
          </w:tcPr>
          <w:p w14:paraId="6386A98F" w14:textId="77777777" w:rsidR="00D67CD4" w:rsidRPr="004B357F" w:rsidRDefault="00D67CD4" w:rsidP="00FB51B0">
            <w:pPr>
              <w:jc w:val="center"/>
            </w:pPr>
            <w:r w:rsidRPr="004B357F">
              <w:t>10</w:t>
            </w:r>
          </w:p>
        </w:tc>
        <w:tc>
          <w:tcPr>
            <w:tcW w:w="1299" w:type="dxa"/>
            <w:noWrap/>
          </w:tcPr>
          <w:p w14:paraId="4023B9E7" w14:textId="77777777" w:rsidR="00D67CD4" w:rsidRPr="004B357F" w:rsidRDefault="00D67CD4" w:rsidP="00FB51B0"/>
        </w:tc>
        <w:tc>
          <w:tcPr>
            <w:tcW w:w="1386" w:type="dxa"/>
            <w:noWrap/>
          </w:tcPr>
          <w:p w14:paraId="359F9C6C" w14:textId="77777777" w:rsidR="00D67CD4" w:rsidRPr="004B357F" w:rsidRDefault="00D67CD4" w:rsidP="00FB51B0"/>
        </w:tc>
      </w:tr>
      <w:tr w:rsidR="00D67CD4" w:rsidRPr="004B357F" w14:paraId="7ADA9341" w14:textId="77777777" w:rsidTr="00FB51B0">
        <w:tc>
          <w:tcPr>
            <w:tcW w:w="1040" w:type="dxa"/>
            <w:noWrap/>
            <w:vAlign w:val="center"/>
          </w:tcPr>
          <w:p w14:paraId="19863F08" w14:textId="77777777" w:rsidR="00D67CD4" w:rsidRPr="004B357F" w:rsidRDefault="00D67CD4" w:rsidP="00FB51B0">
            <w:pPr>
              <w:pStyle w:val="a"/>
              <w:numPr>
                <w:ilvl w:val="0"/>
                <w:numId w:val="99"/>
              </w:numPr>
              <w:spacing w:line="240" w:lineRule="auto"/>
              <w:contextualSpacing/>
            </w:pPr>
          </w:p>
        </w:tc>
        <w:tc>
          <w:tcPr>
            <w:tcW w:w="4149" w:type="dxa"/>
            <w:noWrap/>
          </w:tcPr>
          <w:p w14:paraId="4E2CDF30" w14:textId="77777777" w:rsidR="00D67CD4" w:rsidRPr="004B357F" w:rsidRDefault="00D67CD4" w:rsidP="00FB51B0">
            <w:r w:rsidRPr="004B357F">
              <w:t>Ελάχιστα Τεχνικά Χαρακτηριστικά</w:t>
            </w:r>
            <w:r w:rsidRPr="004B357F">
              <w:tab/>
              <w:t>:</w:t>
            </w:r>
          </w:p>
          <w:p w14:paraId="2A7B00A4" w14:textId="77777777" w:rsidR="00D67CD4" w:rsidRPr="004B357F" w:rsidRDefault="00D67CD4" w:rsidP="00FB51B0">
            <w:pPr>
              <w:pStyle w:val="a"/>
              <w:numPr>
                <w:ilvl w:val="0"/>
                <w:numId w:val="93"/>
              </w:numPr>
              <w:spacing w:before="60" w:after="60" w:line="240" w:lineRule="auto"/>
              <w:ind w:left="533"/>
              <w:jc w:val="left"/>
            </w:pPr>
            <w:r w:rsidRPr="004B357F">
              <w:t xml:space="preserve">Τεχνολογία </w:t>
            </w:r>
            <w:r w:rsidRPr="00451473">
              <w:rPr>
                <w:lang w:val="en-US"/>
              </w:rPr>
              <w:t>Gigabit Managed Switch</w:t>
            </w:r>
            <w:r w:rsidRPr="004B357F">
              <w:t xml:space="preserve"> </w:t>
            </w:r>
          </w:p>
          <w:p w14:paraId="4BD46300" w14:textId="77777777" w:rsidR="00D67CD4" w:rsidRPr="004B357F" w:rsidRDefault="00D67CD4" w:rsidP="00FB51B0">
            <w:pPr>
              <w:pStyle w:val="a"/>
              <w:numPr>
                <w:ilvl w:val="0"/>
                <w:numId w:val="93"/>
              </w:numPr>
              <w:spacing w:before="60" w:after="60" w:line="240" w:lineRule="auto"/>
              <w:ind w:left="533"/>
              <w:jc w:val="left"/>
            </w:pPr>
            <w:r w:rsidRPr="004B357F">
              <w:t xml:space="preserve">Αριθμός Θυρών: 8-port 10/100/1000 </w:t>
            </w:r>
          </w:p>
          <w:p w14:paraId="2DE6E585" w14:textId="77777777" w:rsidR="00D67CD4" w:rsidRPr="004B357F" w:rsidRDefault="00D67CD4" w:rsidP="00FB51B0">
            <w:pPr>
              <w:pStyle w:val="a"/>
              <w:numPr>
                <w:ilvl w:val="0"/>
                <w:numId w:val="93"/>
              </w:numPr>
              <w:spacing w:before="60" w:after="60" w:line="240" w:lineRule="auto"/>
              <w:ind w:left="533"/>
              <w:jc w:val="left"/>
            </w:pPr>
            <w:r w:rsidRPr="004B357F">
              <w:t xml:space="preserve">Υποστήριξη </w:t>
            </w:r>
            <w:r w:rsidRPr="00451473">
              <w:rPr>
                <w:lang w:val="en-US"/>
              </w:rPr>
              <w:t>PoE</w:t>
            </w:r>
            <w:r w:rsidRPr="004B357F">
              <w:t xml:space="preserve"> (802.3af) και PoE+ (802.3af) για κάθε θύρα </w:t>
            </w:r>
            <w:r w:rsidRPr="00451473">
              <w:rPr>
                <w:lang w:val="en-US"/>
              </w:rPr>
              <w:t>Ethernet</w:t>
            </w:r>
          </w:p>
          <w:p w14:paraId="0DFFF616" w14:textId="77777777" w:rsidR="00D67CD4" w:rsidRPr="004B357F" w:rsidRDefault="00D67CD4" w:rsidP="00FB51B0">
            <w:pPr>
              <w:pStyle w:val="a"/>
              <w:numPr>
                <w:ilvl w:val="0"/>
                <w:numId w:val="93"/>
              </w:numPr>
              <w:spacing w:before="60" w:after="60" w:line="240" w:lineRule="auto"/>
              <w:ind w:left="533"/>
              <w:jc w:val="left"/>
            </w:pPr>
            <w:r w:rsidRPr="004B357F">
              <w:t xml:space="preserve">RJ45 </w:t>
            </w:r>
            <w:r w:rsidRPr="00451473">
              <w:rPr>
                <w:lang w:val="en-US"/>
              </w:rPr>
              <w:t>Console</w:t>
            </w:r>
            <w:r w:rsidRPr="00AE7E49">
              <w:t xml:space="preserve"> </w:t>
            </w:r>
            <w:r w:rsidRPr="00451473">
              <w:rPr>
                <w:lang w:val="en-US"/>
              </w:rPr>
              <w:t>Interface</w:t>
            </w:r>
            <w:r w:rsidRPr="004B357F">
              <w:t xml:space="preserve"> για διαχείριση και εγκατάσταση</w:t>
            </w:r>
          </w:p>
          <w:p w14:paraId="2F906A82" w14:textId="77777777" w:rsidR="00D67CD4" w:rsidRPr="004B357F" w:rsidRDefault="00D67CD4" w:rsidP="00FB51B0">
            <w:pPr>
              <w:pStyle w:val="a"/>
              <w:numPr>
                <w:ilvl w:val="0"/>
                <w:numId w:val="93"/>
              </w:numPr>
              <w:spacing w:before="60" w:after="60" w:line="240" w:lineRule="auto"/>
              <w:ind w:left="533"/>
              <w:jc w:val="left"/>
            </w:pPr>
            <w:r w:rsidRPr="004B357F">
              <w:t>Υποστήριξη IEEE802.3, IEEE802.3u, IEEE802.3ab, IEE802.3z, IEEE802.3x, IEE802.1Q, IEEE802.1p, IEEE802.3ad. IEEE802.3af, IEEE802.3at</w:t>
            </w:r>
          </w:p>
          <w:p w14:paraId="5252BFC3" w14:textId="77777777" w:rsidR="00D67CD4" w:rsidRPr="00451473" w:rsidRDefault="00D67CD4" w:rsidP="00FB51B0">
            <w:pPr>
              <w:pStyle w:val="a"/>
              <w:numPr>
                <w:ilvl w:val="0"/>
                <w:numId w:val="93"/>
              </w:numPr>
              <w:spacing w:before="60" w:after="60" w:line="240" w:lineRule="auto"/>
              <w:ind w:left="533"/>
              <w:jc w:val="left"/>
            </w:pPr>
            <w:r w:rsidRPr="00451473">
              <w:t xml:space="preserve">Switch Capacity: </w:t>
            </w:r>
            <w:r>
              <w:t xml:space="preserve">20 </w:t>
            </w:r>
            <w:r w:rsidRPr="00451473">
              <w:t xml:space="preserve">Gbps </w:t>
            </w:r>
            <w:r>
              <w:t>ή περισσότερο</w:t>
            </w:r>
          </w:p>
          <w:p w14:paraId="4B938111" w14:textId="77777777" w:rsidR="00D67CD4" w:rsidRPr="00451473" w:rsidRDefault="00D67CD4" w:rsidP="00FB51B0">
            <w:pPr>
              <w:pStyle w:val="a"/>
              <w:numPr>
                <w:ilvl w:val="0"/>
                <w:numId w:val="93"/>
              </w:numPr>
              <w:spacing w:before="60" w:after="60" w:line="240" w:lineRule="auto"/>
              <w:ind w:left="533"/>
              <w:jc w:val="left"/>
            </w:pPr>
            <w:r w:rsidRPr="00451473">
              <w:t>Shared data Buffer: 4.1Megabits</w:t>
            </w:r>
          </w:p>
          <w:p w14:paraId="74CB5239" w14:textId="77777777" w:rsidR="00D67CD4" w:rsidRPr="00451473" w:rsidRDefault="00D67CD4" w:rsidP="00FB51B0">
            <w:pPr>
              <w:pStyle w:val="a"/>
              <w:numPr>
                <w:ilvl w:val="0"/>
                <w:numId w:val="93"/>
              </w:numPr>
              <w:spacing w:before="60" w:after="60" w:line="240" w:lineRule="auto"/>
              <w:ind w:left="533"/>
              <w:jc w:val="left"/>
            </w:pPr>
            <w:r w:rsidRPr="00451473">
              <w:lastRenderedPageBreak/>
              <w:t xml:space="preserve">Switch Throughput@64 bytes: </w:t>
            </w:r>
            <w:r w:rsidRPr="004C3234">
              <w:t>14.88</w:t>
            </w:r>
            <w:r>
              <w:t xml:space="preserve"> </w:t>
            </w:r>
            <w:r w:rsidRPr="00451473">
              <w:t xml:space="preserve">Mpps </w:t>
            </w:r>
          </w:p>
          <w:p w14:paraId="371E47DF" w14:textId="77777777" w:rsidR="00D67CD4" w:rsidRPr="00451473" w:rsidRDefault="00D67CD4" w:rsidP="00FB51B0">
            <w:pPr>
              <w:pStyle w:val="a"/>
              <w:numPr>
                <w:ilvl w:val="0"/>
                <w:numId w:val="93"/>
              </w:numPr>
              <w:spacing w:before="60" w:after="60" w:line="240" w:lineRule="auto"/>
              <w:ind w:left="533"/>
              <w:jc w:val="left"/>
            </w:pPr>
            <w:r w:rsidRPr="00451473">
              <w:t>Minimum MAC addresses: 8K</w:t>
            </w:r>
          </w:p>
          <w:p w14:paraId="1FB816E5" w14:textId="77777777" w:rsidR="00D67CD4" w:rsidRPr="004B357F" w:rsidRDefault="00D67CD4" w:rsidP="00FB51B0">
            <w:pPr>
              <w:pStyle w:val="a"/>
              <w:numPr>
                <w:ilvl w:val="0"/>
                <w:numId w:val="93"/>
              </w:numPr>
              <w:spacing w:before="60" w:after="60" w:line="240" w:lineRule="auto"/>
              <w:ind w:left="533"/>
              <w:jc w:val="left"/>
            </w:pPr>
            <w:r w:rsidRPr="004B357F">
              <w:t>Ηλεκτρική Τροφοδοσία: 100-240V AC, 50/60Hz</w:t>
            </w:r>
          </w:p>
          <w:p w14:paraId="745323B5" w14:textId="77777777" w:rsidR="00D67CD4" w:rsidRPr="004B357F" w:rsidRDefault="00D67CD4" w:rsidP="00FB51B0">
            <w:pPr>
              <w:pStyle w:val="a"/>
              <w:numPr>
                <w:ilvl w:val="0"/>
                <w:numId w:val="93"/>
              </w:numPr>
              <w:spacing w:before="60" w:after="60" w:line="240" w:lineRule="auto"/>
              <w:ind w:left="533"/>
              <w:jc w:val="left"/>
            </w:pPr>
            <w:r w:rsidRPr="004B357F">
              <w:t>Θερμοκρασία αποθήκευσης: -10° C ~ 70° C</w:t>
            </w:r>
          </w:p>
          <w:p w14:paraId="348DD2C3" w14:textId="77777777" w:rsidR="00D67CD4" w:rsidRPr="004B357F" w:rsidRDefault="00D67CD4" w:rsidP="00FB51B0">
            <w:pPr>
              <w:pStyle w:val="a"/>
              <w:numPr>
                <w:ilvl w:val="0"/>
                <w:numId w:val="93"/>
              </w:numPr>
              <w:spacing w:before="60" w:after="60" w:line="240" w:lineRule="auto"/>
              <w:ind w:left="533"/>
              <w:jc w:val="left"/>
            </w:pPr>
            <w:r w:rsidRPr="004B357F">
              <w:t>Θερμοκρασία λειτουργίας: 0° C ~ 50° C</w:t>
            </w:r>
          </w:p>
        </w:tc>
        <w:tc>
          <w:tcPr>
            <w:tcW w:w="1386" w:type="dxa"/>
            <w:noWrap/>
            <w:vAlign w:val="center"/>
          </w:tcPr>
          <w:p w14:paraId="3FDB4DFE" w14:textId="77777777" w:rsidR="00D67CD4" w:rsidRPr="004B357F" w:rsidRDefault="00D67CD4" w:rsidP="00FB51B0">
            <w:pPr>
              <w:jc w:val="center"/>
            </w:pPr>
            <w:r w:rsidRPr="004B357F">
              <w:lastRenderedPageBreak/>
              <w:t>ΝΑΙ</w:t>
            </w:r>
          </w:p>
        </w:tc>
        <w:tc>
          <w:tcPr>
            <w:tcW w:w="1299" w:type="dxa"/>
            <w:noWrap/>
          </w:tcPr>
          <w:p w14:paraId="5B4BEA3B" w14:textId="77777777" w:rsidR="00D67CD4" w:rsidRPr="004B357F" w:rsidRDefault="00D67CD4" w:rsidP="00FB51B0"/>
        </w:tc>
        <w:tc>
          <w:tcPr>
            <w:tcW w:w="1386" w:type="dxa"/>
            <w:noWrap/>
          </w:tcPr>
          <w:p w14:paraId="0A65B4ED" w14:textId="77777777" w:rsidR="00D67CD4" w:rsidRPr="004B357F" w:rsidRDefault="00D67CD4" w:rsidP="00FB51B0"/>
        </w:tc>
      </w:tr>
      <w:bookmarkEnd w:id="11"/>
    </w:tbl>
    <w:p w14:paraId="2E50166E" w14:textId="77777777" w:rsidR="00D67CD4" w:rsidRDefault="00D67CD4" w:rsidP="00D67CD4">
      <w:pPr>
        <w:rPr>
          <w:lang w:eastAsia="en-US" w:bidi="he-IL"/>
        </w:rPr>
      </w:pPr>
    </w:p>
    <w:p w14:paraId="51795081" w14:textId="77777777" w:rsidR="00D67CD4" w:rsidRDefault="00D67CD4" w:rsidP="00D67CD4">
      <w:pPr>
        <w:pStyle w:val="Appendix-Heading3"/>
      </w:pPr>
      <w:bookmarkStart w:id="12" w:name="_Toc129081163"/>
      <w:r>
        <w:t>Yποσύστημα έγκαιρης ανίχνευσης και διαχείρισης δασικών Πυρκαγιών</w:t>
      </w:r>
      <w:bookmarkEnd w:id="12"/>
    </w:p>
    <w:p w14:paraId="361236D6" w14:textId="77777777" w:rsidR="00D67CD4" w:rsidRDefault="00D67CD4" w:rsidP="00D67CD4">
      <w:pPr>
        <w:pStyle w:val="Appendix-Heading4"/>
      </w:pPr>
      <w:bookmarkStart w:id="13" w:name="_Ref115861513"/>
      <w:bookmarkStart w:id="14" w:name="_Hlk119436422"/>
      <w:r w:rsidRPr="00451473">
        <w:t xml:space="preserve">Διατάξεις Εγκατάστασης </w:t>
      </w:r>
      <w:bookmarkEnd w:id="13"/>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571"/>
        <w:gridCol w:w="1170"/>
        <w:gridCol w:w="1290"/>
        <w:gridCol w:w="1496"/>
      </w:tblGrid>
      <w:tr w:rsidR="00D67CD4" w:rsidRPr="00BB40FF" w14:paraId="4E8E97AE" w14:textId="77777777" w:rsidTr="00FB51B0">
        <w:trPr>
          <w:jc w:val="center"/>
        </w:trPr>
        <w:tc>
          <w:tcPr>
            <w:tcW w:w="1080" w:type="dxa"/>
            <w:shd w:val="clear" w:color="auto" w:fill="BFBFBF"/>
            <w:vAlign w:val="center"/>
          </w:tcPr>
          <w:bookmarkEnd w:id="14"/>
          <w:p w14:paraId="73CE7EA4" w14:textId="77777777" w:rsidR="00D67CD4" w:rsidRPr="00BB40FF" w:rsidRDefault="00D67CD4" w:rsidP="00FB51B0">
            <w:pPr>
              <w:widowControl w:val="0"/>
              <w:autoSpaceDE w:val="0"/>
              <w:jc w:val="center"/>
              <w:rPr>
                <w:rFonts w:cstheme="minorHAnsi"/>
                <w:b/>
              </w:rPr>
            </w:pPr>
            <w:r w:rsidRPr="00BB40FF">
              <w:rPr>
                <w:rFonts w:cstheme="minorHAnsi"/>
                <w:b/>
                <w:lang w:eastAsia="el-GR"/>
              </w:rPr>
              <w:t>Α/Α</w:t>
            </w:r>
          </w:p>
        </w:tc>
        <w:tc>
          <w:tcPr>
            <w:tcW w:w="4571" w:type="dxa"/>
            <w:shd w:val="clear" w:color="auto" w:fill="BFBFBF"/>
            <w:vAlign w:val="center"/>
          </w:tcPr>
          <w:p w14:paraId="53DD3DAE" w14:textId="77777777" w:rsidR="00D67CD4" w:rsidRPr="00BB40FF" w:rsidRDefault="00D67CD4" w:rsidP="00FB51B0">
            <w:pPr>
              <w:widowControl w:val="0"/>
              <w:autoSpaceDE w:val="0"/>
              <w:jc w:val="center"/>
              <w:rPr>
                <w:rFonts w:eastAsia="Calibri" w:cstheme="minorHAnsi"/>
                <w:b/>
              </w:rPr>
            </w:pPr>
            <w:r w:rsidRPr="00BB40FF">
              <w:rPr>
                <w:rFonts w:cstheme="minorHAnsi"/>
                <w:b/>
                <w:lang w:eastAsia="el-GR"/>
              </w:rPr>
              <w:t>ΠΡΟΔΙΑΓΡΑΦΗ</w:t>
            </w:r>
          </w:p>
        </w:tc>
        <w:tc>
          <w:tcPr>
            <w:tcW w:w="1170" w:type="dxa"/>
            <w:shd w:val="clear" w:color="auto" w:fill="BFBFBF"/>
            <w:vAlign w:val="center"/>
          </w:tcPr>
          <w:p w14:paraId="69942FD3" w14:textId="77777777" w:rsidR="00D67CD4" w:rsidRPr="00BB40FF" w:rsidRDefault="00D67CD4" w:rsidP="00FB51B0">
            <w:pPr>
              <w:widowControl w:val="0"/>
              <w:autoSpaceDE w:val="0"/>
              <w:jc w:val="center"/>
              <w:rPr>
                <w:rFonts w:cstheme="minorHAnsi"/>
                <w:b/>
              </w:rPr>
            </w:pPr>
            <w:r w:rsidRPr="00BB40FF">
              <w:rPr>
                <w:rFonts w:cstheme="minorHAnsi"/>
                <w:b/>
                <w:lang w:eastAsia="el-GR"/>
              </w:rPr>
              <w:t>ΑΠΑΙΤΗΣΗ</w:t>
            </w:r>
          </w:p>
        </w:tc>
        <w:tc>
          <w:tcPr>
            <w:tcW w:w="1290" w:type="dxa"/>
            <w:shd w:val="clear" w:color="auto" w:fill="BFBFBF"/>
            <w:vAlign w:val="center"/>
          </w:tcPr>
          <w:p w14:paraId="74FB95E7" w14:textId="77777777" w:rsidR="00D67CD4" w:rsidRPr="00BB40FF" w:rsidRDefault="00D67CD4" w:rsidP="00FB51B0">
            <w:pPr>
              <w:widowControl w:val="0"/>
              <w:autoSpaceDE w:val="0"/>
              <w:jc w:val="center"/>
              <w:rPr>
                <w:rFonts w:cstheme="minorHAnsi"/>
                <w:b/>
              </w:rPr>
            </w:pPr>
            <w:r w:rsidRPr="00BB40FF">
              <w:rPr>
                <w:rFonts w:cstheme="minorHAnsi"/>
                <w:b/>
                <w:lang w:eastAsia="el-GR"/>
              </w:rPr>
              <w:t>ΑΠΑΝΤΗΣΗ</w:t>
            </w:r>
          </w:p>
        </w:tc>
        <w:tc>
          <w:tcPr>
            <w:tcW w:w="1496" w:type="dxa"/>
            <w:shd w:val="clear" w:color="auto" w:fill="BFBFBF"/>
            <w:vAlign w:val="center"/>
          </w:tcPr>
          <w:p w14:paraId="72B2C077" w14:textId="77777777" w:rsidR="00D67CD4" w:rsidRPr="00BB40FF" w:rsidRDefault="00D67CD4" w:rsidP="00FB51B0">
            <w:pPr>
              <w:widowControl w:val="0"/>
              <w:autoSpaceDE w:val="0"/>
              <w:jc w:val="center"/>
              <w:rPr>
                <w:rFonts w:cstheme="minorHAnsi"/>
                <w:b/>
              </w:rPr>
            </w:pPr>
            <w:r w:rsidRPr="00BB40FF">
              <w:rPr>
                <w:rFonts w:cstheme="minorHAnsi"/>
                <w:b/>
                <w:lang w:eastAsia="el-GR"/>
              </w:rPr>
              <w:t>ΠΑΡΑΠΟΜΠΗ</w:t>
            </w:r>
          </w:p>
        </w:tc>
      </w:tr>
      <w:tr w:rsidR="00D67CD4" w:rsidRPr="00BB40FF" w14:paraId="7CAF575D" w14:textId="77777777" w:rsidTr="00FB51B0">
        <w:trPr>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DD131" w14:textId="77777777" w:rsidR="00D67CD4" w:rsidRPr="00BB40FF" w:rsidRDefault="00D67CD4" w:rsidP="00FB51B0">
            <w:pPr>
              <w:pStyle w:val="a"/>
              <w:numPr>
                <w:ilvl w:val="0"/>
                <w:numId w:val="100"/>
              </w:numPr>
              <w:spacing w:line="240" w:lineRule="auto"/>
              <w:contextualSpacing/>
              <w:jc w:val="center"/>
            </w:pPr>
          </w:p>
        </w:tc>
        <w:tc>
          <w:tcPr>
            <w:tcW w:w="4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F1C9E" w14:textId="77777777" w:rsidR="00D67CD4" w:rsidRPr="00BB40FF" w:rsidRDefault="00D67CD4" w:rsidP="00FB51B0">
            <w:r w:rsidRPr="00BB40FF">
              <w:rPr>
                <w:rFonts w:cstheme="minorHAnsi"/>
              </w:rPr>
              <w:t>Αριθμός Πυλώνων</w:t>
            </w:r>
            <w:r>
              <w:rPr>
                <w:rFonts w:cstheme="minorHAnsi"/>
              </w:rPr>
              <w:t xml:space="preserve"> που θα χρησιμοποιηθούν</w:t>
            </w:r>
            <w:r w:rsidRPr="00BB40FF">
              <w:rPr>
                <w:rFonts w:cstheme="minorHAnsi"/>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9AEBD" w14:textId="77777777" w:rsidR="00D67CD4" w:rsidRPr="00BB40FF" w:rsidRDefault="00D67CD4" w:rsidP="00FB51B0">
            <w:pPr>
              <w:jc w:val="center"/>
            </w:pPr>
            <w:r w:rsidRPr="00BB40FF">
              <w:t>10</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18498" w14:textId="77777777" w:rsidR="00D67CD4" w:rsidRPr="00BB40FF" w:rsidRDefault="00D67CD4" w:rsidP="00FB51B0">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87F7B" w14:textId="77777777" w:rsidR="00D67CD4" w:rsidRPr="00BB40FF" w:rsidRDefault="00D67CD4" w:rsidP="00FB51B0">
            <w:pPr>
              <w:jc w:val="center"/>
            </w:pPr>
          </w:p>
        </w:tc>
      </w:tr>
      <w:tr w:rsidR="00D67CD4" w:rsidRPr="00BB40FF" w14:paraId="3A0EA65B" w14:textId="77777777" w:rsidTr="00FB51B0">
        <w:trPr>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78823" w14:textId="77777777" w:rsidR="00D67CD4" w:rsidRPr="00BB40FF" w:rsidRDefault="00D67CD4" w:rsidP="00FB51B0">
            <w:pPr>
              <w:pStyle w:val="a"/>
              <w:numPr>
                <w:ilvl w:val="0"/>
                <w:numId w:val="100"/>
              </w:numPr>
              <w:spacing w:line="240" w:lineRule="auto"/>
              <w:contextualSpacing/>
              <w:jc w:val="center"/>
            </w:pPr>
          </w:p>
        </w:tc>
        <w:tc>
          <w:tcPr>
            <w:tcW w:w="4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EA293" w14:textId="77777777" w:rsidR="00D67CD4" w:rsidRPr="00BB40FF" w:rsidRDefault="00D67CD4" w:rsidP="00FB51B0">
            <w:r w:rsidRPr="005E184A">
              <w:rPr>
                <w:color w:val="000000"/>
              </w:rPr>
              <w:t xml:space="preserve">Η συνολική εγκατάσταση των αισθητήρων θα πρέπει να επιτρέπει την εύκολη </w:t>
            </w:r>
            <w:r>
              <w:rPr>
                <w:color w:val="000000"/>
              </w:rPr>
              <w:t xml:space="preserve">πρόσβαση τους για </w:t>
            </w:r>
            <w:r w:rsidRPr="005E184A">
              <w:rPr>
                <w:color w:val="000000"/>
              </w:rPr>
              <w:t xml:space="preserve"> καθαρισμό, συντήρηση, βαθμονόμηση σε όλες τις καιρικές συνθήκες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F9E9E" w14:textId="77777777" w:rsidR="00D67CD4" w:rsidRPr="00BB40FF" w:rsidRDefault="00D67CD4" w:rsidP="00FB51B0">
            <w:pPr>
              <w:jc w:val="center"/>
            </w:pPr>
            <w:r w:rsidRPr="00682801">
              <w:t>ΝΑΙ</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4FC99" w14:textId="77777777" w:rsidR="00D67CD4" w:rsidRPr="00BB40FF" w:rsidRDefault="00D67CD4" w:rsidP="00FB51B0">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B5453" w14:textId="77777777" w:rsidR="00D67CD4" w:rsidRPr="00BB40FF" w:rsidRDefault="00D67CD4" w:rsidP="00FB51B0">
            <w:pPr>
              <w:jc w:val="center"/>
            </w:pPr>
          </w:p>
        </w:tc>
      </w:tr>
      <w:tr w:rsidR="00D67CD4" w:rsidRPr="00BB40FF" w14:paraId="1C1D5A2C" w14:textId="77777777" w:rsidTr="00FB51B0">
        <w:trPr>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10BF5B" w14:textId="77777777" w:rsidR="00D67CD4" w:rsidRPr="00BB40FF" w:rsidRDefault="00D67CD4" w:rsidP="00FB51B0">
            <w:pPr>
              <w:pStyle w:val="a"/>
              <w:numPr>
                <w:ilvl w:val="0"/>
                <w:numId w:val="100"/>
              </w:numPr>
              <w:spacing w:line="240" w:lineRule="auto"/>
              <w:contextualSpacing/>
              <w:jc w:val="center"/>
            </w:pPr>
          </w:p>
        </w:tc>
        <w:tc>
          <w:tcPr>
            <w:tcW w:w="4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9FF25" w14:textId="77777777" w:rsidR="00D67CD4" w:rsidRPr="005E184A" w:rsidRDefault="00D67CD4" w:rsidP="00FB51B0">
            <w:r>
              <w:t>Κάθε πυλώνας θα</w:t>
            </w:r>
            <w:r w:rsidRPr="005E184A">
              <w:t xml:space="preserve"> φέρει τα ακόλουθα:</w:t>
            </w:r>
          </w:p>
          <w:p w14:paraId="690DF64C" w14:textId="77777777" w:rsidR="00D67CD4" w:rsidRPr="005E184A" w:rsidRDefault="00D67CD4" w:rsidP="00FB51B0">
            <w:pPr>
              <w:pStyle w:val="a"/>
              <w:numPr>
                <w:ilvl w:val="0"/>
                <w:numId w:val="93"/>
              </w:numPr>
              <w:spacing w:before="60" w:after="60" w:line="240" w:lineRule="auto"/>
              <w:ind w:left="533"/>
              <w:jc w:val="left"/>
            </w:pPr>
            <w:r w:rsidRPr="005E184A">
              <w:t>Κάμερα Ανίχνευσης Πυρκαγιάς</w:t>
            </w:r>
          </w:p>
          <w:p w14:paraId="57AEA2DD" w14:textId="77777777" w:rsidR="00D67CD4" w:rsidRPr="005E184A" w:rsidRDefault="00D67CD4" w:rsidP="00FB51B0">
            <w:pPr>
              <w:pStyle w:val="a"/>
              <w:numPr>
                <w:ilvl w:val="0"/>
                <w:numId w:val="93"/>
              </w:numPr>
              <w:spacing w:before="60" w:after="60" w:line="240" w:lineRule="auto"/>
              <w:ind w:left="533"/>
              <w:jc w:val="left"/>
            </w:pPr>
            <w:r w:rsidRPr="005E184A">
              <w:t>Κάμερα Επιτήρησης και Οπτικής Επιβεβαίωσης</w:t>
            </w:r>
          </w:p>
          <w:p w14:paraId="61AAEFA5" w14:textId="77777777" w:rsidR="00D67CD4" w:rsidRPr="005E184A" w:rsidRDefault="00D67CD4" w:rsidP="00FB51B0">
            <w:pPr>
              <w:pStyle w:val="a"/>
              <w:numPr>
                <w:ilvl w:val="0"/>
                <w:numId w:val="93"/>
              </w:numPr>
              <w:spacing w:before="60" w:after="60" w:line="240" w:lineRule="auto"/>
              <w:ind w:left="533"/>
              <w:jc w:val="left"/>
            </w:pPr>
            <w:r w:rsidRPr="005E184A">
              <w:t>Μετεωρολογικό Σταθμό</w:t>
            </w:r>
          </w:p>
          <w:p w14:paraId="75B87457" w14:textId="77777777" w:rsidR="00D67CD4" w:rsidRDefault="00D67CD4" w:rsidP="00FB51B0">
            <w:pPr>
              <w:pStyle w:val="a"/>
              <w:numPr>
                <w:ilvl w:val="0"/>
                <w:numId w:val="93"/>
              </w:numPr>
              <w:spacing w:before="60" w:after="60" w:line="240" w:lineRule="auto"/>
              <w:ind w:left="533"/>
              <w:jc w:val="left"/>
            </w:pPr>
            <w:r w:rsidRPr="005E184A">
              <w:t>Δικτυακό μεταγωγέα (switch)</w:t>
            </w:r>
            <w:r>
              <w:t xml:space="preserve"> </w:t>
            </w:r>
          </w:p>
          <w:p w14:paraId="405420EC" w14:textId="77777777" w:rsidR="00D67CD4" w:rsidRPr="00BB40FF" w:rsidRDefault="00D67CD4" w:rsidP="00FB51B0">
            <w:pPr>
              <w:pStyle w:val="a"/>
              <w:numPr>
                <w:ilvl w:val="0"/>
                <w:numId w:val="93"/>
              </w:numPr>
              <w:spacing w:before="60" w:after="60" w:line="240" w:lineRule="auto"/>
              <w:ind w:left="533"/>
              <w:jc w:val="left"/>
            </w:pPr>
            <w:r w:rsidRPr="005E184A">
              <w:t>Μεταλλικό ερμάριο προστασίας για την τοποθέτηση τ</w:t>
            </w:r>
            <w:r>
              <w:t>ου εξοπλισμού πεδίου.</w:t>
            </w:r>
            <w:r w:rsidRPr="005E184A">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FC630" w14:textId="77777777" w:rsidR="00D67CD4" w:rsidRPr="00BB40FF" w:rsidRDefault="00D67CD4" w:rsidP="00FB51B0">
            <w:pPr>
              <w:jc w:val="center"/>
            </w:pPr>
            <w:r w:rsidRPr="00BB40FF">
              <w:t xml:space="preserve">ΝΑΙ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31215" w14:textId="77777777" w:rsidR="00D67CD4" w:rsidRPr="00BB40FF" w:rsidRDefault="00D67CD4" w:rsidP="00FB51B0">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FD0" w14:textId="77777777" w:rsidR="00D67CD4" w:rsidRPr="00BB40FF" w:rsidRDefault="00D67CD4" w:rsidP="00FB51B0">
            <w:pPr>
              <w:jc w:val="center"/>
            </w:pPr>
          </w:p>
        </w:tc>
      </w:tr>
      <w:tr w:rsidR="00D67CD4" w:rsidRPr="00BB40FF" w14:paraId="3608EB01" w14:textId="77777777" w:rsidTr="00FB51B0">
        <w:trPr>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1918E3" w14:textId="77777777" w:rsidR="00D67CD4" w:rsidRPr="00BB40FF" w:rsidRDefault="00D67CD4" w:rsidP="00FB51B0">
            <w:pPr>
              <w:pStyle w:val="a"/>
              <w:numPr>
                <w:ilvl w:val="0"/>
                <w:numId w:val="100"/>
              </w:numPr>
              <w:spacing w:line="240" w:lineRule="auto"/>
              <w:contextualSpacing/>
              <w:jc w:val="center"/>
            </w:pPr>
          </w:p>
        </w:tc>
        <w:tc>
          <w:tcPr>
            <w:tcW w:w="4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C7A35" w14:textId="77777777" w:rsidR="00D67CD4" w:rsidRPr="00897A61" w:rsidRDefault="00D67CD4" w:rsidP="00FB51B0">
            <w:pPr>
              <w:pStyle w:val="a"/>
              <w:numPr>
                <w:ilvl w:val="0"/>
                <w:numId w:val="93"/>
              </w:numPr>
              <w:spacing w:before="60" w:after="60" w:line="240" w:lineRule="auto"/>
              <w:ind w:left="533"/>
              <w:jc w:val="left"/>
            </w:pPr>
            <w:r w:rsidRPr="005E184A">
              <w:rPr>
                <w:color w:val="000000"/>
              </w:rPr>
              <w:t>Συνοδευτικό σχέδιο / φωτογραφίες που αποδεικνύει ότι ο πυλώνας έχει τη δυνατότητα να φέρει όλους τους αισθητήρες κατά τρόπο που επιτρέπει την άρτια λειτουργία τους.</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91081" w14:textId="77777777" w:rsidR="00D67CD4" w:rsidRPr="00BB40FF" w:rsidRDefault="00D67CD4" w:rsidP="00FB51B0">
            <w:pPr>
              <w:jc w:val="center"/>
            </w:pPr>
            <w:r w:rsidRPr="00BB40FF">
              <w:t xml:space="preserve">ΝΑΙ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B091E" w14:textId="77777777" w:rsidR="00D67CD4" w:rsidRPr="00BB40FF" w:rsidRDefault="00D67CD4" w:rsidP="00FB51B0">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99F15" w14:textId="77777777" w:rsidR="00D67CD4" w:rsidRPr="00BB40FF" w:rsidRDefault="00D67CD4" w:rsidP="00FB51B0">
            <w:pPr>
              <w:jc w:val="center"/>
            </w:pPr>
          </w:p>
        </w:tc>
      </w:tr>
      <w:tr w:rsidR="00D67CD4" w:rsidRPr="00BB40FF" w14:paraId="53E19986" w14:textId="77777777" w:rsidTr="00FB51B0">
        <w:trPr>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2C614E" w14:textId="77777777" w:rsidR="00D67CD4" w:rsidRPr="00BB40FF" w:rsidRDefault="00D67CD4" w:rsidP="00FB51B0">
            <w:pPr>
              <w:pStyle w:val="a"/>
              <w:numPr>
                <w:ilvl w:val="0"/>
                <w:numId w:val="100"/>
              </w:numPr>
              <w:spacing w:line="240" w:lineRule="auto"/>
              <w:contextualSpacing/>
              <w:jc w:val="center"/>
            </w:pPr>
          </w:p>
        </w:tc>
        <w:tc>
          <w:tcPr>
            <w:tcW w:w="4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9BF1" w14:textId="77777777" w:rsidR="00D67CD4" w:rsidRPr="00BB40FF" w:rsidRDefault="00D67CD4" w:rsidP="00FB51B0">
            <w:r w:rsidRPr="005E184A">
              <w:rPr>
                <w:color w:val="000000"/>
              </w:rPr>
              <w:t xml:space="preserve">Θα πρέπει να εξασφαλίζεται η ασφαλής προσέγγιση του συστήματος τροφοδοσίας </w:t>
            </w:r>
            <w:r>
              <w:rPr>
                <w:color w:val="000000"/>
              </w:rPr>
              <w:t>για παροχή ενεργειακής αυτονομίας</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445A5" w14:textId="77777777" w:rsidR="00D67CD4" w:rsidRPr="00BB40FF" w:rsidRDefault="00D67CD4" w:rsidP="00FB51B0">
            <w:pPr>
              <w:jc w:val="center"/>
            </w:pPr>
            <w:r w:rsidRPr="00BB40FF">
              <w:t>ΝΑΙ</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07D4C" w14:textId="77777777" w:rsidR="00D67CD4" w:rsidRPr="00BB40FF" w:rsidRDefault="00D67CD4" w:rsidP="00FB51B0">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3827B" w14:textId="77777777" w:rsidR="00D67CD4" w:rsidRPr="00BB40FF" w:rsidRDefault="00D67CD4" w:rsidP="00FB51B0">
            <w:pPr>
              <w:jc w:val="center"/>
            </w:pPr>
          </w:p>
        </w:tc>
      </w:tr>
      <w:tr w:rsidR="00D67CD4" w:rsidRPr="00BB40FF" w14:paraId="47790674"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80" w:type="dxa"/>
            <w:tcBorders>
              <w:top w:val="single" w:sz="4" w:space="0" w:color="auto"/>
              <w:left w:val="single" w:sz="4" w:space="0" w:color="auto"/>
              <w:bottom w:val="single" w:sz="4" w:space="0" w:color="auto"/>
              <w:right w:val="single" w:sz="4" w:space="0" w:color="auto"/>
            </w:tcBorders>
          </w:tcPr>
          <w:p w14:paraId="10CB98CD" w14:textId="77777777" w:rsidR="00D67CD4" w:rsidRPr="00BB40FF" w:rsidRDefault="00D67CD4" w:rsidP="00FB51B0">
            <w:pPr>
              <w:pStyle w:val="a"/>
              <w:numPr>
                <w:ilvl w:val="0"/>
                <w:numId w:val="100"/>
              </w:numPr>
              <w:spacing w:line="240" w:lineRule="auto"/>
              <w:contextualSpacing/>
              <w:jc w:val="center"/>
              <w:rPr>
                <w:rFonts w:cstheme="minorHAnsi"/>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6DB1B242" w14:textId="77777777" w:rsidR="00D67CD4" w:rsidRPr="00897A61" w:rsidRDefault="00D67CD4" w:rsidP="00FB51B0">
            <w:pPr>
              <w:spacing w:before="0"/>
              <w:rPr>
                <w:rFonts w:cstheme="minorHAnsi"/>
                <w:szCs w:val="20"/>
              </w:rPr>
            </w:pPr>
            <w:r w:rsidRPr="005E184A">
              <w:rPr>
                <w:rFonts w:cstheme="minorHAnsi"/>
                <w:szCs w:val="20"/>
              </w:rPr>
              <w:t xml:space="preserve">Τα καλώδια σύνδεσης των αισθητήρων με τις καταγραφικές μονάδες να προστατεύονται από τις αντίξοες συνθήκες με </w:t>
            </w:r>
            <w:r>
              <w:rPr>
                <w:rFonts w:cstheme="minorHAnsi"/>
                <w:szCs w:val="20"/>
              </w:rPr>
              <w:t xml:space="preserve">κατάλληλες </w:t>
            </w:r>
            <w:r w:rsidRPr="005E184A">
              <w:rPr>
                <w:rFonts w:cstheme="minorHAnsi"/>
                <w:szCs w:val="20"/>
              </w:rPr>
              <w:t>οδεύσεις</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5107A3F" w14:textId="77777777" w:rsidR="00D67CD4" w:rsidRPr="00BB40FF" w:rsidRDefault="00D67CD4" w:rsidP="00FB51B0">
            <w:pPr>
              <w:jc w:val="center"/>
              <w:rPr>
                <w:rFonts w:cstheme="minorHAnsi"/>
              </w:rPr>
            </w:pPr>
            <w:r w:rsidRPr="00BB40FF">
              <w:rPr>
                <w:color w:val="000000"/>
              </w:rPr>
              <w:t xml:space="preserve">ΝΑΙ </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742EAEDB" w14:textId="77777777" w:rsidR="00D67CD4" w:rsidRPr="00BB40FF" w:rsidRDefault="00D67CD4" w:rsidP="00FB51B0">
            <w:pPr>
              <w:rPr>
                <w:rFonts w:cstheme="minorHAnsi"/>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3DF6FDF2" w14:textId="77777777" w:rsidR="00D67CD4" w:rsidRPr="00BB40FF" w:rsidRDefault="00D67CD4" w:rsidP="00FB51B0">
            <w:pPr>
              <w:rPr>
                <w:rFonts w:cstheme="minorHAnsi"/>
              </w:rPr>
            </w:pPr>
          </w:p>
        </w:tc>
      </w:tr>
    </w:tbl>
    <w:p w14:paraId="08F96C4E" w14:textId="77777777" w:rsidR="00D67CD4" w:rsidRDefault="00D67CD4" w:rsidP="00D67CD4"/>
    <w:p w14:paraId="63BCAFD8" w14:textId="77777777" w:rsidR="00D67CD4" w:rsidRDefault="00D67CD4" w:rsidP="00D67CD4">
      <w:pPr>
        <w:pStyle w:val="Appendix-Heading4"/>
      </w:pPr>
      <w:bookmarkStart w:id="15" w:name="_Ref115861515"/>
      <w:bookmarkStart w:id="16" w:name="_Hlk119436505"/>
      <w:r>
        <w:t>Αυτόματη Ανίχνευση Πυρκαγιάς</w:t>
      </w:r>
      <w:bookmarkEnd w:id="15"/>
      <w:r>
        <w:t xml:space="preserve"> </w:t>
      </w:r>
    </w:p>
    <w:p w14:paraId="58B2E48F" w14:textId="77777777" w:rsidR="00D67CD4" w:rsidRDefault="00D67CD4" w:rsidP="00D67CD4">
      <w:pPr>
        <w:pStyle w:val="AppendixHeading5"/>
      </w:pPr>
      <w:bookmarkStart w:id="17" w:name="_Hlk119436527"/>
      <w:bookmarkEnd w:id="16"/>
      <w:r>
        <w:t>Γενικές Απαιτήσεις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586"/>
        <w:gridCol w:w="1169"/>
        <w:gridCol w:w="1259"/>
        <w:gridCol w:w="1532"/>
      </w:tblGrid>
      <w:tr w:rsidR="00D67CD4" w:rsidRPr="00972188" w14:paraId="34D50703" w14:textId="77777777" w:rsidTr="008967FA">
        <w:trPr>
          <w:jc w:val="center"/>
        </w:trPr>
        <w:tc>
          <w:tcPr>
            <w:tcW w:w="1074" w:type="dxa"/>
            <w:shd w:val="clear" w:color="auto" w:fill="BFBFBF"/>
            <w:vAlign w:val="center"/>
          </w:tcPr>
          <w:p w14:paraId="61F71BC9" w14:textId="77777777" w:rsidR="00D67CD4" w:rsidRPr="00747553" w:rsidRDefault="00D67CD4" w:rsidP="00FB51B0">
            <w:pPr>
              <w:jc w:val="center"/>
              <w:rPr>
                <w:b/>
                <w:bCs/>
                <w:sz w:val="20"/>
                <w:szCs w:val="20"/>
              </w:rPr>
            </w:pPr>
            <w:bookmarkStart w:id="18" w:name="_Hlk64649782"/>
            <w:bookmarkStart w:id="19" w:name="_Hlk119436566"/>
            <w:bookmarkEnd w:id="17"/>
            <w:r w:rsidRPr="00747553">
              <w:rPr>
                <w:b/>
                <w:bCs/>
                <w:sz w:val="20"/>
                <w:szCs w:val="20"/>
              </w:rPr>
              <w:t>Α/Α</w:t>
            </w:r>
          </w:p>
        </w:tc>
        <w:tc>
          <w:tcPr>
            <w:tcW w:w="4586" w:type="dxa"/>
            <w:shd w:val="clear" w:color="auto" w:fill="BFBFBF"/>
            <w:vAlign w:val="center"/>
          </w:tcPr>
          <w:p w14:paraId="5FF1E60E" w14:textId="77777777" w:rsidR="00D67CD4" w:rsidRPr="00747553" w:rsidRDefault="00D67CD4" w:rsidP="00FB51B0">
            <w:pPr>
              <w:jc w:val="center"/>
              <w:rPr>
                <w:b/>
                <w:bCs/>
                <w:sz w:val="20"/>
                <w:szCs w:val="20"/>
                <w:highlight w:val="yellow"/>
              </w:rPr>
            </w:pPr>
            <w:r w:rsidRPr="00747553">
              <w:rPr>
                <w:b/>
                <w:bCs/>
                <w:sz w:val="20"/>
                <w:szCs w:val="20"/>
              </w:rPr>
              <w:t>ΠΡΟΔΙΑΓΡΑΦΗ</w:t>
            </w:r>
          </w:p>
        </w:tc>
        <w:tc>
          <w:tcPr>
            <w:tcW w:w="1169" w:type="dxa"/>
            <w:shd w:val="clear" w:color="auto" w:fill="BFBFBF"/>
            <w:vAlign w:val="center"/>
          </w:tcPr>
          <w:p w14:paraId="5E138079" w14:textId="77777777" w:rsidR="00D67CD4" w:rsidRPr="00747553" w:rsidRDefault="00D67CD4" w:rsidP="00FB51B0">
            <w:pPr>
              <w:jc w:val="center"/>
              <w:rPr>
                <w:b/>
                <w:bCs/>
                <w:sz w:val="20"/>
                <w:szCs w:val="20"/>
              </w:rPr>
            </w:pPr>
            <w:r w:rsidRPr="00747553">
              <w:rPr>
                <w:b/>
                <w:bCs/>
                <w:sz w:val="20"/>
                <w:szCs w:val="20"/>
              </w:rPr>
              <w:t>ΑΠΑΙΤΗΣΗ</w:t>
            </w:r>
          </w:p>
        </w:tc>
        <w:tc>
          <w:tcPr>
            <w:tcW w:w="1259" w:type="dxa"/>
            <w:shd w:val="clear" w:color="auto" w:fill="BFBFBF"/>
            <w:vAlign w:val="center"/>
          </w:tcPr>
          <w:p w14:paraId="2D34968C" w14:textId="77777777" w:rsidR="00D67CD4" w:rsidRPr="00747553" w:rsidRDefault="00D67CD4" w:rsidP="00FB51B0">
            <w:pPr>
              <w:jc w:val="center"/>
              <w:rPr>
                <w:b/>
                <w:bCs/>
                <w:sz w:val="20"/>
                <w:szCs w:val="20"/>
              </w:rPr>
            </w:pPr>
            <w:r w:rsidRPr="00747553">
              <w:rPr>
                <w:b/>
                <w:bCs/>
                <w:sz w:val="20"/>
                <w:szCs w:val="20"/>
              </w:rPr>
              <w:t>ΑΠΑΝΤΗΣΗ</w:t>
            </w:r>
          </w:p>
        </w:tc>
        <w:tc>
          <w:tcPr>
            <w:tcW w:w="1532" w:type="dxa"/>
            <w:shd w:val="clear" w:color="auto" w:fill="BFBFBF"/>
            <w:vAlign w:val="center"/>
          </w:tcPr>
          <w:p w14:paraId="5580449C" w14:textId="77777777" w:rsidR="00D67CD4" w:rsidRPr="00747553" w:rsidRDefault="00D67CD4" w:rsidP="00FB51B0">
            <w:pPr>
              <w:jc w:val="center"/>
              <w:rPr>
                <w:b/>
                <w:bCs/>
                <w:sz w:val="20"/>
                <w:szCs w:val="20"/>
              </w:rPr>
            </w:pPr>
            <w:r w:rsidRPr="00747553">
              <w:rPr>
                <w:b/>
                <w:bCs/>
                <w:sz w:val="20"/>
                <w:szCs w:val="20"/>
              </w:rPr>
              <w:t>ΠΑΡΑΠΟΜΠΗ</w:t>
            </w:r>
          </w:p>
        </w:tc>
      </w:tr>
      <w:bookmarkEnd w:id="18"/>
      <w:tr w:rsidR="00D67CD4" w:rsidRPr="007B028D" w14:paraId="5BF9358B" w14:textId="77777777" w:rsidTr="008967FA">
        <w:trPr>
          <w:jc w:val="center"/>
        </w:trPr>
        <w:tc>
          <w:tcPr>
            <w:tcW w:w="1074" w:type="dxa"/>
            <w:shd w:val="clear" w:color="auto" w:fill="auto"/>
            <w:vAlign w:val="center"/>
          </w:tcPr>
          <w:p w14:paraId="6B7ADEF8" w14:textId="77777777" w:rsidR="00D67CD4" w:rsidRPr="0002675C" w:rsidRDefault="00D67CD4" w:rsidP="00FB51B0">
            <w:pPr>
              <w:rPr>
                <w:rFonts w:asciiTheme="minorHAnsi" w:hAnsiTheme="minorHAnsi" w:cstheme="minorHAnsi"/>
              </w:rPr>
            </w:pPr>
            <w:r w:rsidRPr="0002675C">
              <w:rPr>
                <w:rFonts w:asciiTheme="minorHAnsi" w:hAnsiTheme="minorHAnsi" w:cstheme="minorHAnsi"/>
                <w:color w:val="000000"/>
              </w:rPr>
              <w:lastRenderedPageBreak/>
              <w:t> </w:t>
            </w:r>
          </w:p>
        </w:tc>
        <w:tc>
          <w:tcPr>
            <w:tcW w:w="4586" w:type="dxa"/>
            <w:shd w:val="clear" w:color="auto" w:fill="auto"/>
            <w:vAlign w:val="center"/>
          </w:tcPr>
          <w:p w14:paraId="63C8CAF9" w14:textId="77777777" w:rsidR="00D67CD4" w:rsidRPr="0002675C" w:rsidRDefault="00D67CD4" w:rsidP="00FB51B0">
            <w:pPr>
              <w:rPr>
                <w:rFonts w:asciiTheme="minorHAnsi" w:hAnsiTheme="minorHAnsi" w:cstheme="minorHAnsi"/>
                <w:lang w:val="en-US"/>
              </w:rPr>
            </w:pPr>
            <w:r w:rsidRPr="0002675C">
              <w:rPr>
                <w:rFonts w:asciiTheme="minorHAnsi" w:hAnsiTheme="minorHAnsi" w:cstheme="minorHAnsi"/>
                <w:b/>
                <w:bCs/>
                <w:color w:val="000000"/>
              </w:rPr>
              <w:t>Γενικές</w:t>
            </w:r>
            <w:r w:rsidRPr="0002675C">
              <w:rPr>
                <w:rFonts w:asciiTheme="minorHAnsi" w:hAnsiTheme="minorHAnsi" w:cstheme="minorHAnsi"/>
                <w:b/>
                <w:bCs/>
                <w:color w:val="000000"/>
                <w:lang w:val="en-US"/>
              </w:rPr>
              <w:t xml:space="preserve"> </w:t>
            </w:r>
            <w:r w:rsidRPr="0002675C">
              <w:rPr>
                <w:rFonts w:asciiTheme="minorHAnsi" w:hAnsiTheme="minorHAnsi" w:cstheme="minorHAnsi"/>
                <w:b/>
                <w:bCs/>
                <w:color w:val="000000"/>
              </w:rPr>
              <w:t>απαιτήσεις</w:t>
            </w:r>
            <w:r w:rsidRPr="0002675C">
              <w:rPr>
                <w:rFonts w:asciiTheme="minorHAnsi" w:hAnsiTheme="minorHAnsi" w:cstheme="minorHAnsi"/>
                <w:b/>
                <w:bCs/>
                <w:color w:val="000000"/>
                <w:lang w:val="en-US"/>
              </w:rPr>
              <w:t xml:space="preserve"> (Automated Fire Detection – AFD)</w:t>
            </w:r>
          </w:p>
        </w:tc>
        <w:tc>
          <w:tcPr>
            <w:tcW w:w="1169" w:type="dxa"/>
            <w:shd w:val="clear" w:color="auto" w:fill="auto"/>
            <w:vAlign w:val="center"/>
          </w:tcPr>
          <w:p w14:paraId="291FAE77" w14:textId="77777777" w:rsidR="00D67CD4" w:rsidRPr="0002675C" w:rsidRDefault="00D67CD4" w:rsidP="00FB51B0">
            <w:pPr>
              <w:jc w:val="center"/>
              <w:rPr>
                <w:rFonts w:asciiTheme="minorHAnsi" w:hAnsiTheme="minorHAnsi" w:cstheme="minorHAnsi"/>
                <w:lang w:val="en-US"/>
              </w:rPr>
            </w:pPr>
          </w:p>
        </w:tc>
        <w:tc>
          <w:tcPr>
            <w:tcW w:w="1259" w:type="dxa"/>
            <w:shd w:val="clear" w:color="auto" w:fill="auto"/>
          </w:tcPr>
          <w:p w14:paraId="3F74D64F" w14:textId="77777777" w:rsidR="00D67CD4" w:rsidRPr="0002675C" w:rsidRDefault="00D67CD4" w:rsidP="00FB51B0">
            <w:pPr>
              <w:rPr>
                <w:rFonts w:asciiTheme="minorHAnsi" w:hAnsiTheme="minorHAnsi" w:cstheme="minorHAnsi"/>
                <w:lang w:val="en-US"/>
              </w:rPr>
            </w:pPr>
          </w:p>
        </w:tc>
        <w:tc>
          <w:tcPr>
            <w:tcW w:w="1532" w:type="dxa"/>
            <w:shd w:val="clear" w:color="auto" w:fill="auto"/>
          </w:tcPr>
          <w:p w14:paraId="004E6EB1" w14:textId="77777777" w:rsidR="00D67CD4" w:rsidRPr="0002675C" w:rsidRDefault="00D67CD4" w:rsidP="00FB51B0">
            <w:pPr>
              <w:rPr>
                <w:rFonts w:asciiTheme="minorHAnsi" w:hAnsiTheme="minorHAnsi" w:cstheme="minorHAnsi"/>
                <w:lang w:val="en-US"/>
              </w:rPr>
            </w:pPr>
          </w:p>
        </w:tc>
      </w:tr>
      <w:tr w:rsidR="00D67CD4" w:rsidRPr="00972188" w14:paraId="40ADB1DA" w14:textId="77777777" w:rsidTr="008967FA">
        <w:trPr>
          <w:jc w:val="center"/>
        </w:trPr>
        <w:tc>
          <w:tcPr>
            <w:tcW w:w="1074" w:type="dxa"/>
            <w:shd w:val="clear" w:color="auto" w:fill="auto"/>
            <w:vAlign w:val="center"/>
          </w:tcPr>
          <w:p w14:paraId="02880D03"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lang w:val="en-US"/>
              </w:rPr>
            </w:pPr>
          </w:p>
        </w:tc>
        <w:tc>
          <w:tcPr>
            <w:tcW w:w="4586" w:type="dxa"/>
            <w:shd w:val="clear" w:color="auto" w:fill="auto"/>
            <w:vAlign w:val="center"/>
          </w:tcPr>
          <w:p w14:paraId="3867E317"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 xml:space="preserve">Κάθε </w:t>
            </w:r>
            <w:r>
              <w:rPr>
                <w:rFonts w:asciiTheme="minorHAnsi" w:hAnsiTheme="minorHAnsi" w:cstheme="minorHAnsi"/>
                <w:color w:val="000000"/>
              </w:rPr>
              <w:t>πυλώνας</w:t>
            </w:r>
            <w:r w:rsidRPr="0002675C">
              <w:rPr>
                <w:rFonts w:asciiTheme="minorHAnsi" w:hAnsiTheme="minorHAnsi" w:cstheme="minorHAnsi"/>
                <w:color w:val="000000"/>
              </w:rPr>
              <w:t xml:space="preserve"> πρέπει να περιλαμβάνει μία </w:t>
            </w:r>
            <w:r>
              <w:rPr>
                <w:rFonts w:asciiTheme="minorHAnsi" w:hAnsiTheme="minorHAnsi" w:cstheme="minorHAnsi"/>
                <w:color w:val="000000"/>
              </w:rPr>
              <w:t xml:space="preserve">διπλή υβριδική </w:t>
            </w:r>
            <w:r w:rsidRPr="0002675C">
              <w:rPr>
                <w:rFonts w:asciiTheme="minorHAnsi" w:hAnsiTheme="minorHAnsi" w:cstheme="minorHAnsi"/>
                <w:color w:val="000000"/>
              </w:rPr>
              <w:t>κινητή κάμερα τύπου PTZ που εκτελεί συνεχώς αυτόματη ανίχνευση πυρκαγιάς (AFD)</w:t>
            </w:r>
            <w:r>
              <w:rPr>
                <w:rFonts w:asciiTheme="minorHAnsi" w:hAnsiTheme="minorHAnsi" w:cstheme="minorHAnsi"/>
                <w:color w:val="000000"/>
              </w:rPr>
              <w:t xml:space="preserve"> στο ορατό και στο υπέρυθρο φάσμα</w:t>
            </w:r>
          </w:p>
        </w:tc>
        <w:tc>
          <w:tcPr>
            <w:tcW w:w="1169" w:type="dxa"/>
            <w:shd w:val="clear" w:color="auto" w:fill="auto"/>
            <w:vAlign w:val="center"/>
          </w:tcPr>
          <w:p w14:paraId="047FA947"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308DAA96" w14:textId="77777777" w:rsidR="00D67CD4" w:rsidRPr="0002675C" w:rsidRDefault="00D67CD4" w:rsidP="00FB51B0">
            <w:pPr>
              <w:rPr>
                <w:rFonts w:asciiTheme="minorHAnsi" w:hAnsiTheme="minorHAnsi" w:cstheme="minorHAnsi"/>
              </w:rPr>
            </w:pPr>
          </w:p>
        </w:tc>
        <w:tc>
          <w:tcPr>
            <w:tcW w:w="1532" w:type="dxa"/>
            <w:shd w:val="clear" w:color="auto" w:fill="auto"/>
          </w:tcPr>
          <w:p w14:paraId="45D61342" w14:textId="77777777" w:rsidR="00D67CD4" w:rsidRPr="0002675C" w:rsidRDefault="00D67CD4" w:rsidP="00FB51B0">
            <w:pPr>
              <w:rPr>
                <w:rFonts w:asciiTheme="minorHAnsi" w:hAnsiTheme="minorHAnsi" w:cstheme="minorHAnsi"/>
              </w:rPr>
            </w:pPr>
          </w:p>
        </w:tc>
      </w:tr>
      <w:tr w:rsidR="00D67CD4" w:rsidRPr="00972188" w14:paraId="67618B87" w14:textId="77777777" w:rsidTr="008967FA">
        <w:trPr>
          <w:jc w:val="center"/>
        </w:trPr>
        <w:tc>
          <w:tcPr>
            <w:tcW w:w="1074" w:type="dxa"/>
            <w:shd w:val="clear" w:color="auto" w:fill="auto"/>
            <w:vAlign w:val="center"/>
          </w:tcPr>
          <w:p w14:paraId="628CE118"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51A43AF2"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Οι κάμερες AFD πρέπει να καλύπτουν 360 μοίρες γύρω από τον πύργο παρακολούθησης, με κυκλικό τρόπο</w:t>
            </w:r>
          </w:p>
        </w:tc>
        <w:tc>
          <w:tcPr>
            <w:tcW w:w="1169" w:type="dxa"/>
            <w:shd w:val="clear" w:color="auto" w:fill="auto"/>
            <w:vAlign w:val="center"/>
          </w:tcPr>
          <w:p w14:paraId="24763EF7"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675A5688" w14:textId="77777777" w:rsidR="00D67CD4" w:rsidRPr="0002675C" w:rsidRDefault="00D67CD4" w:rsidP="00FB51B0">
            <w:pPr>
              <w:rPr>
                <w:rFonts w:asciiTheme="minorHAnsi" w:hAnsiTheme="minorHAnsi" w:cstheme="minorHAnsi"/>
              </w:rPr>
            </w:pPr>
          </w:p>
        </w:tc>
        <w:tc>
          <w:tcPr>
            <w:tcW w:w="1532" w:type="dxa"/>
            <w:shd w:val="clear" w:color="auto" w:fill="auto"/>
          </w:tcPr>
          <w:p w14:paraId="0FB68038" w14:textId="77777777" w:rsidR="00D67CD4" w:rsidRPr="0002675C" w:rsidRDefault="00D67CD4" w:rsidP="00FB51B0">
            <w:pPr>
              <w:rPr>
                <w:rFonts w:asciiTheme="minorHAnsi" w:hAnsiTheme="minorHAnsi" w:cstheme="minorHAnsi"/>
              </w:rPr>
            </w:pPr>
          </w:p>
        </w:tc>
      </w:tr>
      <w:tr w:rsidR="00D67CD4" w:rsidRPr="00972188" w14:paraId="6E87424A" w14:textId="77777777" w:rsidTr="008967FA">
        <w:trPr>
          <w:jc w:val="center"/>
        </w:trPr>
        <w:tc>
          <w:tcPr>
            <w:tcW w:w="1074" w:type="dxa"/>
            <w:shd w:val="clear" w:color="auto" w:fill="auto"/>
            <w:vAlign w:val="center"/>
          </w:tcPr>
          <w:p w14:paraId="2432BA2C"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491CF4B0"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Το υποσύστημα AFD πρέπει να ενσωματώνεται απρόσκοπτα στο σύστημα λειτουργίας / διαχείρισης.</w:t>
            </w:r>
          </w:p>
        </w:tc>
        <w:tc>
          <w:tcPr>
            <w:tcW w:w="1169" w:type="dxa"/>
            <w:shd w:val="clear" w:color="auto" w:fill="auto"/>
            <w:vAlign w:val="center"/>
          </w:tcPr>
          <w:p w14:paraId="76E3E172"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1F4CC6A1" w14:textId="77777777" w:rsidR="00D67CD4" w:rsidRPr="0002675C" w:rsidRDefault="00D67CD4" w:rsidP="00FB51B0">
            <w:pPr>
              <w:rPr>
                <w:rFonts w:asciiTheme="minorHAnsi" w:hAnsiTheme="minorHAnsi" w:cstheme="minorHAnsi"/>
              </w:rPr>
            </w:pPr>
          </w:p>
        </w:tc>
        <w:tc>
          <w:tcPr>
            <w:tcW w:w="1532" w:type="dxa"/>
            <w:shd w:val="clear" w:color="auto" w:fill="auto"/>
          </w:tcPr>
          <w:p w14:paraId="5F6CDDD6" w14:textId="77777777" w:rsidR="00D67CD4" w:rsidRPr="0002675C" w:rsidRDefault="00D67CD4" w:rsidP="00FB51B0">
            <w:pPr>
              <w:rPr>
                <w:rFonts w:asciiTheme="minorHAnsi" w:hAnsiTheme="minorHAnsi" w:cstheme="minorHAnsi"/>
              </w:rPr>
            </w:pPr>
          </w:p>
        </w:tc>
      </w:tr>
      <w:tr w:rsidR="00D67CD4" w:rsidRPr="00972188" w14:paraId="619F6E6E" w14:textId="77777777" w:rsidTr="008967FA">
        <w:trPr>
          <w:jc w:val="center"/>
        </w:trPr>
        <w:tc>
          <w:tcPr>
            <w:tcW w:w="1074" w:type="dxa"/>
            <w:shd w:val="clear" w:color="auto" w:fill="auto"/>
            <w:vAlign w:val="center"/>
          </w:tcPr>
          <w:p w14:paraId="56071222"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684F88ED"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Οι συναγερμοί AFD πρέπει να εμφανίζονται στην εφαρμογή λειτουργίας / διαχείρισης, καθώς και στο οθόνες Video-Wall</w:t>
            </w:r>
          </w:p>
        </w:tc>
        <w:tc>
          <w:tcPr>
            <w:tcW w:w="1169" w:type="dxa"/>
            <w:shd w:val="clear" w:color="auto" w:fill="auto"/>
            <w:vAlign w:val="center"/>
          </w:tcPr>
          <w:p w14:paraId="4E44DF7D"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433E8DC2" w14:textId="77777777" w:rsidR="00D67CD4" w:rsidRPr="0002675C" w:rsidRDefault="00D67CD4" w:rsidP="00FB51B0">
            <w:pPr>
              <w:rPr>
                <w:rFonts w:asciiTheme="minorHAnsi" w:hAnsiTheme="minorHAnsi" w:cstheme="minorHAnsi"/>
              </w:rPr>
            </w:pPr>
          </w:p>
        </w:tc>
        <w:tc>
          <w:tcPr>
            <w:tcW w:w="1532" w:type="dxa"/>
            <w:shd w:val="clear" w:color="auto" w:fill="auto"/>
          </w:tcPr>
          <w:p w14:paraId="51D13307" w14:textId="77777777" w:rsidR="00D67CD4" w:rsidRPr="0002675C" w:rsidRDefault="00D67CD4" w:rsidP="00FB51B0">
            <w:pPr>
              <w:rPr>
                <w:rFonts w:asciiTheme="minorHAnsi" w:hAnsiTheme="minorHAnsi" w:cstheme="minorHAnsi"/>
              </w:rPr>
            </w:pPr>
          </w:p>
        </w:tc>
      </w:tr>
      <w:tr w:rsidR="00D67CD4" w:rsidRPr="00972188" w14:paraId="6450D8FA" w14:textId="77777777" w:rsidTr="008967FA">
        <w:trPr>
          <w:jc w:val="center"/>
        </w:trPr>
        <w:tc>
          <w:tcPr>
            <w:tcW w:w="1074" w:type="dxa"/>
            <w:shd w:val="clear" w:color="auto" w:fill="auto"/>
            <w:vAlign w:val="center"/>
          </w:tcPr>
          <w:p w14:paraId="3C5C5877"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3DBA934A"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Οι χρήστες του συστήματος με τα απαιτούμενα δικαιώματα θα πρέπει να μπορούν να ενεργοποιούν / απενεργοποιούν την ανίχνευση AFD για κάθε κάμερα.</w:t>
            </w:r>
          </w:p>
        </w:tc>
        <w:tc>
          <w:tcPr>
            <w:tcW w:w="1169" w:type="dxa"/>
            <w:shd w:val="clear" w:color="auto" w:fill="auto"/>
            <w:vAlign w:val="center"/>
          </w:tcPr>
          <w:p w14:paraId="39B1515B"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628AD0DF" w14:textId="77777777" w:rsidR="00D67CD4" w:rsidRPr="0002675C" w:rsidRDefault="00D67CD4" w:rsidP="00FB51B0">
            <w:pPr>
              <w:rPr>
                <w:rFonts w:asciiTheme="minorHAnsi" w:hAnsiTheme="minorHAnsi" w:cstheme="minorHAnsi"/>
              </w:rPr>
            </w:pPr>
          </w:p>
        </w:tc>
        <w:tc>
          <w:tcPr>
            <w:tcW w:w="1532" w:type="dxa"/>
            <w:shd w:val="clear" w:color="auto" w:fill="auto"/>
          </w:tcPr>
          <w:p w14:paraId="027BD96D" w14:textId="77777777" w:rsidR="00D67CD4" w:rsidRPr="0002675C" w:rsidRDefault="00D67CD4" w:rsidP="00FB51B0">
            <w:pPr>
              <w:rPr>
                <w:rFonts w:asciiTheme="minorHAnsi" w:hAnsiTheme="minorHAnsi" w:cstheme="minorHAnsi"/>
              </w:rPr>
            </w:pPr>
          </w:p>
        </w:tc>
      </w:tr>
      <w:tr w:rsidR="00D67CD4" w:rsidRPr="00972188" w14:paraId="716663E0" w14:textId="77777777" w:rsidTr="008967FA">
        <w:trPr>
          <w:jc w:val="center"/>
        </w:trPr>
        <w:tc>
          <w:tcPr>
            <w:tcW w:w="1074" w:type="dxa"/>
            <w:shd w:val="clear" w:color="auto" w:fill="auto"/>
            <w:vAlign w:val="center"/>
          </w:tcPr>
          <w:p w14:paraId="0CA0D960"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11BFE73C"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Οι εικόνες συναγερμού AFD που παρουσιάζονται στους χειριστές ,πρέπει να οριοθετούν με σαφήνεια τον ανιχνευμένο θόλο/στήλη καπνού με ένα πλαίσιο πάνω από την εικόνα, ή άλλο ισοδύναμο σχήμα</w:t>
            </w:r>
          </w:p>
        </w:tc>
        <w:tc>
          <w:tcPr>
            <w:tcW w:w="1169" w:type="dxa"/>
            <w:shd w:val="clear" w:color="auto" w:fill="auto"/>
            <w:vAlign w:val="center"/>
          </w:tcPr>
          <w:p w14:paraId="0A16947C"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1F4B088E" w14:textId="77777777" w:rsidR="00D67CD4" w:rsidRPr="0002675C" w:rsidRDefault="00D67CD4" w:rsidP="00FB51B0">
            <w:pPr>
              <w:rPr>
                <w:rFonts w:asciiTheme="minorHAnsi" w:hAnsiTheme="minorHAnsi" w:cstheme="minorHAnsi"/>
              </w:rPr>
            </w:pPr>
          </w:p>
        </w:tc>
        <w:tc>
          <w:tcPr>
            <w:tcW w:w="1532" w:type="dxa"/>
            <w:shd w:val="clear" w:color="auto" w:fill="auto"/>
          </w:tcPr>
          <w:p w14:paraId="1C93E935" w14:textId="77777777" w:rsidR="00D67CD4" w:rsidRPr="0002675C" w:rsidRDefault="00D67CD4" w:rsidP="00FB51B0">
            <w:pPr>
              <w:rPr>
                <w:rFonts w:asciiTheme="minorHAnsi" w:hAnsiTheme="minorHAnsi" w:cstheme="minorHAnsi"/>
              </w:rPr>
            </w:pPr>
          </w:p>
        </w:tc>
      </w:tr>
      <w:tr w:rsidR="00D67CD4" w:rsidRPr="00972188" w14:paraId="64DC20D4" w14:textId="77777777" w:rsidTr="008967FA">
        <w:trPr>
          <w:jc w:val="center"/>
        </w:trPr>
        <w:tc>
          <w:tcPr>
            <w:tcW w:w="1074" w:type="dxa"/>
            <w:shd w:val="clear" w:color="auto" w:fill="auto"/>
            <w:vAlign w:val="center"/>
          </w:tcPr>
          <w:p w14:paraId="00128F7A"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6316DB9D"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Όταν δημιουργείται συναγερμός, οι κάμερες AFD πρέπει να συνεχίζουν να εντοπίζουν άλλους καπνούς, ενώ οι χρήστες επιβεβαιώνουν τον συναγερμό, χρησιμοποιώντας τη δεύτερη κάμερα Επιτήρησης και Οπτικής Επιβεβαίωσης</w:t>
            </w:r>
          </w:p>
        </w:tc>
        <w:tc>
          <w:tcPr>
            <w:tcW w:w="1169" w:type="dxa"/>
            <w:shd w:val="clear" w:color="auto" w:fill="auto"/>
            <w:vAlign w:val="center"/>
          </w:tcPr>
          <w:p w14:paraId="7EF3FAE3"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70ECD0AC" w14:textId="77777777" w:rsidR="00D67CD4" w:rsidRPr="0002675C" w:rsidRDefault="00D67CD4" w:rsidP="00FB51B0">
            <w:pPr>
              <w:rPr>
                <w:rFonts w:asciiTheme="minorHAnsi" w:hAnsiTheme="minorHAnsi" w:cstheme="minorHAnsi"/>
              </w:rPr>
            </w:pPr>
          </w:p>
        </w:tc>
        <w:tc>
          <w:tcPr>
            <w:tcW w:w="1532" w:type="dxa"/>
            <w:shd w:val="clear" w:color="auto" w:fill="auto"/>
          </w:tcPr>
          <w:p w14:paraId="480E3A37" w14:textId="77777777" w:rsidR="00D67CD4" w:rsidRPr="0002675C" w:rsidRDefault="00D67CD4" w:rsidP="00FB51B0">
            <w:pPr>
              <w:rPr>
                <w:rFonts w:asciiTheme="minorHAnsi" w:hAnsiTheme="minorHAnsi" w:cstheme="minorHAnsi"/>
              </w:rPr>
            </w:pPr>
          </w:p>
        </w:tc>
      </w:tr>
      <w:tr w:rsidR="00D67CD4" w:rsidRPr="00063C00" w14:paraId="74A6CCA9" w14:textId="77777777" w:rsidTr="008967FA">
        <w:trPr>
          <w:jc w:val="center"/>
        </w:trPr>
        <w:tc>
          <w:tcPr>
            <w:tcW w:w="1074" w:type="dxa"/>
            <w:shd w:val="clear" w:color="auto" w:fill="auto"/>
            <w:vAlign w:val="center"/>
          </w:tcPr>
          <w:p w14:paraId="6BE43E7A"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2E3DC9E1" w14:textId="77777777" w:rsidR="00D67CD4" w:rsidRPr="0002675C" w:rsidRDefault="00D67CD4" w:rsidP="00FB51B0">
            <w:pPr>
              <w:rPr>
                <w:rFonts w:asciiTheme="minorHAnsi" w:hAnsiTheme="minorHAnsi" w:cstheme="minorHAnsi"/>
                <w:color w:val="000000"/>
              </w:rPr>
            </w:pPr>
            <w:r w:rsidRPr="0002675C">
              <w:rPr>
                <w:rFonts w:asciiTheme="minorHAnsi" w:hAnsiTheme="minorHAnsi" w:cstheme="minorHAnsi"/>
                <w:color w:val="000000"/>
              </w:rPr>
              <w:t xml:space="preserve">Τα δεδομένα συναγερμών AFD, συμπεριλαμβανομένων των εικόνων και των απαντήσεων χρήστη, πρέπει να αποθηκεύονται σε μια ολοκληρωμένη βάση δεδομένων. </w:t>
            </w:r>
          </w:p>
          <w:p w14:paraId="13768473" w14:textId="77777777" w:rsidR="00D67CD4" w:rsidRPr="0002675C" w:rsidRDefault="00D67CD4" w:rsidP="00FB51B0">
            <w:pPr>
              <w:rPr>
                <w:rFonts w:asciiTheme="minorHAnsi" w:hAnsiTheme="minorHAnsi" w:cstheme="minorHAnsi"/>
                <w:color w:val="000000"/>
              </w:rPr>
            </w:pPr>
            <w:r w:rsidRPr="0002675C">
              <w:rPr>
                <w:rFonts w:asciiTheme="minorHAnsi" w:hAnsiTheme="minorHAnsi" w:cstheme="minorHAnsi"/>
                <w:color w:val="000000"/>
              </w:rPr>
              <w:t xml:space="preserve">Ελάχιστα δεδομένα για αποθήκευση στη βάση δεδομένων συναγερμών: </w:t>
            </w:r>
          </w:p>
          <w:p w14:paraId="44C3DCBC" w14:textId="77777777" w:rsidR="00D67CD4" w:rsidRPr="0002675C" w:rsidRDefault="00D67CD4" w:rsidP="00FB51B0">
            <w:pPr>
              <w:rPr>
                <w:rFonts w:asciiTheme="minorHAnsi" w:hAnsiTheme="minorHAnsi" w:cstheme="minorHAnsi"/>
                <w:color w:val="000000"/>
              </w:rPr>
            </w:pPr>
            <w:r w:rsidRPr="0002675C">
              <w:rPr>
                <w:rFonts w:asciiTheme="minorHAnsi" w:hAnsiTheme="minorHAnsi" w:cstheme="minorHAnsi"/>
                <w:color w:val="000000"/>
              </w:rPr>
              <w:t xml:space="preserve">Εικόνα συναγερμού, πύργος/πυλώνας , ημερομηνία/ώρα, σημείο, τύπος (πραγματικός / λανθασμένος /σε αναμονή διερεύνησης συναγερμός), χειριστής συμβάντος, ημερομηνία/ώρα χειρισμού, συντεταγμένες </w:t>
            </w:r>
            <w:r w:rsidRPr="0002675C">
              <w:rPr>
                <w:rFonts w:asciiTheme="minorHAnsi" w:hAnsiTheme="minorHAnsi" w:cstheme="minorHAnsi"/>
                <w:color w:val="000000"/>
              </w:rPr>
              <w:lastRenderedPageBreak/>
              <w:t>(γεωγραφικό πλάτος / μήκος), πλαίσιο στήλης καπνού</w:t>
            </w:r>
          </w:p>
        </w:tc>
        <w:tc>
          <w:tcPr>
            <w:tcW w:w="1169" w:type="dxa"/>
            <w:shd w:val="clear" w:color="auto" w:fill="auto"/>
            <w:vAlign w:val="center"/>
          </w:tcPr>
          <w:p w14:paraId="28F7F18A"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rPr>
              <w:lastRenderedPageBreak/>
              <w:t>ΝΑΙ</w:t>
            </w:r>
          </w:p>
        </w:tc>
        <w:tc>
          <w:tcPr>
            <w:tcW w:w="1259" w:type="dxa"/>
            <w:shd w:val="clear" w:color="auto" w:fill="auto"/>
          </w:tcPr>
          <w:p w14:paraId="4AF9FB6C" w14:textId="77777777" w:rsidR="00D67CD4" w:rsidRPr="0002675C" w:rsidRDefault="00D67CD4" w:rsidP="00FB51B0">
            <w:pPr>
              <w:rPr>
                <w:rFonts w:asciiTheme="minorHAnsi" w:hAnsiTheme="minorHAnsi" w:cstheme="minorHAnsi"/>
              </w:rPr>
            </w:pPr>
          </w:p>
        </w:tc>
        <w:tc>
          <w:tcPr>
            <w:tcW w:w="1532" w:type="dxa"/>
            <w:shd w:val="clear" w:color="auto" w:fill="auto"/>
          </w:tcPr>
          <w:p w14:paraId="732F323A" w14:textId="77777777" w:rsidR="00D67CD4" w:rsidRPr="0002675C" w:rsidRDefault="00D67CD4" w:rsidP="00FB51B0">
            <w:pPr>
              <w:rPr>
                <w:rFonts w:asciiTheme="minorHAnsi" w:hAnsiTheme="minorHAnsi" w:cstheme="minorHAnsi"/>
              </w:rPr>
            </w:pPr>
          </w:p>
        </w:tc>
      </w:tr>
      <w:tr w:rsidR="00D67CD4" w:rsidRPr="00972188" w14:paraId="1B7AAB48" w14:textId="77777777" w:rsidTr="008967FA">
        <w:trPr>
          <w:jc w:val="center"/>
        </w:trPr>
        <w:tc>
          <w:tcPr>
            <w:tcW w:w="1074" w:type="dxa"/>
            <w:shd w:val="clear" w:color="auto" w:fill="auto"/>
            <w:vAlign w:val="center"/>
          </w:tcPr>
          <w:p w14:paraId="3E065752"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1450BC3C"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Η εφαρμογή διαχείρισης πρέπει να περιλαμβάνει εργαλεία για την αναζήτηση της βάσης δεδομένων με ένα πλήρες σύνολο φίλτρων</w:t>
            </w:r>
          </w:p>
        </w:tc>
        <w:tc>
          <w:tcPr>
            <w:tcW w:w="1169" w:type="dxa"/>
            <w:shd w:val="clear" w:color="auto" w:fill="auto"/>
            <w:vAlign w:val="center"/>
          </w:tcPr>
          <w:p w14:paraId="7851FC4C"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7C48D9C8" w14:textId="77777777" w:rsidR="00D67CD4" w:rsidRPr="0002675C" w:rsidRDefault="00D67CD4" w:rsidP="00FB51B0">
            <w:pPr>
              <w:rPr>
                <w:rFonts w:asciiTheme="minorHAnsi" w:hAnsiTheme="minorHAnsi" w:cstheme="minorHAnsi"/>
              </w:rPr>
            </w:pPr>
          </w:p>
        </w:tc>
        <w:tc>
          <w:tcPr>
            <w:tcW w:w="1532" w:type="dxa"/>
            <w:shd w:val="clear" w:color="auto" w:fill="auto"/>
          </w:tcPr>
          <w:p w14:paraId="11D7B656" w14:textId="77777777" w:rsidR="00D67CD4" w:rsidRPr="0002675C" w:rsidRDefault="00D67CD4" w:rsidP="00FB51B0">
            <w:pPr>
              <w:rPr>
                <w:rFonts w:asciiTheme="minorHAnsi" w:hAnsiTheme="minorHAnsi" w:cstheme="minorHAnsi"/>
              </w:rPr>
            </w:pPr>
          </w:p>
        </w:tc>
      </w:tr>
      <w:tr w:rsidR="00D67CD4" w:rsidRPr="00972188" w14:paraId="7D059AC0" w14:textId="77777777" w:rsidTr="008967FA">
        <w:trPr>
          <w:jc w:val="center"/>
        </w:trPr>
        <w:tc>
          <w:tcPr>
            <w:tcW w:w="1074" w:type="dxa"/>
            <w:shd w:val="clear" w:color="auto" w:fill="auto"/>
            <w:vAlign w:val="center"/>
          </w:tcPr>
          <w:p w14:paraId="4C0998CF"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27382B1F"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Όλα τα δεδομένα συναγερμών AFD, συμπεριλαμβανομένων των εικόνων, πρέπει να διατηρούνται διαθέσιμα για ένα ελάχιστο χρονικό διάστημα 5 ετών.</w:t>
            </w:r>
          </w:p>
        </w:tc>
        <w:tc>
          <w:tcPr>
            <w:tcW w:w="1169" w:type="dxa"/>
            <w:shd w:val="clear" w:color="auto" w:fill="auto"/>
            <w:vAlign w:val="center"/>
          </w:tcPr>
          <w:p w14:paraId="30DB09A6"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tcPr>
          <w:p w14:paraId="5E0DE06C" w14:textId="77777777" w:rsidR="00D67CD4" w:rsidRPr="0002675C" w:rsidRDefault="00D67CD4" w:rsidP="00FB51B0">
            <w:pPr>
              <w:rPr>
                <w:rFonts w:asciiTheme="minorHAnsi" w:hAnsiTheme="minorHAnsi" w:cstheme="minorHAnsi"/>
              </w:rPr>
            </w:pPr>
          </w:p>
        </w:tc>
        <w:tc>
          <w:tcPr>
            <w:tcW w:w="1532" w:type="dxa"/>
            <w:shd w:val="clear" w:color="auto" w:fill="auto"/>
          </w:tcPr>
          <w:p w14:paraId="55677523" w14:textId="77777777" w:rsidR="00D67CD4" w:rsidRPr="0002675C" w:rsidRDefault="00D67CD4" w:rsidP="00FB51B0">
            <w:pPr>
              <w:rPr>
                <w:rFonts w:asciiTheme="minorHAnsi" w:hAnsiTheme="minorHAnsi" w:cstheme="minorHAnsi"/>
              </w:rPr>
            </w:pPr>
          </w:p>
        </w:tc>
      </w:tr>
      <w:tr w:rsidR="00D67CD4" w:rsidRPr="00063C00" w14:paraId="5BE87C19" w14:textId="77777777" w:rsidTr="008967FA">
        <w:trPr>
          <w:jc w:val="center"/>
        </w:trPr>
        <w:tc>
          <w:tcPr>
            <w:tcW w:w="1074" w:type="dxa"/>
            <w:shd w:val="clear" w:color="auto" w:fill="auto"/>
            <w:vAlign w:val="center"/>
          </w:tcPr>
          <w:p w14:paraId="5B0EAC30"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5CF091C4" w14:textId="77777777" w:rsidR="00D67CD4" w:rsidRPr="0002675C" w:rsidRDefault="00D67CD4" w:rsidP="00FB51B0">
            <w:pPr>
              <w:rPr>
                <w:rFonts w:asciiTheme="minorHAnsi" w:hAnsiTheme="minorHAnsi" w:cstheme="minorHAnsi"/>
                <w:color w:val="000000"/>
              </w:rPr>
            </w:pPr>
            <w:r w:rsidRPr="0002675C">
              <w:rPr>
                <w:rFonts w:asciiTheme="minorHAnsi" w:hAnsiTheme="minorHAnsi" w:cstheme="minorHAnsi"/>
                <w:color w:val="000000"/>
              </w:rPr>
              <w:t>Εκτός από τα δεδομένα συναγερμών, θα πρέπει επιπλέον δεδομένα να αποθηκεύονται στη βάση δεδομένων, για λόγους επιθεωρήσεων/ελέγχου ορθότητας χειρισμών</w:t>
            </w:r>
          </w:p>
          <w:p w14:paraId="1414EE5D" w14:textId="77777777" w:rsidR="00D67CD4" w:rsidRPr="0002675C" w:rsidRDefault="00D67CD4" w:rsidP="00FB51B0">
            <w:pPr>
              <w:rPr>
                <w:rFonts w:asciiTheme="minorHAnsi" w:hAnsiTheme="minorHAnsi" w:cstheme="minorHAnsi"/>
              </w:rPr>
            </w:pPr>
            <w:r w:rsidRPr="0002675C">
              <w:rPr>
                <w:rFonts w:asciiTheme="minorHAnsi" w:hAnsiTheme="minorHAnsi" w:cstheme="minorHAnsi"/>
              </w:rPr>
              <w:t>α. Χαρακτηριστικά και παράμετροι λειτουργίας (για κάθε κάμερα ανά πύργο/πυλώνα)</w:t>
            </w:r>
          </w:p>
          <w:p w14:paraId="02091751"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rPr>
              <w:t>β. Αριθμός διοπτεύσεων που πραγματοποιήθηκαν ανά χρονικό διάστημα, σε μια πλήρη περιστροφή 360 μοιρών</w:t>
            </w:r>
          </w:p>
        </w:tc>
        <w:tc>
          <w:tcPr>
            <w:tcW w:w="1169" w:type="dxa"/>
            <w:shd w:val="clear" w:color="auto" w:fill="auto"/>
            <w:vAlign w:val="center"/>
          </w:tcPr>
          <w:p w14:paraId="31D03460"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rPr>
              <w:t>ΝΑΙ</w:t>
            </w:r>
          </w:p>
        </w:tc>
        <w:tc>
          <w:tcPr>
            <w:tcW w:w="1259" w:type="dxa"/>
            <w:shd w:val="clear" w:color="auto" w:fill="auto"/>
          </w:tcPr>
          <w:p w14:paraId="1B761854" w14:textId="77777777" w:rsidR="00D67CD4" w:rsidRPr="0002675C" w:rsidRDefault="00D67CD4" w:rsidP="00FB51B0">
            <w:pPr>
              <w:rPr>
                <w:rFonts w:asciiTheme="minorHAnsi" w:hAnsiTheme="minorHAnsi" w:cstheme="minorHAnsi"/>
              </w:rPr>
            </w:pPr>
          </w:p>
        </w:tc>
        <w:tc>
          <w:tcPr>
            <w:tcW w:w="1532" w:type="dxa"/>
            <w:shd w:val="clear" w:color="auto" w:fill="auto"/>
          </w:tcPr>
          <w:p w14:paraId="1C9003A4" w14:textId="77777777" w:rsidR="00D67CD4" w:rsidRPr="0002675C" w:rsidRDefault="00D67CD4" w:rsidP="00FB51B0">
            <w:pPr>
              <w:rPr>
                <w:rFonts w:asciiTheme="minorHAnsi" w:hAnsiTheme="minorHAnsi" w:cstheme="minorHAnsi"/>
              </w:rPr>
            </w:pPr>
          </w:p>
        </w:tc>
      </w:tr>
      <w:tr w:rsidR="00D67CD4" w:rsidRPr="00972188" w14:paraId="2ACBF5D3" w14:textId="77777777" w:rsidTr="008967FA">
        <w:trPr>
          <w:jc w:val="center"/>
        </w:trPr>
        <w:tc>
          <w:tcPr>
            <w:tcW w:w="1074" w:type="dxa"/>
            <w:shd w:val="clear" w:color="auto" w:fill="auto"/>
            <w:vAlign w:val="center"/>
          </w:tcPr>
          <w:p w14:paraId="00EDBCE7" w14:textId="77777777" w:rsidR="00D67CD4" w:rsidRPr="0002675C" w:rsidRDefault="00D67CD4" w:rsidP="00FB51B0">
            <w:pPr>
              <w:rPr>
                <w:rFonts w:asciiTheme="minorHAnsi" w:hAnsiTheme="minorHAnsi" w:cstheme="minorHAnsi"/>
                <w:highlight w:val="yellow"/>
              </w:rPr>
            </w:pPr>
          </w:p>
        </w:tc>
        <w:tc>
          <w:tcPr>
            <w:tcW w:w="4586" w:type="dxa"/>
            <w:shd w:val="clear" w:color="auto" w:fill="auto"/>
            <w:vAlign w:val="center"/>
          </w:tcPr>
          <w:p w14:paraId="3B749A06"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b/>
                <w:bCs/>
                <w:color w:val="000000"/>
              </w:rPr>
              <w:t>Απαιτήσεις απόδοσης AFD</w:t>
            </w:r>
          </w:p>
        </w:tc>
        <w:tc>
          <w:tcPr>
            <w:tcW w:w="1169" w:type="dxa"/>
            <w:shd w:val="clear" w:color="auto" w:fill="auto"/>
            <w:vAlign w:val="center"/>
          </w:tcPr>
          <w:p w14:paraId="0345A330"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b/>
                <w:bCs/>
                <w:color w:val="000000"/>
              </w:rPr>
              <w:t> </w:t>
            </w:r>
          </w:p>
        </w:tc>
        <w:tc>
          <w:tcPr>
            <w:tcW w:w="1259" w:type="dxa"/>
            <w:shd w:val="clear" w:color="auto" w:fill="auto"/>
            <w:vAlign w:val="bottom"/>
          </w:tcPr>
          <w:p w14:paraId="21922090"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7DF7E9A9" w14:textId="77777777" w:rsidR="00D67CD4" w:rsidRPr="0002675C" w:rsidRDefault="00D67CD4" w:rsidP="00FB51B0">
            <w:pPr>
              <w:rPr>
                <w:rFonts w:asciiTheme="minorHAnsi" w:hAnsiTheme="minorHAnsi" w:cstheme="minorHAnsi"/>
              </w:rPr>
            </w:pPr>
          </w:p>
        </w:tc>
      </w:tr>
      <w:tr w:rsidR="00D67CD4" w:rsidRPr="00972188" w14:paraId="74A2BF81" w14:textId="77777777" w:rsidTr="008967FA">
        <w:trPr>
          <w:jc w:val="center"/>
        </w:trPr>
        <w:tc>
          <w:tcPr>
            <w:tcW w:w="1074" w:type="dxa"/>
            <w:shd w:val="clear" w:color="auto" w:fill="auto"/>
            <w:vAlign w:val="center"/>
          </w:tcPr>
          <w:p w14:paraId="6DA27C30"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0D8323CB"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Όλες οι απαιτήσεις απόδοσης AFD πρέπει να πληρούνται ταυτόχρονα και σε συνθήκες λειτουργίας</w:t>
            </w:r>
          </w:p>
        </w:tc>
        <w:tc>
          <w:tcPr>
            <w:tcW w:w="1169" w:type="dxa"/>
            <w:shd w:val="clear" w:color="auto" w:fill="auto"/>
            <w:vAlign w:val="center"/>
          </w:tcPr>
          <w:p w14:paraId="7B00DB04"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vAlign w:val="center"/>
          </w:tcPr>
          <w:p w14:paraId="6ADF121A"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0AC64DC9" w14:textId="77777777" w:rsidR="00D67CD4" w:rsidRPr="0002675C" w:rsidRDefault="00D67CD4" w:rsidP="00FB51B0">
            <w:pPr>
              <w:rPr>
                <w:rFonts w:asciiTheme="minorHAnsi" w:hAnsiTheme="minorHAnsi" w:cstheme="minorHAnsi"/>
              </w:rPr>
            </w:pPr>
          </w:p>
        </w:tc>
      </w:tr>
      <w:tr w:rsidR="00D67CD4" w:rsidRPr="00972188" w14:paraId="3EE18174" w14:textId="77777777" w:rsidTr="008967FA">
        <w:trPr>
          <w:jc w:val="center"/>
        </w:trPr>
        <w:tc>
          <w:tcPr>
            <w:tcW w:w="1074" w:type="dxa"/>
            <w:shd w:val="clear" w:color="auto" w:fill="auto"/>
            <w:vAlign w:val="center"/>
          </w:tcPr>
          <w:p w14:paraId="2299AD81"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7CA1E83B"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Κάμερες AFD - χρόνος πλήρους περιστροφής 360 μοίρών</w:t>
            </w:r>
          </w:p>
        </w:tc>
        <w:tc>
          <w:tcPr>
            <w:tcW w:w="1169" w:type="dxa"/>
            <w:shd w:val="clear" w:color="auto" w:fill="auto"/>
            <w:vAlign w:val="center"/>
          </w:tcPr>
          <w:p w14:paraId="6A570C61" w14:textId="77777777" w:rsidR="00D67CD4" w:rsidRPr="0002675C" w:rsidRDefault="00D67CD4" w:rsidP="00FB51B0">
            <w:pPr>
              <w:jc w:val="center"/>
              <w:rPr>
                <w:rFonts w:asciiTheme="minorHAnsi" w:hAnsiTheme="minorHAnsi" w:cstheme="minorHAnsi"/>
              </w:rPr>
            </w:pPr>
            <w:r>
              <w:rPr>
                <w:rFonts w:asciiTheme="minorHAnsi" w:hAnsiTheme="minorHAnsi" w:cstheme="minorHAnsi"/>
                <w:color w:val="000000"/>
              </w:rPr>
              <w:t>≤</w:t>
            </w:r>
            <w:r w:rsidRPr="0002675C">
              <w:rPr>
                <w:rFonts w:asciiTheme="minorHAnsi" w:hAnsiTheme="minorHAnsi" w:cstheme="minorHAnsi"/>
                <w:color w:val="000000"/>
              </w:rPr>
              <w:t xml:space="preserve"> 90 δευτερόλεπτα</w:t>
            </w:r>
          </w:p>
        </w:tc>
        <w:tc>
          <w:tcPr>
            <w:tcW w:w="1259" w:type="dxa"/>
            <w:shd w:val="clear" w:color="auto" w:fill="auto"/>
            <w:vAlign w:val="center"/>
          </w:tcPr>
          <w:p w14:paraId="2882C346"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3B8A2CB2" w14:textId="77777777" w:rsidR="00D67CD4" w:rsidRPr="0002675C" w:rsidRDefault="00D67CD4" w:rsidP="00FB51B0">
            <w:pPr>
              <w:rPr>
                <w:rFonts w:asciiTheme="minorHAnsi" w:hAnsiTheme="minorHAnsi" w:cstheme="minorHAnsi"/>
              </w:rPr>
            </w:pPr>
          </w:p>
        </w:tc>
      </w:tr>
      <w:tr w:rsidR="00D67CD4" w:rsidRPr="00972188" w14:paraId="6B1064F5" w14:textId="77777777" w:rsidTr="008967FA">
        <w:trPr>
          <w:jc w:val="center"/>
        </w:trPr>
        <w:tc>
          <w:tcPr>
            <w:tcW w:w="1074" w:type="dxa"/>
            <w:shd w:val="clear" w:color="auto" w:fill="auto"/>
            <w:vAlign w:val="center"/>
          </w:tcPr>
          <w:p w14:paraId="6C302258"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bookmarkStart w:id="20" w:name="_Hlk64021161"/>
          </w:p>
        </w:tc>
        <w:tc>
          <w:tcPr>
            <w:tcW w:w="4586" w:type="dxa"/>
            <w:shd w:val="clear" w:color="auto" w:fill="auto"/>
          </w:tcPr>
          <w:p w14:paraId="0DA276B1" w14:textId="77777777" w:rsidR="00D67CD4" w:rsidRPr="0002675C" w:rsidRDefault="00D67CD4" w:rsidP="00FB51B0">
            <w:pPr>
              <w:rPr>
                <w:rFonts w:asciiTheme="minorHAnsi" w:hAnsiTheme="minorHAnsi" w:cstheme="minorHAnsi"/>
                <w:highlight w:val="yellow"/>
              </w:rPr>
            </w:pPr>
            <w:r w:rsidRPr="00D04C61">
              <w:t>Εύρος ανίχνευσης στο ορατό φάσμα για στήλες καπνού διαστάσεων 10x 10 μέτρα</w:t>
            </w:r>
          </w:p>
        </w:tc>
        <w:tc>
          <w:tcPr>
            <w:tcW w:w="1169" w:type="dxa"/>
            <w:shd w:val="clear" w:color="auto" w:fill="auto"/>
            <w:vAlign w:val="center"/>
          </w:tcPr>
          <w:p w14:paraId="2CB02D5B" w14:textId="77777777" w:rsidR="00D67CD4" w:rsidRPr="0002675C" w:rsidRDefault="00D67CD4" w:rsidP="00FB51B0">
            <w:pPr>
              <w:jc w:val="center"/>
              <w:rPr>
                <w:rFonts w:asciiTheme="minorHAnsi" w:hAnsiTheme="minorHAnsi" w:cstheme="minorHAnsi"/>
              </w:rPr>
            </w:pPr>
            <w:r>
              <w:rPr>
                <w:rFonts w:asciiTheme="minorHAnsi" w:hAnsiTheme="minorHAnsi" w:cstheme="minorHAnsi"/>
                <w:color w:val="000000"/>
              </w:rPr>
              <w:t xml:space="preserve">≥ </w:t>
            </w:r>
            <w:r w:rsidRPr="0002675C">
              <w:rPr>
                <w:rFonts w:asciiTheme="minorHAnsi" w:hAnsiTheme="minorHAnsi" w:cstheme="minorHAnsi"/>
                <w:color w:val="000000"/>
              </w:rPr>
              <w:t>10 χλμ</w:t>
            </w:r>
          </w:p>
        </w:tc>
        <w:tc>
          <w:tcPr>
            <w:tcW w:w="1259" w:type="dxa"/>
            <w:shd w:val="clear" w:color="auto" w:fill="auto"/>
            <w:vAlign w:val="center"/>
          </w:tcPr>
          <w:p w14:paraId="7DC8D9B7"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1D5543A2" w14:textId="77777777" w:rsidR="00D67CD4" w:rsidRPr="0002675C" w:rsidRDefault="00D67CD4" w:rsidP="00FB51B0">
            <w:pPr>
              <w:rPr>
                <w:rFonts w:asciiTheme="minorHAnsi" w:hAnsiTheme="minorHAnsi" w:cstheme="minorHAnsi"/>
              </w:rPr>
            </w:pPr>
          </w:p>
        </w:tc>
      </w:tr>
      <w:tr w:rsidR="00D67CD4" w:rsidRPr="00972188" w14:paraId="0DAC321F" w14:textId="77777777" w:rsidTr="008967FA">
        <w:trPr>
          <w:jc w:val="center"/>
        </w:trPr>
        <w:tc>
          <w:tcPr>
            <w:tcW w:w="1074" w:type="dxa"/>
            <w:shd w:val="clear" w:color="auto" w:fill="auto"/>
            <w:vAlign w:val="center"/>
          </w:tcPr>
          <w:p w14:paraId="6EFDF34D"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tcPr>
          <w:p w14:paraId="1F6BCB2F" w14:textId="77777777" w:rsidR="00D67CD4" w:rsidRPr="0002675C" w:rsidRDefault="00D67CD4" w:rsidP="00FB51B0">
            <w:pPr>
              <w:rPr>
                <w:rFonts w:asciiTheme="minorHAnsi" w:hAnsiTheme="minorHAnsi" w:cstheme="minorHAnsi"/>
                <w:highlight w:val="yellow"/>
              </w:rPr>
            </w:pPr>
            <w:r w:rsidRPr="00D04C61">
              <w:t>Εύρος ανίχνευσης στο ορατό φάσμα για στήλες καπνού μεγαλύτερων διαστάσεων των 10x 10 μέτρων</w:t>
            </w:r>
          </w:p>
        </w:tc>
        <w:tc>
          <w:tcPr>
            <w:tcW w:w="1169" w:type="dxa"/>
            <w:shd w:val="clear" w:color="auto" w:fill="auto"/>
            <w:vAlign w:val="center"/>
          </w:tcPr>
          <w:p w14:paraId="055E8772" w14:textId="77777777" w:rsidR="00D67CD4" w:rsidRPr="0002675C" w:rsidRDefault="00D67CD4" w:rsidP="00FB51B0">
            <w:pPr>
              <w:jc w:val="center"/>
              <w:rPr>
                <w:rFonts w:asciiTheme="minorHAnsi" w:hAnsiTheme="minorHAnsi" w:cstheme="minorHAnsi"/>
              </w:rPr>
            </w:pPr>
            <w:r>
              <w:rPr>
                <w:rFonts w:asciiTheme="minorHAnsi" w:hAnsiTheme="minorHAnsi" w:cstheme="minorHAnsi"/>
                <w:color w:val="000000"/>
              </w:rPr>
              <w:t>≥</w:t>
            </w:r>
            <w:r w:rsidRPr="0002675C">
              <w:rPr>
                <w:rFonts w:asciiTheme="minorHAnsi" w:hAnsiTheme="minorHAnsi" w:cstheme="minorHAnsi"/>
                <w:color w:val="000000"/>
              </w:rPr>
              <w:t xml:space="preserve"> 20 χλμ</w:t>
            </w:r>
          </w:p>
        </w:tc>
        <w:tc>
          <w:tcPr>
            <w:tcW w:w="1259" w:type="dxa"/>
            <w:shd w:val="clear" w:color="auto" w:fill="auto"/>
            <w:vAlign w:val="center"/>
          </w:tcPr>
          <w:p w14:paraId="167ECAD4"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1937D327" w14:textId="77777777" w:rsidR="00D67CD4" w:rsidRPr="0002675C" w:rsidRDefault="00D67CD4" w:rsidP="00FB51B0">
            <w:pPr>
              <w:rPr>
                <w:rFonts w:asciiTheme="minorHAnsi" w:hAnsiTheme="minorHAnsi" w:cstheme="minorHAnsi"/>
              </w:rPr>
            </w:pPr>
          </w:p>
        </w:tc>
      </w:tr>
      <w:bookmarkEnd w:id="20"/>
      <w:tr w:rsidR="00D67CD4" w:rsidRPr="00972188" w14:paraId="58F1C947" w14:textId="77777777" w:rsidTr="008967FA">
        <w:trPr>
          <w:jc w:val="center"/>
        </w:trPr>
        <w:tc>
          <w:tcPr>
            <w:tcW w:w="1074" w:type="dxa"/>
            <w:shd w:val="clear" w:color="auto" w:fill="auto"/>
            <w:vAlign w:val="center"/>
          </w:tcPr>
          <w:p w14:paraId="220B9685"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319A3C31"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Ανάλυση ανίχνευσης: μέγεθος pixel στα 10 km</w:t>
            </w:r>
          </w:p>
        </w:tc>
        <w:tc>
          <w:tcPr>
            <w:tcW w:w="1169" w:type="dxa"/>
            <w:shd w:val="clear" w:color="auto" w:fill="auto"/>
            <w:vAlign w:val="center"/>
          </w:tcPr>
          <w:p w14:paraId="0503EF68" w14:textId="77777777" w:rsidR="00D67CD4" w:rsidRPr="0002675C" w:rsidRDefault="00D67CD4" w:rsidP="00FB51B0">
            <w:pPr>
              <w:jc w:val="center"/>
              <w:rPr>
                <w:rFonts w:asciiTheme="minorHAnsi" w:hAnsiTheme="minorHAnsi" w:cstheme="minorHAnsi"/>
              </w:rPr>
            </w:pPr>
            <w:r>
              <w:rPr>
                <w:rFonts w:asciiTheme="minorHAnsi" w:hAnsiTheme="minorHAnsi" w:cstheme="minorHAnsi"/>
                <w:color w:val="000000"/>
              </w:rPr>
              <w:t>≤</w:t>
            </w:r>
            <w:r w:rsidRPr="0002675C">
              <w:rPr>
                <w:rFonts w:asciiTheme="minorHAnsi" w:hAnsiTheme="minorHAnsi" w:cstheme="minorHAnsi"/>
                <w:color w:val="000000"/>
              </w:rPr>
              <w:t xml:space="preserve"> 2 μ</w:t>
            </w:r>
          </w:p>
        </w:tc>
        <w:tc>
          <w:tcPr>
            <w:tcW w:w="1259" w:type="dxa"/>
            <w:shd w:val="clear" w:color="auto" w:fill="auto"/>
            <w:vAlign w:val="center"/>
          </w:tcPr>
          <w:p w14:paraId="030426D3"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51522F6A" w14:textId="77777777" w:rsidR="00D67CD4" w:rsidRPr="0002675C" w:rsidRDefault="00D67CD4" w:rsidP="00FB51B0">
            <w:pPr>
              <w:rPr>
                <w:rFonts w:asciiTheme="minorHAnsi" w:hAnsiTheme="minorHAnsi" w:cstheme="minorHAnsi"/>
              </w:rPr>
            </w:pPr>
          </w:p>
        </w:tc>
      </w:tr>
      <w:tr w:rsidR="00D67CD4" w:rsidRPr="00972188" w14:paraId="5A3707B4" w14:textId="77777777" w:rsidTr="008967FA">
        <w:trPr>
          <w:jc w:val="center"/>
        </w:trPr>
        <w:tc>
          <w:tcPr>
            <w:tcW w:w="1074" w:type="dxa"/>
            <w:shd w:val="clear" w:color="auto" w:fill="auto"/>
            <w:vAlign w:val="center"/>
          </w:tcPr>
          <w:p w14:paraId="4EC39C7B"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415705E8" w14:textId="77777777" w:rsidR="00D67CD4" w:rsidRPr="00244163" w:rsidRDefault="00D67CD4" w:rsidP="00FB51B0">
            <w:pPr>
              <w:rPr>
                <w:rFonts w:asciiTheme="minorHAnsi" w:hAnsiTheme="minorHAnsi" w:cstheme="minorHAnsi"/>
              </w:rPr>
            </w:pPr>
            <w:r w:rsidRPr="00244163">
              <w:rPr>
                <w:rFonts w:asciiTheme="minorHAnsi" w:hAnsiTheme="minorHAnsi" w:cstheme="minorHAnsi"/>
                <w:color w:val="000000"/>
              </w:rPr>
              <w:t>Εύρος ανίχνευσης στο υπέρυθρο φάσμα γ</w:t>
            </w:r>
            <w:r w:rsidRPr="00244163">
              <w:rPr>
                <w:rFonts w:asciiTheme="minorHAnsi" w:hAnsiTheme="minorHAnsi" w:cstheme="minorHAnsi"/>
              </w:rPr>
              <w:t>ια πηγές θερμότητας με ορατή περιοχή από την κάμερα μεγαλύτερη ή ίση με 3 τετραγωνικά μέτρα</w:t>
            </w:r>
          </w:p>
        </w:tc>
        <w:tc>
          <w:tcPr>
            <w:tcW w:w="1169" w:type="dxa"/>
            <w:shd w:val="clear" w:color="auto" w:fill="auto"/>
            <w:vAlign w:val="center"/>
          </w:tcPr>
          <w:p w14:paraId="428A6C59" w14:textId="77777777" w:rsidR="00D67CD4" w:rsidRPr="0002675C" w:rsidRDefault="00D67CD4" w:rsidP="00FB51B0">
            <w:pPr>
              <w:jc w:val="center"/>
              <w:rPr>
                <w:rFonts w:asciiTheme="minorHAnsi" w:hAnsiTheme="minorHAnsi" w:cstheme="minorHAnsi"/>
              </w:rPr>
            </w:pPr>
            <w:r>
              <w:rPr>
                <w:rFonts w:asciiTheme="minorHAnsi" w:hAnsiTheme="minorHAnsi" w:cstheme="minorHAnsi"/>
                <w:color w:val="000000"/>
              </w:rPr>
              <w:t xml:space="preserve">≥ </w:t>
            </w:r>
            <w:r w:rsidRPr="00244163">
              <w:rPr>
                <w:rFonts w:asciiTheme="minorHAnsi" w:hAnsiTheme="minorHAnsi" w:cstheme="minorHAnsi"/>
              </w:rPr>
              <w:t>5 χλμ</w:t>
            </w:r>
          </w:p>
        </w:tc>
        <w:tc>
          <w:tcPr>
            <w:tcW w:w="1259" w:type="dxa"/>
            <w:shd w:val="clear" w:color="auto" w:fill="auto"/>
            <w:vAlign w:val="center"/>
          </w:tcPr>
          <w:p w14:paraId="536B6EB8"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5B836142" w14:textId="77777777" w:rsidR="00D67CD4" w:rsidRPr="0002675C" w:rsidRDefault="00D67CD4" w:rsidP="00FB51B0">
            <w:pPr>
              <w:rPr>
                <w:rFonts w:asciiTheme="minorHAnsi" w:hAnsiTheme="minorHAnsi" w:cstheme="minorHAnsi"/>
              </w:rPr>
            </w:pPr>
          </w:p>
        </w:tc>
      </w:tr>
      <w:tr w:rsidR="00D67CD4" w:rsidRPr="00972188" w14:paraId="33817139" w14:textId="77777777" w:rsidTr="008967FA">
        <w:trPr>
          <w:jc w:val="center"/>
        </w:trPr>
        <w:tc>
          <w:tcPr>
            <w:tcW w:w="1074" w:type="dxa"/>
            <w:shd w:val="clear" w:color="auto" w:fill="auto"/>
            <w:vAlign w:val="center"/>
          </w:tcPr>
          <w:p w14:paraId="0C2F5F5B"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1069ED2B"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Η ευαισθησία ανίχνευσης πρέπει να προσαρμόζεται αυτόματα σύμφωνα με τον τρέχοντα δείκτη κινδύνου πυρκαγιάς.</w:t>
            </w:r>
          </w:p>
        </w:tc>
        <w:tc>
          <w:tcPr>
            <w:tcW w:w="1169" w:type="dxa"/>
            <w:shd w:val="clear" w:color="auto" w:fill="auto"/>
            <w:vAlign w:val="center"/>
          </w:tcPr>
          <w:p w14:paraId="4ABC4C8F"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vAlign w:val="center"/>
          </w:tcPr>
          <w:p w14:paraId="34D1DDCC"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72369866" w14:textId="77777777" w:rsidR="00D67CD4" w:rsidRPr="0002675C" w:rsidRDefault="00D67CD4" w:rsidP="00FB51B0">
            <w:pPr>
              <w:rPr>
                <w:rFonts w:asciiTheme="minorHAnsi" w:hAnsiTheme="minorHAnsi" w:cstheme="minorHAnsi"/>
              </w:rPr>
            </w:pPr>
          </w:p>
        </w:tc>
      </w:tr>
      <w:tr w:rsidR="00D67CD4" w:rsidRPr="00972188" w14:paraId="7F1C536E" w14:textId="77777777" w:rsidTr="008967FA">
        <w:trPr>
          <w:jc w:val="center"/>
        </w:trPr>
        <w:tc>
          <w:tcPr>
            <w:tcW w:w="1074" w:type="dxa"/>
            <w:shd w:val="clear" w:color="auto" w:fill="auto"/>
            <w:vAlign w:val="center"/>
          </w:tcPr>
          <w:p w14:paraId="07E16E67" w14:textId="77777777" w:rsidR="00D67CD4" w:rsidRPr="0002675C" w:rsidRDefault="00D67CD4" w:rsidP="00FB51B0">
            <w:pPr>
              <w:pStyle w:val="a"/>
              <w:numPr>
                <w:ilvl w:val="0"/>
                <w:numId w:val="101"/>
              </w:numPr>
              <w:spacing w:line="240" w:lineRule="auto"/>
              <w:contextualSpacing/>
              <w:jc w:val="center"/>
              <w:rPr>
                <w:rFonts w:asciiTheme="minorHAnsi" w:hAnsiTheme="minorHAnsi" w:cstheme="minorHAnsi"/>
              </w:rPr>
            </w:pPr>
          </w:p>
        </w:tc>
        <w:tc>
          <w:tcPr>
            <w:tcW w:w="4586" w:type="dxa"/>
            <w:shd w:val="clear" w:color="auto" w:fill="auto"/>
            <w:vAlign w:val="center"/>
          </w:tcPr>
          <w:p w14:paraId="6E551EF6" w14:textId="77777777" w:rsidR="00D67CD4" w:rsidRPr="0002675C" w:rsidRDefault="00D67CD4" w:rsidP="00FB51B0">
            <w:pPr>
              <w:rPr>
                <w:rFonts w:asciiTheme="minorHAnsi" w:hAnsiTheme="minorHAnsi" w:cstheme="minorHAnsi"/>
                <w:highlight w:val="yellow"/>
              </w:rPr>
            </w:pPr>
            <w:r w:rsidRPr="0002675C">
              <w:rPr>
                <w:rFonts w:asciiTheme="minorHAnsi" w:hAnsiTheme="minorHAnsi" w:cstheme="minorHAnsi"/>
                <w:color w:val="000000"/>
              </w:rPr>
              <w:t>Η ανίχνευση πρέπει να σταματήσει αυτόματα όταν ο κίνδυνος πυρκαγιάς είναι κάτω από μια διαμορφώσιμη τιμή (για παράδειγμα, βροχερές ημέρες). Πρέπει να συνεχιστεί αυτόματα μόλις αυξηθεί ξανά ο κίνδυνος πυρκαγιάς</w:t>
            </w:r>
          </w:p>
        </w:tc>
        <w:tc>
          <w:tcPr>
            <w:tcW w:w="1169" w:type="dxa"/>
            <w:shd w:val="clear" w:color="auto" w:fill="auto"/>
            <w:vAlign w:val="center"/>
          </w:tcPr>
          <w:p w14:paraId="5291B063" w14:textId="77777777" w:rsidR="00D67CD4" w:rsidRPr="0002675C" w:rsidRDefault="00D67CD4" w:rsidP="00FB51B0">
            <w:pPr>
              <w:jc w:val="center"/>
              <w:rPr>
                <w:rFonts w:asciiTheme="minorHAnsi" w:hAnsiTheme="minorHAnsi" w:cstheme="minorHAnsi"/>
              </w:rPr>
            </w:pPr>
            <w:r w:rsidRPr="0002675C">
              <w:rPr>
                <w:rFonts w:asciiTheme="minorHAnsi" w:hAnsiTheme="minorHAnsi" w:cstheme="minorHAnsi"/>
                <w:color w:val="000000"/>
              </w:rPr>
              <w:t>ΝΑΙ</w:t>
            </w:r>
          </w:p>
        </w:tc>
        <w:tc>
          <w:tcPr>
            <w:tcW w:w="1259" w:type="dxa"/>
            <w:shd w:val="clear" w:color="auto" w:fill="auto"/>
            <w:vAlign w:val="center"/>
          </w:tcPr>
          <w:p w14:paraId="3A28AAE5" w14:textId="77777777" w:rsidR="00D67CD4" w:rsidRPr="0002675C" w:rsidRDefault="00D67CD4" w:rsidP="00FB51B0">
            <w:pPr>
              <w:rPr>
                <w:rFonts w:asciiTheme="minorHAnsi" w:hAnsiTheme="minorHAnsi" w:cstheme="minorHAnsi"/>
              </w:rPr>
            </w:pPr>
          </w:p>
        </w:tc>
        <w:tc>
          <w:tcPr>
            <w:tcW w:w="1532" w:type="dxa"/>
            <w:shd w:val="clear" w:color="auto" w:fill="auto"/>
            <w:vAlign w:val="center"/>
          </w:tcPr>
          <w:p w14:paraId="4530E05E" w14:textId="77777777" w:rsidR="00D67CD4" w:rsidRPr="0002675C" w:rsidRDefault="00D67CD4" w:rsidP="00FB51B0">
            <w:pPr>
              <w:rPr>
                <w:rFonts w:asciiTheme="minorHAnsi" w:hAnsiTheme="minorHAnsi" w:cstheme="minorHAnsi"/>
              </w:rPr>
            </w:pPr>
          </w:p>
        </w:tc>
      </w:tr>
    </w:tbl>
    <w:p w14:paraId="7CB9A8A1" w14:textId="77777777" w:rsidR="00D67CD4" w:rsidRPr="00E47A85" w:rsidRDefault="00D67CD4" w:rsidP="00D67CD4">
      <w:bookmarkStart w:id="21" w:name="_Toc63962360"/>
      <w:bookmarkStart w:id="22" w:name="_Toc64137436"/>
      <w:bookmarkStart w:id="23" w:name="_Toc75362157"/>
      <w:bookmarkStart w:id="24" w:name="_Ref115861521"/>
      <w:bookmarkEnd w:id="19"/>
    </w:p>
    <w:p w14:paraId="79872A7C" w14:textId="77777777" w:rsidR="00D67CD4" w:rsidRDefault="00D67CD4" w:rsidP="00D67CD4">
      <w:pPr>
        <w:pStyle w:val="AppendixHeading5"/>
      </w:pPr>
      <w:bookmarkStart w:id="25" w:name="_Hlk119436597"/>
      <w:r w:rsidRPr="00E858E6">
        <w:t>Κάμερα Ανίχνευσης Πυρκαγιάς</w:t>
      </w:r>
      <w:bookmarkEnd w:id="21"/>
      <w:bookmarkEnd w:id="22"/>
      <w:bookmarkEnd w:id="23"/>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634"/>
        <w:gridCol w:w="1170"/>
        <w:gridCol w:w="1297"/>
        <w:gridCol w:w="1496"/>
      </w:tblGrid>
      <w:tr w:rsidR="00D67CD4" w:rsidRPr="00A41359" w14:paraId="6403EF83"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bookmarkEnd w:id="25"/>
          <w:p w14:paraId="5175DCF1" w14:textId="77777777" w:rsidR="00D67CD4" w:rsidRPr="00A41359" w:rsidRDefault="00D67CD4" w:rsidP="00FB51B0">
            <w:pPr>
              <w:rPr>
                <w:b/>
                <w:bCs/>
              </w:rPr>
            </w:pPr>
            <w:r w:rsidRPr="00A41359">
              <w:rPr>
                <w:b/>
                <w:bCs/>
              </w:rPr>
              <w:t>Α/Α</w:t>
            </w:r>
          </w:p>
        </w:tc>
        <w:tc>
          <w:tcPr>
            <w:tcW w:w="24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A9FA2B" w14:textId="77777777" w:rsidR="00D67CD4" w:rsidRPr="00A41359" w:rsidRDefault="00D67CD4" w:rsidP="00FB51B0">
            <w:pPr>
              <w:rPr>
                <w:b/>
                <w:bCs/>
                <w:color w:val="000000"/>
              </w:rPr>
            </w:pPr>
            <w:r w:rsidRPr="00A41359">
              <w:rPr>
                <w:b/>
                <w:bCs/>
                <w:color w:val="000000"/>
              </w:rPr>
              <w:t>ΠΡΟΔΙΑΓΡΑΦΗ</w:t>
            </w:r>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F1DAF" w14:textId="77777777" w:rsidR="00D67CD4" w:rsidRPr="00A41359" w:rsidRDefault="00D67CD4" w:rsidP="00FB51B0">
            <w:pPr>
              <w:rPr>
                <w:b/>
                <w:bCs/>
                <w:color w:val="000000"/>
              </w:rPr>
            </w:pPr>
            <w:r w:rsidRPr="00A41359">
              <w:rPr>
                <w:b/>
                <w:bCs/>
                <w:color w:val="000000"/>
              </w:rPr>
              <w:t>ΑΠΑΙΤΗΣΗ</w:t>
            </w:r>
          </w:p>
        </w:tc>
        <w:tc>
          <w:tcPr>
            <w:tcW w:w="67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52A926" w14:textId="77777777" w:rsidR="00D67CD4" w:rsidRPr="00A41359" w:rsidRDefault="00D67CD4" w:rsidP="00FB51B0">
            <w:pPr>
              <w:rPr>
                <w:b/>
                <w:bCs/>
              </w:rPr>
            </w:pPr>
            <w:r w:rsidRPr="00A41359">
              <w:rPr>
                <w:b/>
                <w:bCs/>
              </w:rPr>
              <w:t>ΑΠΑΝΤΗΣΗ</w:t>
            </w:r>
          </w:p>
        </w:tc>
        <w:tc>
          <w:tcPr>
            <w:tcW w:w="77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300A33" w14:textId="77777777" w:rsidR="00D67CD4" w:rsidRPr="00A41359" w:rsidRDefault="00D67CD4" w:rsidP="00FB51B0">
            <w:pPr>
              <w:rPr>
                <w:b/>
                <w:bCs/>
              </w:rPr>
            </w:pPr>
            <w:r w:rsidRPr="00A41359">
              <w:rPr>
                <w:b/>
                <w:bCs/>
              </w:rPr>
              <w:t>ΠΑΡΑΠΟΜΠΗ</w:t>
            </w:r>
          </w:p>
        </w:tc>
      </w:tr>
      <w:tr w:rsidR="00D67CD4" w:rsidRPr="008E18A6" w14:paraId="0A832CB9"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85C25"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3ABF8" w14:textId="77777777" w:rsidR="00D67CD4" w:rsidRPr="00B326B4" w:rsidRDefault="00D67CD4" w:rsidP="00FB51B0">
            <w:pPr>
              <w:rPr>
                <w:color w:val="000000"/>
              </w:rPr>
            </w:pPr>
            <w:r w:rsidRPr="00D02CC0">
              <w:rPr>
                <w:color w:val="000000"/>
              </w:rPr>
              <w:t>Τύπος Κάμερας: Υβριδική, PTZ, ψηφιακή-ΙP τεχνολογίας, έγχρωμη/Θερμική, λειτουργίας ημέρας/νύχτας</w:t>
            </w:r>
            <w:r w:rsidRPr="00D02CC0">
              <w:rPr>
                <w:color w:val="000000"/>
              </w:rPr>
              <w:tab/>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9093C"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408DC" w14:textId="77777777" w:rsidR="00D67CD4" w:rsidRPr="00B326B4"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8D07" w14:textId="77777777" w:rsidR="00D67CD4" w:rsidRPr="00B326B4" w:rsidRDefault="00D67CD4" w:rsidP="00FB51B0"/>
        </w:tc>
      </w:tr>
      <w:tr w:rsidR="00D67CD4" w:rsidRPr="00972188" w14:paraId="7EDE9736"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76D54"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A0B3A" w14:textId="77777777" w:rsidR="00D67CD4" w:rsidRPr="00B326B4" w:rsidRDefault="00D67CD4" w:rsidP="00FB51B0">
            <w:pPr>
              <w:rPr>
                <w:color w:val="000000"/>
              </w:rPr>
            </w:pPr>
            <w:r w:rsidRPr="00E858E6">
              <w:rPr>
                <w:color w:val="000000"/>
              </w:rPr>
              <w:t>Ταχύτητα</w:t>
            </w:r>
            <w:r>
              <w:rPr>
                <w:color w:val="000000"/>
              </w:rPr>
              <w:t xml:space="preserve"> οριζόντιας κίνησης</w:t>
            </w:r>
            <w:r w:rsidRPr="00710EBD">
              <w:rPr>
                <w:color w:val="000000"/>
              </w:rPr>
              <w:t xml:space="preserve">: </w:t>
            </w:r>
            <w:r>
              <w:rPr>
                <w:color w:val="000000"/>
              </w:rPr>
              <w:t>από 1</w:t>
            </w:r>
            <w:r w:rsidRPr="00710EBD">
              <w:rPr>
                <w:color w:val="000000"/>
              </w:rPr>
              <w:t xml:space="preserve"> </w:t>
            </w:r>
            <w:r w:rsidRPr="00216234">
              <w:rPr>
                <w:color w:val="000000"/>
              </w:rPr>
              <w:t>°/s</w:t>
            </w:r>
            <w:r>
              <w:rPr>
                <w:color w:val="000000"/>
              </w:rPr>
              <w:t xml:space="preserve"> </w:t>
            </w:r>
            <w:r w:rsidRPr="000A088F">
              <w:rPr>
                <w:color w:val="000000"/>
              </w:rPr>
              <w:t>έως</w:t>
            </w:r>
            <w:r>
              <w:rPr>
                <w:color w:val="000000"/>
              </w:rPr>
              <w:t xml:space="preserve"> 2</w:t>
            </w:r>
            <w:r w:rsidRPr="00F24764">
              <w:rPr>
                <w:color w:val="000000"/>
              </w:rPr>
              <w:t>4</w:t>
            </w:r>
            <w:r>
              <w:rPr>
                <w:color w:val="000000"/>
              </w:rPr>
              <w:t>0</w:t>
            </w:r>
            <w:r w:rsidRPr="00710EBD">
              <w:rPr>
                <w:color w:val="000000"/>
              </w:rPr>
              <w:t xml:space="preserve"> </w:t>
            </w:r>
            <w:r w:rsidRPr="00216234">
              <w:rPr>
                <w:color w:val="000000"/>
              </w:rPr>
              <w:t>°/s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D9680"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36B96"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35772" w14:textId="77777777" w:rsidR="00D67CD4" w:rsidRPr="00815F1F" w:rsidRDefault="00D67CD4" w:rsidP="00FB51B0"/>
        </w:tc>
      </w:tr>
      <w:tr w:rsidR="00D67CD4" w:rsidRPr="00972188" w14:paraId="334F0AAF"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BFAEA"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5A612" w14:textId="77777777" w:rsidR="00D67CD4" w:rsidRPr="00B326B4" w:rsidRDefault="00D67CD4" w:rsidP="00FB51B0">
            <w:pPr>
              <w:rPr>
                <w:color w:val="000000"/>
              </w:rPr>
            </w:pPr>
            <w:r w:rsidRPr="00E858E6">
              <w:rPr>
                <w:color w:val="000000"/>
              </w:rPr>
              <w:t>Ακρίβεια κινήσεων/ελέγχου</w:t>
            </w:r>
            <w:r>
              <w:rPr>
                <w:color w:val="000000"/>
              </w:rPr>
              <w:t>: &lt;= 0,1 μοίρες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0C9D1"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B497E"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3633" w14:textId="77777777" w:rsidR="00D67CD4" w:rsidRPr="00815F1F" w:rsidRDefault="00D67CD4" w:rsidP="00FB51B0"/>
        </w:tc>
      </w:tr>
      <w:tr w:rsidR="00D67CD4" w:rsidRPr="006B7917" w14:paraId="269A592E"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9B257"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B9A7B" w14:textId="77777777" w:rsidR="00D67CD4" w:rsidRPr="00B326B4" w:rsidRDefault="00D67CD4" w:rsidP="00FB51B0">
            <w:pPr>
              <w:rPr>
                <w:color w:val="000000"/>
              </w:rPr>
            </w:pPr>
            <w:r w:rsidRPr="00BE5207">
              <w:rPr>
                <w:color w:val="000000"/>
              </w:rPr>
              <w:t xml:space="preserve">Εύρος οριζόντιας κίνησης </w:t>
            </w:r>
            <w:r>
              <w:rPr>
                <w:color w:val="000000"/>
              </w:rPr>
              <w:t>PTZ</w:t>
            </w:r>
            <w:r w:rsidRPr="00BE5207">
              <w:rPr>
                <w:color w:val="000000"/>
              </w:rPr>
              <w:t>:</w:t>
            </w:r>
            <w:r w:rsidRPr="00D72981">
              <w:rPr>
                <w:color w:val="000000"/>
              </w:rPr>
              <w:t xml:space="preserve"> </w:t>
            </w:r>
            <w:r>
              <w:rPr>
                <w:color w:val="000000"/>
              </w:rPr>
              <w:t>Σ</w:t>
            </w:r>
            <w:r w:rsidRPr="00D72981">
              <w:rPr>
                <w:color w:val="000000"/>
              </w:rPr>
              <w:t>υνεχόμενη περιστροφή 360 μοιρών</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249A8"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9E3A" w14:textId="77777777" w:rsidR="00D67CD4" w:rsidRPr="00D72981"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FC00" w14:textId="77777777" w:rsidR="00D67CD4" w:rsidRPr="00D72981" w:rsidRDefault="00D67CD4" w:rsidP="00FB51B0"/>
        </w:tc>
      </w:tr>
      <w:tr w:rsidR="00D67CD4" w:rsidRPr="00BE5207" w14:paraId="5FA5D023"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BF0A3"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B562A" w14:textId="77777777" w:rsidR="00D67CD4" w:rsidRPr="00B326B4" w:rsidRDefault="00D67CD4" w:rsidP="00FB51B0">
            <w:pPr>
              <w:rPr>
                <w:color w:val="000000"/>
              </w:rPr>
            </w:pPr>
            <w:r w:rsidRPr="00BE5207">
              <w:rPr>
                <w:color w:val="000000"/>
              </w:rPr>
              <w:t xml:space="preserve">Εύρος κατακόρυφης κλίσης </w:t>
            </w:r>
            <w:r>
              <w:rPr>
                <w:color w:val="000000"/>
              </w:rPr>
              <w:t>PTZ</w:t>
            </w:r>
            <w:r w:rsidRPr="00BE5207">
              <w:rPr>
                <w:color w:val="000000"/>
              </w:rPr>
              <w:t>: Από -90 μοίρες έως +</w:t>
            </w:r>
            <w:r>
              <w:rPr>
                <w:color w:val="000000"/>
              </w:rPr>
              <w:t>9</w:t>
            </w:r>
            <w:r w:rsidRPr="009926A3">
              <w:rPr>
                <w:color w:val="000000"/>
              </w:rPr>
              <w:t>0</w:t>
            </w:r>
            <w:r w:rsidRPr="00BE5207">
              <w:rPr>
                <w:color w:val="000000"/>
              </w:rPr>
              <w:t xml:space="preserve"> μοίρες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53E89"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CC6DE"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F5DD" w14:textId="77777777" w:rsidR="00D67CD4" w:rsidRPr="00BE5207" w:rsidRDefault="00D67CD4" w:rsidP="00FB51B0"/>
        </w:tc>
      </w:tr>
      <w:tr w:rsidR="00D67CD4" w:rsidRPr="00BE5207" w14:paraId="4728CF9E"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EB909"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D9045" w14:textId="77777777" w:rsidR="00D67CD4" w:rsidRPr="00B326B4" w:rsidRDefault="00D67CD4" w:rsidP="00FB51B0">
            <w:pPr>
              <w:rPr>
                <w:color w:val="000000"/>
              </w:rPr>
            </w:pPr>
            <w:r w:rsidRPr="00BE5207">
              <w:rPr>
                <w:color w:val="000000"/>
              </w:rPr>
              <w:t>Θερμοκρασία λειτουργίας: Από -30º</w:t>
            </w:r>
            <w:r>
              <w:rPr>
                <w:color w:val="000000"/>
              </w:rPr>
              <w:t>C</w:t>
            </w:r>
            <w:r w:rsidRPr="00BE5207">
              <w:rPr>
                <w:color w:val="000000"/>
              </w:rPr>
              <w:t xml:space="preserve"> έως + </w:t>
            </w:r>
            <w:r w:rsidRPr="00D4316C">
              <w:rPr>
                <w:color w:val="000000"/>
              </w:rPr>
              <w:t>6</w:t>
            </w:r>
            <w:r w:rsidRPr="00BE5207">
              <w:rPr>
                <w:color w:val="000000"/>
              </w:rPr>
              <w:t>0º</w:t>
            </w:r>
            <w:r>
              <w:rPr>
                <w:color w:val="000000"/>
              </w:rPr>
              <w:t>C</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4869A"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C8C1F"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87AB8" w14:textId="77777777" w:rsidR="00D67CD4" w:rsidRPr="00BE5207" w:rsidRDefault="00D67CD4" w:rsidP="00FB51B0"/>
        </w:tc>
      </w:tr>
      <w:tr w:rsidR="00D67CD4" w:rsidRPr="00BE5207" w14:paraId="2F5EBD27"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1B419"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6D270" w14:textId="77777777" w:rsidR="00D67CD4" w:rsidRPr="00B326B4" w:rsidRDefault="00D67CD4" w:rsidP="00FB51B0">
            <w:pPr>
              <w:rPr>
                <w:color w:val="000000"/>
              </w:rPr>
            </w:pPr>
            <w:r w:rsidRPr="00D72981">
              <w:rPr>
                <w:color w:val="000000"/>
              </w:rPr>
              <w:t xml:space="preserve">Αντίσταση ανέμου με την κάμερα </w:t>
            </w:r>
            <w:r>
              <w:rPr>
                <w:color w:val="000000"/>
              </w:rPr>
              <w:t>PTZ</w:t>
            </w:r>
            <w:r w:rsidRPr="00D72981">
              <w:rPr>
                <w:color w:val="000000"/>
              </w:rPr>
              <w:t xml:space="preserve"> να κινείται στη μέγιστη ταχύτητα</w:t>
            </w:r>
            <w:r w:rsidRPr="00BE5207">
              <w:rPr>
                <w:color w:val="000000"/>
              </w:rPr>
              <w:t>: &gt; = 2</w:t>
            </w:r>
            <w:r>
              <w:rPr>
                <w:color w:val="000000"/>
              </w:rPr>
              <w:t>2</w:t>
            </w:r>
            <w:r w:rsidRPr="00BE5207">
              <w:rPr>
                <w:color w:val="000000"/>
              </w:rPr>
              <w:t>0</w:t>
            </w:r>
            <w:r>
              <w:rPr>
                <w:color w:val="000000"/>
              </w:rPr>
              <w:t>km</w:t>
            </w:r>
            <w:r w:rsidRPr="00BE5207">
              <w:rPr>
                <w:color w:val="000000"/>
              </w:rPr>
              <w:t>/</w:t>
            </w:r>
            <w:r>
              <w:rPr>
                <w:color w:val="000000"/>
              </w:rPr>
              <w:t>h</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3E4BC"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AD62B"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6E93E" w14:textId="77777777" w:rsidR="00D67CD4" w:rsidRPr="00815F1F" w:rsidRDefault="00D67CD4" w:rsidP="00FB51B0"/>
        </w:tc>
      </w:tr>
      <w:tr w:rsidR="00D67CD4" w:rsidRPr="00972188" w14:paraId="2ACAE927"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B3B89"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7E3B7" w14:textId="77777777" w:rsidR="00D67CD4" w:rsidRPr="00B326B4" w:rsidRDefault="00D67CD4" w:rsidP="00FB51B0">
            <w:pPr>
              <w:rPr>
                <w:color w:val="000000"/>
              </w:rPr>
            </w:pPr>
            <w:r w:rsidRPr="00E858E6">
              <w:rPr>
                <w:color w:val="000000"/>
              </w:rPr>
              <w:t>Δείκτης περιβαλλοντικής προστασίας</w:t>
            </w:r>
            <w:r>
              <w:rPr>
                <w:color w:val="000000"/>
              </w:rPr>
              <w:t>: &gt;=</w:t>
            </w:r>
            <w:r w:rsidRPr="00B326B4">
              <w:rPr>
                <w:color w:val="000000"/>
              </w:rPr>
              <w:t>IP66</w:t>
            </w:r>
            <w:r>
              <w:rPr>
                <w:color w:val="000000"/>
              </w:rPr>
              <w:t xml:space="preserve"> </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7C15F" w14:textId="77777777" w:rsidR="00D67CD4" w:rsidRPr="00B326B4" w:rsidRDefault="00D67CD4" w:rsidP="00FB51B0">
            <w:pPr>
              <w:rPr>
                <w:color w:val="000000"/>
              </w:rPr>
            </w:pPr>
            <w:r w:rsidRPr="000D4233">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FD7A"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6125A" w14:textId="77777777" w:rsidR="00D67CD4" w:rsidRPr="00815F1F" w:rsidRDefault="00D67CD4" w:rsidP="00FB51B0"/>
        </w:tc>
      </w:tr>
      <w:tr w:rsidR="00D67CD4" w:rsidRPr="00BA5A8D" w14:paraId="3BD80147"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F4A92" w14:textId="77777777" w:rsidR="00D67CD4" w:rsidRPr="00B326B4" w:rsidRDefault="00D67CD4" w:rsidP="00FB51B0">
            <w:pPr>
              <w:pStyle w:val="a"/>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C8EDD" w14:textId="77777777" w:rsidR="00D67CD4" w:rsidRPr="00B326B4" w:rsidRDefault="00D67CD4" w:rsidP="00FB51B0">
            <w:pPr>
              <w:rPr>
                <w:color w:val="000000"/>
              </w:rPr>
            </w:pPr>
            <w:r w:rsidRPr="00B326B4">
              <w:rPr>
                <w:color w:val="000000"/>
              </w:rPr>
              <w:t>Οπτική κάμερα Ημέρας/Νύχτας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1AD99" w14:textId="77777777" w:rsidR="00D67CD4" w:rsidRPr="00B326B4" w:rsidRDefault="00D67CD4" w:rsidP="00FB51B0">
            <w:pPr>
              <w:rPr>
                <w:color w:val="000000"/>
              </w:rPr>
            </w:pP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D7D0E"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35DF2" w14:textId="77777777" w:rsidR="00D67CD4" w:rsidRPr="00BA5A8D" w:rsidRDefault="00D67CD4" w:rsidP="00FB51B0"/>
        </w:tc>
      </w:tr>
      <w:tr w:rsidR="00D67CD4" w:rsidRPr="00BA5A8D" w14:paraId="505EF7A4"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5DE00"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2A4B5" w14:textId="77777777" w:rsidR="00D67CD4" w:rsidRDefault="00D67CD4" w:rsidP="00FB51B0">
            <w:pPr>
              <w:rPr>
                <w:color w:val="000000"/>
              </w:rPr>
            </w:pPr>
            <w:r w:rsidRPr="00E858E6">
              <w:rPr>
                <w:color w:val="000000"/>
              </w:rPr>
              <w:t>Υποστηριζόμενη ανάλυση</w:t>
            </w:r>
            <w:r>
              <w:rPr>
                <w:color w:val="000000"/>
              </w:rPr>
              <w:t xml:space="preserve"> pixel: &gt; = </w:t>
            </w:r>
            <w:r w:rsidRPr="00E17050">
              <w:rPr>
                <w:color w:val="000000"/>
              </w:rPr>
              <w:t>2MP</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6D25"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929E3"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8D6A3" w14:textId="77777777" w:rsidR="00D67CD4" w:rsidRPr="00BA5A8D" w:rsidRDefault="00D67CD4" w:rsidP="00FB51B0"/>
        </w:tc>
      </w:tr>
      <w:tr w:rsidR="00D67CD4" w:rsidRPr="00BA5A8D" w14:paraId="71F98AF6"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F32E8"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0D071" w14:textId="77777777" w:rsidR="00D67CD4" w:rsidRPr="00B326B4" w:rsidRDefault="00D67CD4" w:rsidP="00FB51B0">
            <w:pPr>
              <w:rPr>
                <w:color w:val="000000"/>
              </w:rPr>
            </w:pPr>
            <w:r>
              <w:rPr>
                <w:color w:val="000000"/>
              </w:rPr>
              <w:t>Αισθητήρας</w:t>
            </w:r>
            <w:r w:rsidRPr="00B326B4">
              <w:rPr>
                <w:color w:val="000000"/>
              </w:rPr>
              <w:t xml:space="preserve"> </w:t>
            </w:r>
            <w:r>
              <w:rPr>
                <w:color w:val="000000"/>
              </w:rPr>
              <w:t>Εικόνας</w:t>
            </w:r>
            <w:r w:rsidRPr="00B326B4">
              <w:rPr>
                <w:color w:val="000000"/>
              </w:rPr>
              <w:t>: 1/ 2.8” CMOS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93095" w14:textId="77777777" w:rsidR="00D67CD4" w:rsidRPr="00663224" w:rsidRDefault="00D67CD4" w:rsidP="00FB51B0">
            <w:pPr>
              <w:rPr>
                <w:color w:val="000000"/>
              </w:rPr>
            </w:pPr>
            <w:r w:rsidRPr="00D02CC0">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97A14"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22B6" w14:textId="77777777" w:rsidR="00D67CD4" w:rsidRPr="00BA5A8D" w:rsidRDefault="00D67CD4" w:rsidP="00FB51B0"/>
        </w:tc>
      </w:tr>
      <w:tr w:rsidR="00D67CD4" w:rsidRPr="00BA5A8D" w14:paraId="5363C16A"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50079"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D43D" w14:textId="77777777" w:rsidR="00D67CD4" w:rsidRPr="00E858E6" w:rsidRDefault="00D67CD4" w:rsidP="00FB51B0">
            <w:pPr>
              <w:rPr>
                <w:color w:val="000000"/>
              </w:rPr>
            </w:pPr>
            <w:r w:rsidRPr="00D72981">
              <w:rPr>
                <w:color w:val="000000"/>
              </w:rPr>
              <w:t>Ελάχιστος φωτισμός (λειτουργία ημέρας / έγχρωμη)</w:t>
            </w:r>
            <w:r>
              <w:rPr>
                <w:color w:val="000000"/>
              </w:rPr>
              <w:t>:</w:t>
            </w:r>
            <w:r w:rsidRPr="00BE5207">
              <w:rPr>
                <w:color w:val="000000"/>
              </w:rPr>
              <w:t xml:space="preserve"> &lt;= 0,0</w:t>
            </w:r>
            <w:r w:rsidRPr="00E17050">
              <w:rPr>
                <w:color w:val="000000"/>
              </w:rPr>
              <w:t>5</w:t>
            </w:r>
            <w:r>
              <w:rPr>
                <w:color w:val="000000"/>
              </w:rPr>
              <w:t>lx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D711" w14:textId="77777777" w:rsidR="00D67CD4" w:rsidRPr="000D4233"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075C7"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31B85" w14:textId="77777777" w:rsidR="00D67CD4" w:rsidRPr="00BA5A8D" w:rsidRDefault="00D67CD4" w:rsidP="00FB51B0"/>
        </w:tc>
      </w:tr>
      <w:tr w:rsidR="00D67CD4" w:rsidRPr="00BA5A8D" w14:paraId="1542E52D"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FE257"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AED7C" w14:textId="77777777" w:rsidR="00D67CD4" w:rsidRPr="00E858E6" w:rsidRDefault="00D67CD4" w:rsidP="00FB51B0">
            <w:pPr>
              <w:rPr>
                <w:color w:val="000000"/>
              </w:rPr>
            </w:pPr>
            <w:r w:rsidRPr="00D72981">
              <w:rPr>
                <w:color w:val="000000"/>
              </w:rPr>
              <w:t>Ελάχιστος φωτισμός (λειτουργία νύχτας / ασπρόμαυρη)</w:t>
            </w:r>
            <w:r>
              <w:rPr>
                <w:color w:val="000000"/>
              </w:rPr>
              <w:t>:</w:t>
            </w:r>
            <w:r w:rsidRPr="00BE5207">
              <w:rPr>
                <w:color w:val="000000"/>
              </w:rPr>
              <w:t xml:space="preserve"> &lt;= 0,01</w:t>
            </w:r>
            <w:r>
              <w:rPr>
                <w:color w:val="000000"/>
              </w:rPr>
              <w:t>lx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58BA1" w14:textId="77777777" w:rsidR="00D67CD4" w:rsidRPr="000D4233"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9AAC"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C83A4" w14:textId="77777777" w:rsidR="00D67CD4" w:rsidRPr="00BA5A8D" w:rsidRDefault="00D67CD4" w:rsidP="00FB51B0"/>
        </w:tc>
      </w:tr>
      <w:tr w:rsidR="00D67CD4" w:rsidRPr="00BA5A8D" w14:paraId="45BF665C"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EA479"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8877B" w14:textId="77777777" w:rsidR="00D67CD4" w:rsidRPr="00D72981" w:rsidRDefault="00D67CD4" w:rsidP="00FB51B0">
            <w:pPr>
              <w:rPr>
                <w:color w:val="000000"/>
              </w:rPr>
            </w:pPr>
            <w:r w:rsidRPr="00BE5207">
              <w:rPr>
                <w:color w:val="000000"/>
              </w:rPr>
              <w:t>Οριζόντιο οπτικό πεδίο:</w:t>
            </w:r>
            <w:r w:rsidRPr="005C08E8">
              <w:rPr>
                <w:color w:val="000000"/>
              </w:rPr>
              <w:t>3</w:t>
            </w:r>
            <w:r>
              <w:rPr>
                <w:color w:val="000000"/>
              </w:rPr>
              <w:t>&lt;=</w:t>
            </w:r>
            <w:r w:rsidRPr="00BE5207">
              <w:rPr>
                <w:color w:val="000000"/>
              </w:rPr>
              <w:t xml:space="preserve"> έως </w:t>
            </w:r>
            <w:r>
              <w:rPr>
                <w:color w:val="000000"/>
              </w:rPr>
              <w:t>&gt;=</w:t>
            </w:r>
            <w:r w:rsidRPr="00036440">
              <w:rPr>
                <w:color w:val="000000"/>
              </w:rPr>
              <w:t>35</w:t>
            </w:r>
            <w:r w:rsidRPr="00BE5207">
              <w:rPr>
                <w:color w:val="000000"/>
              </w:rPr>
              <w:t xml:space="preserve"> μοίρες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24522" w14:textId="77777777" w:rsidR="00D67CD4" w:rsidRPr="0066322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3262E"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CA415" w14:textId="77777777" w:rsidR="00D67CD4" w:rsidRPr="00BA5A8D" w:rsidRDefault="00D67CD4" w:rsidP="00FB51B0"/>
        </w:tc>
      </w:tr>
      <w:tr w:rsidR="00D67CD4" w:rsidRPr="00BA5A8D" w14:paraId="6806C96F"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C21F"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1F761" w14:textId="77777777" w:rsidR="00D67CD4" w:rsidRPr="00D72981" w:rsidRDefault="00D67CD4" w:rsidP="00FB51B0">
            <w:pPr>
              <w:rPr>
                <w:color w:val="000000"/>
              </w:rPr>
            </w:pPr>
            <w:r w:rsidRPr="00E858E6">
              <w:rPr>
                <w:color w:val="000000"/>
              </w:rPr>
              <w:t xml:space="preserve">Οπτικό ζουμ: &gt; = </w:t>
            </w:r>
            <w:r w:rsidRPr="00B326B4">
              <w:rPr>
                <w:color w:val="000000"/>
              </w:rPr>
              <w:t>30</w:t>
            </w:r>
            <w:r w:rsidRPr="00E858E6">
              <w:rPr>
                <w:color w:val="000000"/>
              </w:rPr>
              <w:t>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C0F17" w14:textId="77777777" w:rsidR="00D67CD4" w:rsidRPr="0066322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BD0CD"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63473" w14:textId="77777777" w:rsidR="00D67CD4" w:rsidRPr="00BA5A8D" w:rsidRDefault="00D67CD4" w:rsidP="00FB51B0"/>
        </w:tc>
      </w:tr>
      <w:tr w:rsidR="00D67CD4" w:rsidRPr="00BA5A8D" w14:paraId="73026181"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AA73A"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E383C" w14:textId="77777777" w:rsidR="00D67CD4" w:rsidRPr="00E858E6" w:rsidRDefault="00D67CD4" w:rsidP="00FB51B0">
            <w:pPr>
              <w:rPr>
                <w:color w:val="000000"/>
              </w:rPr>
            </w:pPr>
            <w:r w:rsidRPr="00E858E6">
              <w:rPr>
                <w:color w:val="000000"/>
              </w:rPr>
              <w:t xml:space="preserve">Ψηφιακό ζουμ: &gt; = </w:t>
            </w:r>
            <w:r>
              <w:rPr>
                <w:color w:val="000000"/>
              </w:rPr>
              <w:t>4</w:t>
            </w:r>
            <w:r w:rsidRPr="00E858E6">
              <w:rPr>
                <w:color w:val="000000"/>
              </w:rPr>
              <w:t>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0194F" w14:textId="77777777" w:rsidR="00D67CD4" w:rsidRPr="000D4233"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7B86E" w14:textId="77777777" w:rsidR="00D67CD4" w:rsidRPr="00BA5A8D"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B12F0" w14:textId="77777777" w:rsidR="00D67CD4" w:rsidRPr="00BA5A8D" w:rsidRDefault="00D67CD4" w:rsidP="00FB51B0"/>
        </w:tc>
      </w:tr>
      <w:tr w:rsidR="00D67CD4" w:rsidRPr="006B7917" w14:paraId="2F3AF672"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391FE"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48821" w14:textId="77777777" w:rsidR="00D67CD4" w:rsidRPr="00B326B4" w:rsidRDefault="00D67CD4" w:rsidP="00FB51B0">
            <w:pPr>
              <w:rPr>
                <w:color w:val="000000"/>
              </w:rPr>
            </w:pPr>
            <w:r w:rsidRPr="00E858E6">
              <w:rPr>
                <w:color w:val="000000"/>
              </w:rPr>
              <w:t>Συμπίεση</w:t>
            </w:r>
            <w:r w:rsidRPr="000A088F">
              <w:rPr>
                <w:color w:val="000000"/>
              </w:rPr>
              <w:t xml:space="preserve"> </w:t>
            </w:r>
            <w:r w:rsidRPr="00E858E6">
              <w:rPr>
                <w:color w:val="000000"/>
              </w:rPr>
              <w:t>βίντεο</w:t>
            </w:r>
            <w:r w:rsidRPr="000A088F">
              <w:rPr>
                <w:color w:val="000000"/>
              </w:rPr>
              <w:t>:</w:t>
            </w:r>
            <w:r>
              <w:rPr>
                <w:color w:val="000000"/>
              </w:rPr>
              <w:t xml:space="preserve"> H</w:t>
            </w:r>
            <w:r w:rsidRPr="00BE5207">
              <w:rPr>
                <w:color w:val="000000"/>
              </w:rPr>
              <w:t>.264/</w:t>
            </w:r>
            <w:r>
              <w:rPr>
                <w:color w:val="000000"/>
              </w:rPr>
              <w:t>AVC</w:t>
            </w:r>
            <w:r w:rsidRPr="00BE5207">
              <w:rPr>
                <w:color w:val="000000"/>
              </w:rPr>
              <w:t xml:space="preserve">, </w:t>
            </w:r>
            <w:r>
              <w:rPr>
                <w:color w:val="000000"/>
              </w:rPr>
              <w:t>MJPEG</w:t>
            </w:r>
            <w:r w:rsidRPr="00BE5207">
              <w:rPr>
                <w:color w:val="000000"/>
              </w:rPr>
              <w:t xml:space="preserve"> </w:t>
            </w:r>
            <w:r w:rsidRPr="00D72981">
              <w:rPr>
                <w:color w:val="000000"/>
              </w:rPr>
              <w:t>και</w:t>
            </w:r>
            <w:r w:rsidRPr="00BE5207">
              <w:rPr>
                <w:color w:val="000000"/>
              </w:rPr>
              <w:t xml:space="preserve"> </w:t>
            </w:r>
            <w:r>
              <w:rPr>
                <w:color w:val="000000"/>
              </w:rPr>
              <w:t>JPEG</w:t>
            </w:r>
            <w:r w:rsidRPr="00BE5207">
              <w:rPr>
                <w:color w:val="000000"/>
              </w:rPr>
              <w:t xml:space="preserve"> </w:t>
            </w:r>
            <w:r w:rsidRPr="00D72981">
              <w:rPr>
                <w:color w:val="000000"/>
              </w:rPr>
              <w:t>στιγμιότυπα</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71F12"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FE182" w14:textId="77777777" w:rsidR="00D67CD4" w:rsidRPr="00D72981"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B2EB0" w14:textId="77777777" w:rsidR="00D67CD4" w:rsidRPr="00D72981" w:rsidRDefault="00D67CD4" w:rsidP="00FB51B0"/>
        </w:tc>
      </w:tr>
      <w:tr w:rsidR="00D67CD4" w:rsidRPr="00972188" w14:paraId="1BFFF06E"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D4B75"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48B64" w14:textId="77777777" w:rsidR="00D67CD4" w:rsidRPr="00B326B4" w:rsidRDefault="00D67CD4" w:rsidP="00FB51B0">
            <w:pPr>
              <w:rPr>
                <w:color w:val="000000"/>
              </w:rPr>
            </w:pPr>
            <w:r>
              <w:rPr>
                <w:color w:val="000000"/>
              </w:rPr>
              <w:t>Ροές</w:t>
            </w:r>
            <w:r w:rsidRPr="00E93716">
              <w:rPr>
                <w:color w:val="000000"/>
              </w:rPr>
              <w:t xml:space="preserve"> </w:t>
            </w:r>
            <w:r>
              <w:rPr>
                <w:color w:val="000000"/>
              </w:rPr>
              <w:t>βίντεο</w:t>
            </w:r>
            <w:r w:rsidRPr="00E93716">
              <w:rPr>
                <w:color w:val="000000"/>
              </w:rPr>
              <w:t xml:space="preserve">: </w:t>
            </w:r>
            <w:r w:rsidRPr="005371F2">
              <w:rPr>
                <w:color w:val="000000"/>
              </w:rPr>
              <w:t>HTTP, RTSP, RTP</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44488" w14:textId="77777777" w:rsidR="00D67CD4" w:rsidRPr="00B326B4" w:rsidRDefault="00D67CD4" w:rsidP="00FB51B0">
            <w:pPr>
              <w:rPr>
                <w:color w:val="000000"/>
              </w:rPr>
            </w:pPr>
            <w:r>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0101"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156E9" w14:textId="77777777" w:rsidR="00D67CD4" w:rsidRPr="00815F1F" w:rsidRDefault="00D67CD4" w:rsidP="00FB51B0"/>
        </w:tc>
      </w:tr>
      <w:tr w:rsidR="00D67CD4" w:rsidRPr="00BE5207" w14:paraId="25BB2135"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75FE3"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65C95" w14:textId="77777777" w:rsidR="00D67CD4" w:rsidRPr="00B326B4" w:rsidRDefault="00D67CD4" w:rsidP="00FB51B0">
            <w:pPr>
              <w:rPr>
                <w:color w:val="000000"/>
              </w:rPr>
            </w:pPr>
            <w:r w:rsidRPr="00D72981">
              <w:rPr>
                <w:color w:val="000000"/>
              </w:rPr>
              <w:t>Ενσωματωμένο</w:t>
            </w:r>
            <w:r>
              <w:rPr>
                <w:color w:val="000000"/>
              </w:rPr>
              <w:t>ς</w:t>
            </w:r>
            <w:r w:rsidRPr="00D72981">
              <w:rPr>
                <w:color w:val="000000"/>
              </w:rPr>
              <w:t xml:space="preserve"> υαλοκαθαριστήρα</w:t>
            </w:r>
            <w:r>
              <w:rPr>
                <w:color w:val="000000"/>
              </w:rPr>
              <w:t>ς</w:t>
            </w:r>
            <w:r w:rsidRPr="00D72981">
              <w:rPr>
                <w:color w:val="000000"/>
              </w:rPr>
              <w:t>, προσβάσιμο</w:t>
            </w:r>
            <w:r>
              <w:rPr>
                <w:color w:val="000000"/>
              </w:rPr>
              <w:t>ς</w:t>
            </w:r>
            <w:r w:rsidRPr="00D72981">
              <w:rPr>
                <w:color w:val="000000"/>
              </w:rPr>
              <w:t xml:space="preserve"> από την εφαρμογή ελέγχου</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AA728" w14:textId="77777777" w:rsidR="00D67CD4" w:rsidRPr="00B326B4" w:rsidRDefault="00D67CD4" w:rsidP="00FB51B0">
            <w:pPr>
              <w:rPr>
                <w:color w:val="000000"/>
              </w:rPr>
            </w:pPr>
            <w:r w:rsidRPr="0066322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7A00"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45559" w14:textId="77777777" w:rsidR="00D67CD4" w:rsidRPr="00BE5207" w:rsidRDefault="00D67CD4" w:rsidP="00FB51B0"/>
        </w:tc>
      </w:tr>
      <w:tr w:rsidR="00D67CD4" w:rsidRPr="00972188" w14:paraId="14CCEA61"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5BAFC" w14:textId="77777777" w:rsidR="00D67CD4" w:rsidRPr="00B326B4" w:rsidRDefault="00D67CD4" w:rsidP="00FB51B0">
            <w:pPr>
              <w:pStyle w:val="a"/>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30905" w14:textId="77777777" w:rsidR="00D67CD4" w:rsidRPr="00B326B4" w:rsidRDefault="00D67CD4" w:rsidP="00FB51B0">
            <w:pPr>
              <w:rPr>
                <w:color w:val="000000"/>
              </w:rPr>
            </w:pPr>
            <w:r w:rsidRPr="00B326B4">
              <w:rPr>
                <w:color w:val="000000"/>
              </w:rPr>
              <w:t>Θερμική κάμερα</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DFCDA" w14:textId="77777777" w:rsidR="00D67CD4" w:rsidRPr="00B326B4" w:rsidRDefault="00D67CD4" w:rsidP="00FB51B0">
            <w:pPr>
              <w:rPr>
                <w:color w:val="000000"/>
              </w:rPr>
            </w:pP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A10BD"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0D876" w14:textId="77777777" w:rsidR="00D67CD4" w:rsidRPr="00815F1F" w:rsidRDefault="00D67CD4" w:rsidP="00FB51B0"/>
        </w:tc>
      </w:tr>
      <w:tr w:rsidR="00D67CD4" w:rsidRPr="00972188" w14:paraId="184C7BE5"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857F8"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37892" w14:textId="77777777" w:rsidR="00D67CD4" w:rsidRPr="00B326B4" w:rsidRDefault="00D67CD4" w:rsidP="00FB51B0">
            <w:pPr>
              <w:rPr>
                <w:color w:val="000000"/>
              </w:rPr>
            </w:pPr>
            <w:r w:rsidRPr="00B326B4">
              <w:rPr>
                <w:color w:val="000000"/>
              </w:rPr>
              <w:t xml:space="preserve">Αισθητήρας Vanadium Oxide (VOx) </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54AB7"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00182"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6A673" w14:textId="77777777" w:rsidR="00D67CD4" w:rsidRPr="00815F1F" w:rsidRDefault="00D67CD4" w:rsidP="00FB51B0"/>
        </w:tc>
      </w:tr>
      <w:tr w:rsidR="00D67CD4" w:rsidRPr="00972188" w14:paraId="0B9254B9"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CC2B"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A6E81" w14:textId="77777777" w:rsidR="00D67CD4" w:rsidRPr="00B326B4" w:rsidRDefault="00D67CD4" w:rsidP="00FB51B0">
            <w:pPr>
              <w:rPr>
                <w:color w:val="000000"/>
              </w:rPr>
            </w:pPr>
            <w:r w:rsidRPr="00B326B4">
              <w:rPr>
                <w:color w:val="000000"/>
              </w:rPr>
              <w:t>Υποστηριζόμενη ανάλυση pixel: &gt;=640×512 pixels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E1F62"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6C83F" w14:textId="77777777" w:rsidR="00D67CD4" w:rsidRPr="00815F1F"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E3F6" w14:textId="77777777" w:rsidR="00D67CD4" w:rsidRPr="00815F1F" w:rsidRDefault="00D67CD4" w:rsidP="00FB51B0"/>
        </w:tc>
      </w:tr>
      <w:tr w:rsidR="00D67CD4" w:rsidRPr="00972188" w14:paraId="6FDA4AAE"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8F675"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3914A" w14:textId="77777777" w:rsidR="00D67CD4" w:rsidRPr="00B326B4" w:rsidRDefault="00D67CD4" w:rsidP="00FB51B0">
            <w:pPr>
              <w:rPr>
                <w:color w:val="000000"/>
              </w:rPr>
            </w:pPr>
            <w:r w:rsidRPr="00B326B4">
              <w:rPr>
                <w:color w:val="000000"/>
              </w:rPr>
              <w:t xml:space="preserve">Θερμοκρασία «σκηνής» -40°C to +150°C </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992DB"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C6A2" w14:textId="77777777" w:rsidR="00D67CD4" w:rsidRPr="00B326B4"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7FE0F" w14:textId="77777777" w:rsidR="00D67CD4" w:rsidRPr="00B326B4" w:rsidRDefault="00D67CD4" w:rsidP="00FB51B0"/>
        </w:tc>
      </w:tr>
      <w:tr w:rsidR="00D67CD4" w:rsidRPr="00BE5207" w14:paraId="2AE7B726"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FEF1F"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401D" w14:textId="77777777" w:rsidR="00D67CD4" w:rsidRPr="00B326B4" w:rsidRDefault="00D67CD4" w:rsidP="00FB51B0">
            <w:pPr>
              <w:rPr>
                <w:color w:val="000000"/>
              </w:rPr>
            </w:pPr>
            <w:r w:rsidRPr="00B326B4">
              <w:rPr>
                <w:color w:val="000000"/>
              </w:rPr>
              <w:t xml:space="preserve">Ρυθμός ανανέωσης εικόνας: &gt;= 7,5fps </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9A029"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1EFAE"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4B530" w14:textId="77777777" w:rsidR="00D67CD4" w:rsidRPr="00BE5207" w:rsidRDefault="00D67CD4" w:rsidP="00FB51B0"/>
        </w:tc>
      </w:tr>
      <w:tr w:rsidR="00D67CD4" w:rsidRPr="00BE5207" w14:paraId="2F03D38E"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9F5F0"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CB673" w14:textId="77777777" w:rsidR="00D67CD4" w:rsidRPr="00B326B4" w:rsidRDefault="00D67CD4" w:rsidP="00FB51B0">
            <w:pPr>
              <w:rPr>
                <w:color w:val="000000"/>
              </w:rPr>
            </w:pPr>
            <w:r w:rsidRPr="00B326B4">
              <w:rPr>
                <w:color w:val="000000"/>
              </w:rPr>
              <w:t>Βελτίωση ψηφιακής λεπτομέρειας (Digital Detail Enhancement)</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057CE"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567C1"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A42DC" w14:textId="77777777" w:rsidR="00D67CD4" w:rsidRPr="00BE5207" w:rsidRDefault="00D67CD4" w:rsidP="00FB51B0"/>
        </w:tc>
      </w:tr>
      <w:tr w:rsidR="00D67CD4" w:rsidRPr="00BE5207" w14:paraId="61E3B142"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7BC23"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9647B" w14:textId="77777777" w:rsidR="00D67CD4" w:rsidRPr="00B326B4" w:rsidRDefault="00D67CD4" w:rsidP="00FB51B0">
            <w:pPr>
              <w:rPr>
                <w:color w:val="000000"/>
              </w:rPr>
            </w:pPr>
            <w:r w:rsidRPr="00B326B4">
              <w:rPr>
                <w:color w:val="000000"/>
              </w:rPr>
              <w:t xml:space="preserve">Digital Zoom: &gt;=6X </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8D64"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CEC79"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8D22C" w14:textId="77777777" w:rsidR="00D67CD4" w:rsidRPr="00BE5207" w:rsidRDefault="00D67CD4" w:rsidP="00FB51B0"/>
        </w:tc>
      </w:tr>
      <w:tr w:rsidR="00D67CD4" w:rsidRPr="00BE5207" w14:paraId="31DCFA13"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4118E"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79F5" w14:textId="77777777" w:rsidR="00D67CD4" w:rsidRPr="00B326B4" w:rsidRDefault="00D67CD4" w:rsidP="00FB51B0">
            <w:pPr>
              <w:rPr>
                <w:color w:val="000000"/>
              </w:rPr>
            </w:pPr>
            <w:r w:rsidRPr="00B326B4">
              <w:rPr>
                <w:color w:val="000000"/>
              </w:rPr>
              <w:t>Spectral Range: τουλάχιστον 8 – 14μm</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D9222"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BEBEF"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6F18A" w14:textId="77777777" w:rsidR="00D67CD4" w:rsidRPr="00BE5207" w:rsidRDefault="00D67CD4" w:rsidP="00FB51B0"/>
        </w:tc>
      </w:tr>
      <w:tr w:rsidR="00D67CD4" w:rsidRPr="00BE5207" w14:paraId="62B7ED2F"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27490" w14:textId="77777777" w:rsidR="00D67CD4" w:rsidRPr="00B326B4" w:rsidRDefault="00D67CD4" w:rsidP="00FB51B0">
            <w:pPr>
              <w:pStyle w:val="a"/>
              <w:numPr>
                <w:ilvl w:val="0"/>
                <w:numId w:val="102"/>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E5AA2" w14:textId="77777777" w:rsidR="00D67CD4" w:rsidRPr="00B326B4" w:rsidRDefault="00D67CD4" w:rsidP="00FB51B0">
            <w:pPr>
              <w:rPr>
                <w:color w:val="000000"/>
              </w:rPr>
            </w:pPr>
            <w:r w:rsidRPr="00B326B4">
              <w:rPr>
                <w:color w:val="000000"/>
              </w:rPr>
              <w:t>Thermal Sensitivity: &lt;50mK @ f/1.0</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7B3AB" w14:textId="77777777" w:rsidR="00D67CD4" w:rsidRPr="00B326B4" w:rsidRDefault="00D67CD4" w:rsidP="00FB51B0">
            <w:pPr>
              <w:rPr>
                <w:color w:val="000000"/>
              </w:rPr>
            </w:pPr>
            <w:r w:rsidRPr="00B326B4">
              <w:rPr>
                <w:color w:val="000000"/>
              </w:rPr>
              <w:t>ΝΑΙ</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9783" w14:textId="77777777" w:rsidR="00D67CD4" w:rsidRPr="00BE5207" w:rsidRDefault="00D67CD4" w:rsidP="00FB51B0"/>
        </w:tc>
        <w:tc>
          <w:tcPr>
            <w:tcW w:w="7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681C" w14:textId="77777777" w:rsidR="00D67CD4" w:rsidRPr="00BE5207" w:rsidRDefault="00D67CD4" w:rsidP="00FB51B0"/>
        </w:tc>
      </w:tr>
    </w:tbl>
    <w:p w14:paraId="45131D4F" w14:textId="77777777" w:rsidR="00D67CD4" w:rsidRDefault="00D67CD4" w:rsidP="00D67CD4">
      <w:pPr>
        <w:rPr>
          <w:lang w:eastAsia="en-US" w:bidi="he-IL"/>
        </w:rPr>
      </w:pPr>
    </w:p>
    <w:p w14:paraId="0958357F" w14:textId="77777777" w:rsidR="00D67CD4" w:rsidRDefault="00D67CD4" w:rsidP="00D67CD4">
      <w:pPr>
        <w:pStyle w:val="AppendixHeading5"/>
      </w:pPr>
      <w:bookmarkStart w:id="26" w:name="_Ref115861529"/>
      <w:r w:rsidRPr="009811D5">
        <w:t>Κάμερα Επιτήρησης – Διερεύνησης Συμβάντων</w:t>
      </w:r>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4635"/>
        <w:gridCol w:w="1170"/>
        <w:gridCol w:w="1258"/>
        <w:gridCol w:w="1532"/>
      </w:tblGrid>
      <w:tr w:rsidR="00D67CD4" w:rsidRPr="00A41359" w14:paraId="2A823E62"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8FBCA" w14:textId="77777777" w:rsidR="00D67CD4" w:rsidRPr="00A41359" w:rsidRDefault="00D67CD4" w:rsidP="00FB51B0">
            <w:pPr>
              <w:rPr>
                <w:b/>
                <w:bCs/>
              </w:rPr>
            </w:pPr>
            <w:r w:rsidRPr="00A41359">
              <w:rPr>
                <w:b/>
                <w:bCs/>
              </w:rPr>
              <w:t>Α/Α</w:t>
            </w:r>
          </w:p>
        </w:tc>
        <w:tc>
          <w:tcPr>
            <w:tcW w:w="24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B04622" w14:textId="77777777" w:rsidR="00D67CD4" w:rsidRPr="00A41359" w:rsidRDefault="00D67CD4" w:rsidP="00FB51B0">
            <w:pPr>
              <w:rPr>
                <w:b/>
                <w:bCs/>
                <w:color w:val="000000"/>
              </w:rPr>
            </w:pPr>
            <w:r w:rsidRPr="00A41359">
              <w:rPr>
                <w:b/>
                <w:bCs/>
                <w:color w:val="000000"/>
              </w:rPr>
              <w:t>ΠΡΟΔΙΑΓΡΑΦΗ</w:t>
            </w:r>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F4059" w14:textId="77777777" w:rsidR="00D67CD4" w:rsidRPr="00A41359" w:rsidRDefault="00D67CD4" w:rsidP="00FB51B0">
            <w:pPr>
              <w:rPr>
                <w:b/>
                <w:bCs/>
                <w:color w:val="000000"/>
              </w:rPr>
            </w:pPr>
            <w:r w:rsidRPr="00A41359">
              <w:rPr>
                <w:b/>
                <w:bCs/>
                <w:color w:val="000000"/>
              </w:rPr>
              <w:t>ΑΠΑΙΤΗΣΗ</w:t>
            </w:r>
          </w:p>
        </w:tc>
        <w:tc>
          <w:tcPr>
            <w:tcW w:w="6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D46070" w14:textId="77777777" w:rsidR="00D67CD4" w:rsidRPr="00A41359" w:rsidRDefault="00D67CD4" w:rsidP="00FB51B0">
            <w:pPr>
              <w:rPr>
                <w:b/>
                <w:bCs/>
              </w:rPr>
            </w:pPr>
            <w:r w:rsidRPr="00A41359">
              <w:rPr>
                <w:b/>
                <w:bCs/>
              </w:rPr>
              <w:t>ΑΠΑΝΤΗΣΗ</w:t>
            </w:r>
          </w:p>
        </w:tc>
        <w:tc>
          <w:tcPr>
            <w:tcW w:w="7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8474D1" w14:textId="77777777" w:rsidR="00D67CD4" w:rsidRPr="00A41359" w:rsidRDefault="00D67CD4" w:rsidP="00FB51B0">
            <w:pPr>
              <w:rPr>
                <w:b/>
                <w:bCs/>
              </w:rPr>
            </w:pPr>
            <w:r w:rsidRPr="00A41359">
              <w:rPr>
                <w:b/>
                <w:bCs/>
              </w:rPr>
              <w:t>ΠΑΡΑΠΟΜΠΗ</w:t>
            </w:r>
          </w:p>
        </w:tc>
      </w:tr>
      <w:tr w:rsidR="00D67CD4" w:rsidRPr="00BA5A8D" w14:paraId="4961EEB4"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001E0"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4EB21" w14:textId="77777777" w:rsidR="00D67CD4" w:rsidRPr="00E858E6" w:rsidRDefault="00D67CD4" w:rsidP="00FB51B0">
            <w:pPr>
              <w:rPr>
                <w:color w:val="000000"/>
              </w:rPr>
            </w:pPr>
            <w:r>
              <w:rPr>
                <w:color w:val="000000"/>
              </w:rPr>
              <w:t xml:space="preserve">Κάθε πυλώνας θα φέρει και μία κινητή κάμερα επιτήρησης τύπου </w:t>
            </w:r>
            <w:r w:rsidRPr="00F71ECF">
              <w:rPr>
                <w:color w:val="000000"/>
              </w:rPr>
              <w:t>PTZ</w:t>
            </w:r>
            <w:r w:rsidRPr="004B3828">
              <w:rPr>
                <w:color w:val="000000"/>
              </w:rPr>
              <w:t xml:space="preserve"> </w:t>
            </w:r>
            <w:r>
              <w:rPr>
                <w:color w:val="000000"/>
              </w:rPr>
              <w:t>για τη διερεύνηση συμβάντων</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D3B62" w14:textId="77777777" w:rsidR="00D67CD4" w:rsidRPr="0042310D" w:rsidRDefault="00D67CD4" w:rsidP="00FB51B0">
            <w:pPr>
              <w:rPr>
                <w:color w:val="000000"/>
              </w:rPr>
            </w:pP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C1C1A" w14:textId="77777777" w:rsidR="00D67CD4" w:rsidRPr="00BA5A8D"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F1B2A" w14:textId="77777777" w:rsidR="00D67CD4" w:rsidRPr="00BA5A8D" w:rsidRDefault="00D67CD4" w:rsidP="00FB51B0"/>
        </w:tc>
      </w:tr>
      <w:tr w:rsidR="00D67CD4" w:rsidRPr="00BA5A8D" w14:paraId="0BDF23B8"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F3E11"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CE160" w14:textId="77777777" w:rsidR="00D67CD4" w:rsidRPr="00F71ECF" w:rsidRDefault="00D67CD4" w:rsidP="00FB51B0">
            <w:pPr>
              <w:rPr>
                <w:color w:val="000000"/>
              </w:rPr>
            </w:pPr>
            <w:r w:rsidRPr="00E858E6">
              <w:rPr>
                <w:color w:val="000000"/>
              </w:rPr>
              <w:t>Δείκτης περιβαλλοντικής προστασίας</w:t>
            </w:r>
            <w:r>
              <w:rPr>
                <w:color w:val="000000"/>
              </w:rPr>
              <w:t>: &gt; = IP66</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EF97D"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1389" w14:textId="77777777" w:rsidR="00D67CD4" w:rsidRPr="00BA5A8D"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87AE3" w14:textId="77777777" w:rsidR="00D67CD4" w:rsidRPr="00BA5A8D" w:rsidRDefault="00D67CD4" w:rsidP="00FB51B0"/>
        </w:tc>
      </w:tr>
      <w:tr w:rsidR="00D67CD4" w:rsidRPr="006B7917" w14:paraId="26C605EA"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A07BD"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7927D" w14:textId="77777777" w:rsidR="00D67CD4" w:rsidRPr="00F71ECF" w:rsidRDefault="00D67CD4" w:rsidP="00FB51B0">
            <w:pPr>
              <w:rPr>
                <w:color w:val="000000"/>
              </w:rPr>
            </w:pPr>
            <w:r w:rsidRPr="00D73014">
              <w:rPr>
                <w:color w:val="000000"/>
              </w:rPr>
              <w:t xml:space="preserve">Τύπος Κάμερας: </w:t>
            </w:r>
            <w:r>
              <w:rPr>
                <w:color w:val="000000"/>
              </w:rPr>
              <w:t>PTZ</w:t>
            </w:r>
            <w:r w:rsidRPr="00D72981">
              <w:rPr>
                <w:color w:val="000000"/>
              </w:rPr>
              <w:t>, ψηφιακή-Ι</w:t>
            </w:r>
            <w:r>
              <w:rPr>
                <w:color w:val="000000"/>
              </w:rPr>
              <w:t>P</w:t>
            </w:r>
            <w:r w:rsidRPr="00D72981">
              <w:rPr>
                <w:color w:val="000000"/>
              </w:rPr>
              <w:t xml:space="preserve"> τεχνολογίας, έγχρωμη, λειτουργίας ημέρας/νύχτας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B7B0F"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CCA63" w14:textId="77777777" w:rsidR="00D67CD4" w:rsidRPr="00D72981"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0CEF" w14:textId="77777777" w:rsidR="00D67CD4" w:rsidRPr="00D72981" w:rsidRDefault="00D67CD4" w:rsidP="00FB51B0"/>
        </w:tc>
      </w:tr>
      <w:tr w:rsidR="00D67CD4" w:rsidRPr="00972188" w14:paraId="56A32115"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DBABA"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12771" w14:textId="77777777" w:rsidR="00D67CD4" w:rsidRPr="00F71ECF" w:rsidRDefault="00D67CD4" w:rsidP="00FB51B0">
            <w:pPr>
              <w:rPr>
                <w:color w:val="000000"/>
              </w:rPr>
            </w:pPr>
            <w:r w:rsidRPr="00E858E6">
              <w:rPr>
                <w:color w:val="000000"/>
              </w:rPr>
              <w:t>Τύπος διασύνδεσης</w:t>
            </w:r>
            <w:r>
              <w:rPr>
                <w:color w:val="000000"/>
              </w:rPr>
              <w:t>: Ethernet</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30AE5"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BBF2"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81B11" w14:textId="77777777" w:rsidR="00D67CD4" w:rsidRPr="00815F1F" w:rsidRDefault="00D67CD4" w:rsidP="00FB51B0"/>
        </w:tc>
      </w:tr>
      <w:tr w:rsidR="00D67CD4" w:rsidRPr="00972188" w14:paraId="145DAC6D"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90E86"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F1A19" w14:textId="77777777" w:rsidR="00D67CD4" w:rsidRPr="00F71ECF" w:rsidRDefault="00D67CD4" w:rsidP="00FB51B0">
            <w:pPr>
              <w:rPr>
                <w:color w:val="000000"/>
              </w:rPr>
            </w:pPr>
            <w:r w:rsidRPr="00E858E6">
              <w:rPr>
                <w:color w:val="000000"/>
              </w:rPr>
              <w:t xml:space="preserve">Υποστηριζόμενη ανάλυση pixel: &gt; = 2MP </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90EBD"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76AD0"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74AB" w14:textId="77777777" w:rsidR="00D67CD4" w:rsidRPr="00815F1F" w:rsidRDefault="00D67CD4" w:rsidP="00FB51B0"/>
        </w:tc>
      </w:tr>
      <w:tr w:rsidR="00D67CD4" w:rsidRPr="00D73014" w14:paraId="1CC23315"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C7F14"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405EC" w14:textId="77777777" w:rsidR="00D67CD4" w:rsidRPr="00F71ECF" w:rsidRDefault="00D67CD4" w:rsidP="00FB51B0">
            <w:pPr>
              <w:rPr>
                <w:color w:val="000000"/>
              </w:rPr>
            </w:pPr>
            <w:r w:rsidRPr="00D72981">
              <w:rPr>
                <w:color w:val="000000"/>
              </w:rPr>
              <w:t xml:space="preserve">Ελάχιστος φωτισμός (λειτουργία ημέρας / έγχρωμη, @ 50 </w:t>
            </w:r>
            <w:r>
              <w:rPr>
                <w:color w:val="000000"/>
              </w:rPr>
              <w:t>IRE</w:t>
            </w:r>
            <w:r w:rsidRPr="00D72981">
              <w:rPr>
                <w:color w:val="000000"/>
              </w:rPr>
              <w:t>)</w:t>
            </w:r>
            <w:r w:rsidRPr="00D73014">
              <w:rPr>
                <w:color w:val="000000"/>
              </w:rPr>
              <w:t>: &lt;= 0,0015</w:t>
            </w:r>
            <w:r>
              <w:rPr>
                <w:color w:val="000000"/>
              </w:rPr>
              <w:t>lx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3F88B"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9CC0" w14:textId="77777777" w:rsidR="00D67CD4" w:rsidRPr="00D73014"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44AB0" w14:textId="77777777" w:rsidR="00D67CD4" w:rsidRPr="00D73014" w:rsidRDefault="00D67CD4" w:rsidP="00FB51B0"/>
        </w:tc>
      </w:tr>
      <w:tr w:rsidR="00D67CD4" w:rsidRPr="00D73014" w14:paraId="39F1DEB7"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E6ABE"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1EB1E" w14:textId="77777777" w:rsidR="00D67CD4" w:rsidRPr="00F71ECF" w:rsidRDefault="00D67CD4" w:rsidP="00FB51B0">
            <w:pPr>
              <w:rPr>
                <w:color w:val="000000"/>
              </w:rPr>
            </w:pPr>
            <w:r w:rsidRPr="00D72981">
              <w:rPr>
                <w:color w:val="000000"/>
              </w:rPr>
              <w:t xml:space="preserve">Ελάχιστος φωτισμός (λειτουργία νύχτας / ασπρόμαυρη, @ 30 </w:t>
            </w:r>
            <w:r>
              <w:rPr>
                <w:color w:val="000000"/>
              </w:rPr>
              <w:t>IRE</w:t>
            </w:r>
            <w:r w:rsidRPr="00D72981">
              <w:rPr>
                <w:color w:val="000000"/>
              </w:rPr>
              <w:t>)</w:t>
            </w:r>
            <w:r w:rsidRPr="00D73014">
              <w:rPr>
                <w:color w:val="000000"/>
              </w:rPr>
              <w:t>: &lt;= 0,0010</w:t>
            </w:r>
            <w:r>
              <w:rPr>
                <w:color w:val="000000"/>
              </w:rPr>
              <w:t>lx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5AD8C"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FB0EC" w14:textId="77777777" w:rsidR="00D67CD4" w:rsidRPr="00D73014"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31823" w14:textId="77777777" w:rsidR="00D67CD4" w:rsidRPr="00D73014" w:rsidRDefault="00D67CD4" w:rsidP="00FB51B0"/>
        </w:tc>
      </w:tr>
      <w:tr w:rsidR="00D67CD4" w:rsidRPr="00972188" w14:paraId="2DFBA34E"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9F0D2"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84FB4" w14:textId="77777777" w:rsidR="00D67CD4" w:rsidRPr="00F71ECF" w:rsidRDefault="00D67CD4" w:rsidP="00FB51B0">
            <w:pPr>
              <w:rPr>
                <w:color w:val="000000"/>
              </w:rPr>
            </w:pPr>
            <w:r w:rsidRPr="00E858E6">
              <w:rPr>
                <w:color w:val="000000"/>
              </w:rPr>
              <w:t>Μέγιστος ρυθμός καρέ</w:t>
            </w:r>
            <w:r>
              <w:rPr>
                <w:color w:val="000000"/>
              </w:rPr>
              <w:t>: &gt; = 60fps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674B2"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B55E"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5B5C8" w14:textId="77777777" w:rsidR="00D67CD4" w:rsidRPr="00815F1F" w:rsidRDefault="00D67CD4" w:rsidP="00FB51B0"/>
        </w:tc>
      </w:tr>
      <w:tr w:rsidR="00D67CD4" w:rsidRPr="00D73014" w14:paraId="58510050"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4C586"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A6585" w14:textId="77777777" w:rsidR="00D67CD4" w:rsidRPr="00F71ECF" w:rsidRDefault="00D67CD4" w:rsidP="00FB51B0">
            <w:pPr>
              <w:rPr>
                <w:color w:val="000000"/>
              </w:rPr>
            </w:pPr>
            <w:r w:rsidRPr="00D73014">
              <w:rPr>
                <w:color w:val="000000"/>
              </w:rPr>
              <w:t>Οριζόντιο οπτικό πεδίο: 2,5 έως 60 μοίρες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56FDE"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553D" w14:textId="77777777" w:rsidR="00D67CD4" w:rsidRPr="00D73014"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FEAD6" w14:textId="77777777" w:rsidR="00D67CD4" w:rsidRPr="00D73014" w:rsidRDefault="00D67CD4" w:rsidP="00FB51B0"/>
        </w:tc>
      </w:tr>
      <w:tr w:rsidR="00D67CD4" w:rsidRPr="00972188" w14:paraId="696FF269"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5DE78"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48087" w14:textId="77777777" w:rsidR="00D67CD4" w:rsidRPr="00F71ECF" w:rsidRDefault="00D67CD4" w:rsidP="00FB51B0">
            <w:pPr>
              <w:rPr>
                <w:color w:val="000000"/>
              </w:rPr>
            </w:pPr>
            <w:r w:rsidRPr="00E858E6">
              <w:rPr>
                <w:color w:val="000000"/>
              </w:rPr>
              <w:t>Οπτικό ζουμ:</w:t>
            </w:r>
            <w:r>
              <w:rPr>
                <w:color w:val="000000"/>
              </w:rPr>
              <w:t xml:space="preserve"> &gt; = 30x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9A34"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F8A98"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4AA8F" w14:textId="77777777" w:rsidR="00D67CD4" w:rsidRPr="00815F1F" w:rsidRDefault="00D67CD4" w:rsidP="00FB51B0"/>
        </w:tc>
      </w:tr>
      <w:tr w:rsidR="00D67CD4" w:rsidRPr="00972188" w14:paraId="0C62CCA8"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38468"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B5097" w14:textId="77777777" w:rsidR="00D67CD4" w:rsidRPr="00F71ECF" w:rsidRDefault="00D67CD4" w:rsidP="00FB51B0">
            <w:pPr>
              <w:rPr>
                <w:color w:val="000000"/>
              </w:rPr>
            </w:pPr>
            <w:r w:rsidRPr="00E858E6">
              <w:rPr>
                <w:color w:val="000000"/>
              </w:rPr>
              <w:t>Ψηφιακό ζουμ</w:t>
            </w:r>
            <w:r>
              <w:rPr>
                <w:color w:val="000000"/>
              </w:rPr>
              <w:t>: &gt; = 12x</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7D48"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6177C"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FD246" w14:textId="77777777" w:rsidR="00D67CD4" w:rsidRPr="00815F1F" w:rsidRDefault="00D67CD4" w:rsidP="00FB51B0"/>
        </w:tc>
      </w:tr>
      <w:tr w:rsidR="00D67CD4" w:rsidRPr="006B7917" w14:paraId="2857611F"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1FB02"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75B7B" w14:textId="77777777" w:rsidR="00D67CD4" w:rsidRPr="00F71ECF" w:rsidRDefault="00D67CD4" w:rsidP="00FB51B0">
            <w:pPr>
              <w:rPr>
                <w:color w:val="000000"/>
              </w:rPr>
            </w:pPr>
            <w:r w:rsidRPr="00E858E6">
              <w:rPr>
                <w:color w:val="000000"/>
              </w:rPr>
              <w:t>Συμπίεση</w:t>
            </w:r>
            <w:r w:rsidRPr="000A088F">
              <w:rPr>
                <w:color w:val="000000"/>
              </w:rPr>
              <w:t xml:space="preserve"> </w:t>
            </w:r>
            <w:r w:rsidRPr="00E858E6">
              <w:rPr>
                <w:color w:val="000000"/>
              </w:rPr>
              <w:t>βίντεο</w:t>
            </w:r>
            <w:r w:rsidRPr="000A088F">
              <w:rPr>
                <w:color w:val="000000"/>
              </w:rPr>
              <w:t>:</w:t>
            </w:r>
            <w:r>
              <w:rPr>
                <w:color w:val="000000"/>
              </w:rPr>
              <w:t xml:space="preserve"> H</w:t>
            </w:r>
            <w:r w:rsidRPr="00D73014">
              <w:rPr>
                <w:color w:val="000000"/>
              </w:rPr>
              <w:t>.264/</w:t>
            </w:r>
            <w:r>
              <w:rPr>
                <w:color w:val="000000"/>
              </w:rPr>
              <w:t>AVC</w:t>
            </w:r>
            <w:r w:rsidRPr="00D73014">
              <w:rPr>
                <w:color w:val="000000"/>
              </w:rPr>
              <w:t xml:space="preserve">, </w:t>
            </w:r>
            <w:r>
              <w:rPr>
                <w:color w:val="000000"/>
              </w:rPr>
              <w:t>MJPEG</w:t>
            </w:r>
            <w:r w:rsidRPr="00D73014">
              <w:rPr>
                <w:color w:val="000000"/>
              </w:rPr>
              <w:t xml:space="preserve"> </w:t>
            </w:r>
            <w:r w:rsidRPr="00D72981">
              <w:rPr>
                <w:color w:val="000000"/>
              </w:rPr>
              <w:t>και</w:t>
            </w:r>
            <w:r w:rsidRPr="00D73014">
              <w:rPr>
                <w:color w:val="000000"/>
              </w:rPr>
              <w:t xml:space="preserve"> </w:t>
            </w:r>
            <w:r>
              <w:rPr>
                <w:color w:val="000000"/>
              </w:rPr>
              <w:t>JPEG</w:t>
            </w:r>
            <w:r w:rsidRPr="00D73014">
              <w:rPr>
                <w:color w:val="000000"/>
              </w:rPr>
              <w:t xml:space="preserve"> </w:t>
            </w:r>
            <w:r w:rsidRPr="00D72981">
              <w:rPr>
                <w:color w:val="000000"/>
              </w:rPr>
              <w:t>στιγμιότυπα</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D8322"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7629" w14:textId="77777777" w:rsidR="00D67CD4" w:rsidRPr="00D72981"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DCF53" w14:textId="77777777" w:rsidR="00D67CD4" w:rsidRPr="00D72981" w:rsidRDefault="00D67CD4" w:rsidP="00FB51B0"/>
        </w:tc>
      </w:tr>
      <w:tr w:rsidR="00D67CD4" w:rsidRPr="006B7917" w14:paraId="2FBB6398"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59E0E"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D56FB" w14:textId="77777777" w:rsidR="00D67CD4" w:rsidRPr="00F71ECF" w:rsidRDefault="00D67CD4" w:rsidP="00FB51B0">
            <w:pPr>
              <w:rPr>
                <w:color w:val="000000"/>
              </w:rPr>
            </w:pPr>
            <w:r w:rsidRPr="00D73014">
              <w:rPr>
                <w:color w:val="000000"/>
              </w:rPr>
              <w:t xml:space="preserve">Ανάλυση εικόνας: </w:t>
            </w:r>
            <w:r w:rsidRPr="00D72981">
              <w:rPr>
                <w:color w:val="000000"/>
              </w:rPr>
              <w:t>320</w:t>
            </w:r>
            <w:r>
              <w:rPr>
                <w:color w:val="000000"/>
              </w:rPr>
              <w:t>x</w:t>
            </w:r>
            <w:r w:rsidRPr="00D72981">
              <w:rPr>
                <w:color w:val="000000"/>
              </w:rPr>
              <w:t xml:space="preserve">180 </w:t>
            </w:r>
            <w:r>
              <w:rPr>
                <w:color w:val="000000"/>
              </w:rPr>
              <w:t>pixel</w:t>
            </w:r>
            <w:r w:rsidRPr="00D72981">
              <w:rPr>
                <w:color w:val="000000"/>
              </w:rPr>
              <w:t xml:space="preserve"> έως 1920</w:t>
            </w:r>
            <w:r>
              <w:rPr>
                <w:color w:val="000000"/>
              </w:rPr>
              <w:t>x</w:t>
            </w:r>
            <w:r w:rsidRPr="00D72981">
              <w:rPr>
                <w:color w:val="000000"/>
              </w:rPr>
              <w:t xml:space="preserve">1080 </w:t>
            </w:r>
            <w:r>
              <w:rPr>
                <w:color w:val="000000"/>
              </w:rPr>
              <w:t>pixel</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E9122"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296CD" w14:textId="77777777" w:rsidR="00D67CD4" w:rsidRPr="00D72981"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FFAF5" w14:textId="77777777" w:rsidR="00D67CD4" w:rsidRPr="00D72981" w:rsidRDefault="00D67CD4" w:rsidP="00FB51B0"/>
        </w:tc>
      </w:tr>
      <w:tr w:rsidR="00D67CD4" w:rsidRPr="00972188" w14:paraId="3B0384AA"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888D9"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6C35F" w14:textId="77777777" w:rsidR="00D67CD4" w:rsidRPr="00F71ECF" w:rsidRDefault="00D67CD4" w:rsidP="00FB51B0">
            <w:pPr>
              <w:rPr>
                <w:color w:val="000000"/>
              </w:rPr>
            </w:pPr>
            <w:r w:rsidRPr="00D72981">
              <w:rPr>
                <w:color w:val="000000"/>
              </w:rPr>
              <w:t>Ενσωματωμένο υαλοκαθαριστήρα, προσβάσιμο από την εφαρμογή ελέγχου</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20BD8"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D52E2"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73C8" w14:textId="77777777" w:rsidR="00D67CD4" w:rsidRPr="00815F1F" w:rsidRDefault="00D67CD4" w:rsidP="00FB51B0"/>
        </w:tc>
      </w:tr>
      <w:tr w:rsidR="00D67CD4" w:rsidRPr="00972188" w14:paraId="26568AB6"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552C4"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4D6FD" w14:textId="77777777" w:rsidR="00D67CD4" w:rsidRPr="00D67CD4" w:rsidRDefault="00D67CD4" w:rsidP="00FB51B0">
            <w:pPr>
              <w:rPr>
                <w:color w:val="000000"/>
                <w:lang w:val="en-US"/>
              </w:rPr>
            </w:pPr>
            <w:r w:rsidRPr="00E858E6">
              <w:rPr>
                <w:color w:val="000000"/>
              </w:rPr>
              <w:t>Ταχύτητα</w:t>
            </w:r>
            <w:r w:rsidRPr="00D67CD4">
              <w:rPr>
                <w:color w:val="000000"/>
                <w:lang w:val="en-US"/>
              </w:rPr>
              <w:t xml:space="preserve"> </w:t>
            </w:r>
            <w:r w:rsidRPr="001F2058">
              <w:rPr>
                <w:color w:val="000000"/>
                <w:lang w:val="en-US"/>
              </w:rPr>
              <w:t>PTZ</w:t>
            </w:r>
            <w:r w:rsidRPr="00D67CD4">
              <w:rPr>
                <w:color w:val="000000"/>
                <w:lang w:val="en-US"/>
              </w:rPr>
              <w:t xml:space="preserve"> </w:t>
            </w:r>
            <w:r w:rsidRPr="001F2058">
              <w:rPr>
                <w:color w:val="000000"/>
                <w:lang w:val="en-US"/>
              </w:rPr>
              <w:t>pan</w:t>
            </w:r>
            <w:r w:rsidRPr="00D67CD4">
              <w:rPr>
                <w:color w:val="000000"/>
                <w:lang w:val="en-US"/>
              </w:rPr>
              <w:t xml:space="preserve">: 0,1 </w:t>
            </w:r>
            <w:r w:rsidRPr="001F2058">
              <w:rPr>
                <w:color w:val="000000"/>
                <w:lang w:val="en-US"/>
              </w:rPr>
              <w:t>deg</w:t>
            </w:r>
            <w:r w:rsidRPr="00D67CD4">
              <w:rPr>
                <w:color w:val="000000"/>
                <w:lang w:val="en-US"/>
              </w:rPr>
              <w:t>/</w:t>
            </w:r>
            <w:r w:rsidRPr="001F2058">
              <w:rPr>
                <w:color w:val="000000"/>
                <w:lang w:val="en-US"/>
              </w:rPr>
              <w:t>sec</w:t>
            </w:r>
            <w:r w:rsidRPr="00D67CD4">
              <w:rPr>
                <w:color w:val="000000"/>
                <w:lang w:val="en-US"/>
              </w:rPr>
              <w:t xml:space="preserve"> </w:t>
            </w:r>
            <w:r w:rsidRPr="000A088F">
              <w:rPr>
                <w:color w:val="000000"/>
              </w:rPr>
              <w:t>έως</w:t>
            </w:r>
            <w:r w:rsidRPr="00D67CD4">
              <w:rPr>
                <w:color w:val="000000"/>
                <w:lang w:val="en-US"/>
              </w:rPr>
              <w:t xml:space="preserve"> 250 </w:t>
            </w:r>
            <w:r w:rsidRPr="001F2058">
              <w:rPr>
                <w:color w:val="000000"/>
                <w:lang w:val="en-US"/>
              </w:rPr>
              <w:t>deg</w:t>
            </w:r>
            <w:r w:rsidRPr="00D67CD4">
              <w:rPr>
                <w:color w:val="000000"/>
                <w:lang w:val="en-US"/>
              </w:rPr>
              <w:t xml:space="preserve"> /</w:t>
            </w:r>
            <w:r w:rsidRPr="001F2058">
              <w:rPr>
                <w:color w:val="000000"/>
                <w:lang w:val="en-US"/>
              </w:rPr>
              <w:t>sec</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5AB6"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CD7CC"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FAB97" w14:textId="77777777" w:rsidR="00D67CD4" w:rsidRPr="00815F1F" w:rsidRDefault="00D67CD4" w:rsidP="00FB51B0"/>
        </w:tc>
      </w:tr>
      <w:tr w:rsidR="00D67CD4" w:rsidRPr="00D73014" w14:paraId="506C8BBC"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42D33"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6E97F" w14:textId="77777777" w:rsidR="00D67CD4" w:rsidRPr="00F71ECF" w:rsidRDefault="00D67CD4" w:rsidP="00FB51B0">
            <w:pPr>
              <w:rPr>
                <w:color w:val="000000"/>
              </w:rPr>
            </w:pPr>
            <w:r w:rsidRPr="00D73014">
              <w:rPr>
                <w:color w:val="000000"/>
              </w:rPr>
              <w:t xml:space="preserve">Ταχύτητα κλίσης </w:t>
            </w:r>
            <w:r>
              <w:rPr>
                <w:color w:val="000000"/>
              </w:rPr>
              <w:t>PTZ</w:t>
            </w:r>
            <w:r w:rsidRPr="00D73014">
              <w:rPr>
                <w:color w:val="000000"/>
              </w:rPr>
              <w:t xml:space="preserve">: 0,1 </w:t>
            </w:r>
            <w:r>
              <w:rPr>
                <w:color w:val="000000"/>
              </w:rPr>
              <w:t>deg</w:t>
            </w:r>
            <w:r w:rsidRPr="00D73014">
              <w:rPr>
                <w:color w:val="000000"/>
              </w:rPr>
              <w:t>/</w:t>
            </w:r>
            <w:r>
              <w:rPr>
                <w:color w:val="000000"/>
              </w:rPr>
              <w:t>sec</w:t>
            </w:r>
            <w:r w:rsidRPr="00D73014">
              <w:rPr>
                <w:color w:val="000000"/>
              </w:rPr>
              <w:t xml:space="preserve"> έως 250 </w:t>
            </w:r>
            <w:r>
              <w:rPr>
                <w:color w:val="000000"/>
              </w:rPr>
              <w:t>deg</w:t>
            </w:r>
            <w:r w:rsidRPr="00D73014">
              <w:rPr>
                <w:color w:val="000000"/>
              </w:rPr>
              <w:t xml:space="preserve"> /</w:t>
            </w:r>
            <w:r>
              <w:rPr>
                <w:color w:val="000000"/>
              </w:rPr>
              <w:t>sec</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A386"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2538" w14:textId="77777777" w:rsidR="00D67CD4" w:rsidRPr="00D73014"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B182" w14:textId="77777777" w:rsidR="00D67CD4" w:rsidRPr="00D73014" w:rsidRDefault="00D67CD4" w:rsidP="00FB51B0"/>
        </w:tc>
      </w:tr>
      <w:tr w:rsidR="00D67CD4" w:rsidRPr="00972188" w14:paraId="46164E15"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99E62"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E15CF" w14:textId="77777777" w:rsidR="00D67CD4" w:rsidRPr="00F71ECF" w:rsidRDefault="00D67CD4" w:rsidP="00FB51B0">
            <w:pPr>
              <w:rPr>
                <w:color w:val="000000"/>
              </w:rPr>
            </w:pPr>
            <w:r w:rsidRPr="00E858E6">
              <w:rPr>
                <w:color w:val="000000"/>
              </w:rPr>
              <w:t>Ακρίβεια κινήσεων/ελέγχου</w:t>
            </w:r>
            <w:r>
              <w:rPr>
                <w:color w:val="000000"/>
              </w:rPr>
              <w:t>: &lt;= 0,1 μοίρες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75195" w14:textId="77777777" w:rsidR="00D67CD4" w:rsidRPr="00F71ECF" w:rsidRDefault="00D67CD4" w:rsidP="00FB51B0">
            <w:pPr>
              <w:rPr>
                <w:color w:val="000000"/>
              </w:rPr>
            </w:pPr>
            <w:r w:rsidRPr="0042310D">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1A17D"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D0284" w14:textId="77777777" w:rsidR="00D67CD4" w:rsidRPr="00815F1F" w:rsidRDefault="00D67CD4" w:rsidP="00FB51B0"/>
        </w:tc>
      </w:tr>
      <w:tr w:rsidR="00D67CD4" w:rsidRPr="006B7917" w14:paraId="1581DC92"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E4415"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6CC44" w14:textId="77777777" w:rsidR="00D67CD4" w:rsidRPr="00F71ECF" w:rsidRDefault="00D67CD4" w:rsidP="00FB51B0">
            <w:pPr>
              <w:rPr>
                <w:color w:val="000000"/>
              </w:rPr>
            </w:pPr>
            <w:r w:rsidRPr="00D73014">
              <w:rPr>
                <w:color w:val="000000"/>
              </w:rPr>
              <w:t xml:space="preserve">Εύρος οριζόντιας κίνησης </w:t>
            </w:r>
            <w:r>
              <w:rPr>
                <w:color w:val="000000"/>
              </w:rPr>
              <w:t>PTZ</w:t>
            </w:r>
            <w:r w:rsidRPr="00D73014">
              <w:rPr>
                <w:color w:val="000000"/>
              </w:rPr>
              <w:t xml:space="preserve">: </w:t>
            </w:r>
            <w:r w:rsidRPr="00D72981">
              <w:rPr>
                <w:color w:val="000000"/>
              </w:rPr>
              <w:t>Χωρίς όρια, συνεχόμενη περιστροφή 360 μοιρών</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74975" w14:textId="77777777" w:rsidR="00D67CD4" w:rsidRPr="00F71ECF" w:rsidRDefault="00D67CD4" w:rsidP="00FB51B0">
            <w:pPr>
              <w:rPr>
                <w:color w:val="000000"/>
              </w:rPr>
            </w:pPr>
            <w:r w:rsidRPr="00CF2FC8">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9F7FB" w14:textId="77777777" w:rsidR="00D67CD4" w:rsidRPr="00D72981"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B1001" w14:textId="77777777" w:rsidR="00D67CD4" w:rsidRPr="00D72981" w:rsidRDefault="00D67CD4" w:rsidP="00FB51B0"/>
        </w:tc>
      </w:tr>
      <w:tr w:rsidR="00D67CD4" w:rsidRPr="00D73014" w14:paraId="4FB94746"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782B0"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D75DF" w14:textId="77777777" w:rsidR="00D67CD4" w:rsidRPr="00F71ECF" w:rsidRDefault="00D67CD4" w:rsidP="00FB51B0">
            <w:pPr>
              <w:rPr>
                <w:color w:val="000000"/>
              </w:rPr>
            </w:pPr>
            <w:r w:rsidRPr="00D73014">
              <w:rPr>
                <w:color w:val="000000"/>
              </w:rPr>
              <w:t xml:space="preserve">Εύρος κατακόρυφης κλίσης </w:t>
            </w:r>
            <w:r>
              <w:rPr>
                <w:color w:val="000000"/>
              </w:rPr>
              <w:t>PTZ</w:t>
            </w:r>
            <w:r w:rsidRPr="00D73014">
              <w:rPr>
                <w:color w:val="000000"/>
              </w:rPr>
              <w:t>: Από -90 μοίρες έως +90 μοίρες</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FE758" w14:textId="77777777" w:rsidR="00D67CD4" w:rsidRPr="00F71ECF" w:rsidRDefault="00D67CD4" w:rsidP="00FB51B0">
            <w:pPr>
              <w:rPr>
                <w:color w:val="000000"/>
              </w:rPr>
            </w:pPr>
            <w:r w:rsidRPr="00CF2FC8">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F436" w14:textId="77777777" w:rsidR="00D67CD4" w:rsidRPr="00D73014"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77BE7" w14:textId="77777777" w:rsidR="00D67CD4" w:rsidRPr="00D73014" w:rsidRDefault="00D67CD4" w:rsidP="00FB51B0"/>
        </w:tc>
      </w:tr>
      <w:tr w:rsidR="00D67CD4" w:rsidRPr="00D73014" w14:paraId="10C37723"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03A19"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1999D" w14:textId="77777777" w:rsidR="00D67CD4" w:rsidRPr="00F71ECF" w:rsidRDefault="00D67CD4" w:rsidP="00FB51B0">
            <w:pPr>
              <w:rPr>
                <w:color w:val="000000"/>
              </w:rPr>
            </w:pPr>
            <w:r w:rsidRPr="00D73014">
              <w:rPr>
                <w:color w:val="000000"/>
              </w:rPr>
              <w:t>Θερμοκρασία λειτουργίας: Από -30º</w:t>
            </w:r>
            <w:r>
              <w:rPr>
                <w:color w:val="000000"/>
              </w:rPr>
              <w:t>C</w:t>
            </w:r>
            <w:r w:rsidRPr="00D73014">
              <w:rPr>
                <w:color w:val="000000"/>
              </w:rPr>
              <w:t xml:space="preserve"> έως + 60º</w:t>
            </w:r>
            <w:r>
              <w:rPr>
                <w:color w:val="000000"/>
              </w:rPr>
              <w:t>C</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EEF48" w14:textId="77777777" w:rsidR="00D67CD4" w:rsidRPr="00F71ECF" w:rsidRDefault="00D67CD4" w:rsidP="00FB51B0">
            <w:pPr>
              <w:rPr>
                <w:color w:val="000000"/>
              </w:rPr>
            </w:pPr>
            <w:r w:rsidRPr="00CF2FC8">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E6F6D" w14:textId="77777777" w:rsidR="00D67CD4" w:rsidRPr="00D73014"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59360" w14:textId="77777777" w:rsidR="00D67CD4" w:rsidRPr="00D73014" w:rsidRDefault="00D67CD4" w:rsidP="00FB51B0"/>
        </w:tc>
      </w:tr>
      <w:tr w:rsidR="00D67CD4" w:rsidRPr="00D73014" w14:paraId="07AD5F80" w14:textId="77777777" w:rsidTr="00FB51B0">
        <w:trPr>
          <w:jc w:val="center"/>
        </w:trPr>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E221B" w14:textId="77777777" w:rsidR="00D67CD4" w:rsidRPr="00F71ECF" w:rsidRDefault="00D67CD4" w:rsidP="00FB51B0">
            <w:pPr>
              <w:pStyle w:val="a"/>
              <w:numPr>
                <w:ilvl w:val="0"/>
                <w:numId w:val="103"/>
              </w:numPr>
              <w:spacing w:line="240" w:lineRule="auto"/>
              <w:contextualSpacing/>
              <w:jc w:val="center"/>
              <w:rPr>
                <w:rFonts w:eastAsia="Times New Roman"/>
              </w:rPr>
            </w:pPr>
          </w:p>
        </w:tc>
        <w:tc>
          <w:tcPr>
            <w:tcW w:w="2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F2C9D" w14:textId="77777777" w:rsidR="00D67CD4" w:rsidRPr="00F71ECF" w:rsidRDefault="00D67CD4" w:rsidP="00FB51B0">
            <w:pPr>
              <w:rPr>
                <w:color w:val="000000"/>
              </w:rPr>
            </w:pPr>
            <w:r w:rsidRPr="00D72981">
              <w:rPr>
                <w:color w:val="000000"/>
              </w:rPr>
              <w:t xml:space="preserve">Αντίσταση ανέμου με την κάμερα </w:t>
            </w:r>
            <w:r>
              <w:rPr>
                <w:color w:val="000000"/>
              </w:rPr>
              <w:t>PTZ</w:t>
            </w:r>
            <w:r w:rsidRPr="00D72981">
              <w:rPr>
                <w:color w:val="000000"/>
              </w:rPr>
              <w:t xml:space="preserve"> να κινείται στη μέγιστη ταχύτητα</w:t>
            </w:r>
            <w:r w:rsidRPr="00D73014">
              <w:rPr>
                <w:color w:val="000000"/>
              </w:rPr>
              <w:t xml:space="preserve"> : &gt; = 2</w:t>
            </w:r>
            <w:r>
              <w:rPr>
                <w:color w:val="000000"/>
              </w:rPr>
              <w:t>2</w:t>
            </w:r>
            <w:r w:rsidRPr="00D73014">
              <w:rPr>
                <w:color w:val="000000"/>
              </w:rPr>
              <w:t>0</w:t>
            </w:r>
            <w:r>
              <w:rPr>
                <w:color w:val="000000"/>
              </w:rPr>
              <w:t>km</w:t>
            </w:r>
            <w:r w:rsidRPr="00D73014">
              <w:rPr>
                <w:color w:val="000000"/>
              </w:rPr>
              <w:t>/</w:t>
            </w:r>
            <w:r>
              <w:rPr>
                <w:color w:val="000000"/>
              </w:rPr>
              <w:t>h</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F75D3" w14:textId="77777777" w:rsidR="00D67CD4" w:rsidRPr="00F71ECF" w:rsidRDefault="00D67CD4" w:rsidP="00FB51B0">
            <w:pPr>
              <w:rPr>
                <w:color w:val="000000"/>
              </w:rPr>
            </w:pPr>
            <w:r w:rsidRPr="00CF2FC8">
              <w:rPr>
                <w:color w:val="000000"/>
              </w:rPr>
              <w:t>ΝΑΙ</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03FB" w14:textId="77777777" w:rsidR="00D67CD4" w:rsidRPr="00815F1F" w:rsidRDefault="00D67CD4" w:rsidP="00FB51B0"/>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9656" w14:textId="77777777" w:rsidR="00D67CD4" w:rsidRPr="00815F1F" w:rsidRDefault="00D67CD4" w:rsidP="00FB51B0"/>
        </w:tc>
      </w:tr>
    </w:tbl>
    <w:p w14:paraId="21356787" w14:textId="77777777" w:rsidR="00D67CD4" w:rsidRDefault="00D67CD4" w:rsidP="00D67CD4">
      <w:pPr>
        <w:rPr>
          <w:lang w:eastAsia="en-US" w:bidi="he-IL"/>
        </w:rPr>
      </w:pPr>
    </w:p>
    <w:p w14:paraId="18D15819" w14:textId="77777777" w:rsidR="00D67CD4" w:rsidRPr="00880562" w:rsidRDefault="00D67CD4" w:rsidP="00D67CD4">
      <w:pPr>
        <w:pStyle w:val="Appendix-Heading4"/>
      </w:pPr>
      <w:bookmarkStart w:id="27" w:name="_Toc64137439"/>
      <w:bookmarkStart w:id="28" w:name="_Toc74658703"/>
      <w:bookmarkStart w:id="29" w:name="_Toc83193662"/>
      <w:bookmarkStart w:id="30" w:name="_Ref115861534"/>
      <w:bookmarkStart w:id="31" w:name="_Hlk119436858"/>
      <w:r w:rsidRPr="00880562">
        <w:t>Μετεωρολογικός σταθμός</w:t>
      </w:r>
      <w:bookmarkEnd w:id="27"/>
      <w:bookmarkEnd w:id="28"/>
      <w:bookmarkEnd w:id="29"/>
      <w:bookmarkEnd w:id="30"/>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588"/>
        <w:gridCol w:w="1201"/>
        <w:gridCol w:w="1257"/>
        <w:gridCol w:w="1507"/>
      </w:tblGrid>
      <w:tr w:rsidR="00D67CD4" w:rsidRPr="00FB460C" w14:paraId="0C8F934D"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shd w:val="clear" w:color="auto" w:fill="BFBFBF"/>
            <w:vAlign w:val="center"/>
          </w:tcPr>
          <w:bookmarkEnd w:id="31"/>
          <w:p w14:paraId="322D7772" w14:textId="77777777" w:rsidR="00D67CD4" w:rsidRPr="00FB460C" w:rsidRDefault="00D67CD4" w:rsidP="00FB51B0">
            <w:pPr>
              <w:rPr>
                <w:b/>
                <w:bCs/>
                <w:color w:val="000000"/>
                <w:sz w:val="20"/>
                <w:szCs w:val="20"/>
              </w:rPr>
            </w:pPr>
            <w:r w:rsidRPr="00FB460C">
              <w:rPr>
                <w:b/>
                <w:bCs/>
                <w:color w:val="000000"/>
                <w:sz w:val="20"/>
                <w:szCs w:val="20"/>
              </w:rPr>
              <w:t>Α/Α</w:t>
            </w:r>
          </w:p>
        </w:tc>
        <w:tc>
          <w:tcPr>
            <w:tcW w:w="2383" w:type="pct"/>
            <w:tcBorders>
              <w:top w:val="single" w:sz="4" w:space="0" w:color="auto"/>
              <w:left w:val="single" w:sz="4" w:space="0" w:color="000000"/>
              <w:bottom w:val="single" w:sz="4" w:space="0" w:color="auto"/>
              <w:right w:val="single" w:sz="4" w:space="0" w:color="000000"/>
            </w:tcBorders>
            <w:shd w:val="clear" w:color="auto" w:fill="BFBFBF"/>
          </w:tcPr>
          <w:p w14:paraId="154C2B61" w14:textId="77777777" w:rsidR="00D67CD4" w:rsidRPr="00FB460C" w:rsidRDefault="00D67CD4" w:rsidP="00FB51B0">
            <w:pPr>
              <w:rPr>
                <w:rFonts w:cstheme="minorHAnsi"/>
                <w:b/>
                <w:bCs/>
              </w:rPr>
            </w:pPr>
            <w:r w:rsidRPr="00FB460C">
              <w:rPr>
                <w:rFonts w:cstheme="minorHAnsi"/>
                <w:b/>
                <w:bCs/>
              </w:rPr>
              <w:t>ΠΡΟΔΙΑΓΡΑΦΗ</w:t>
            </w:r>
          </w:p>
        </w:tc>
        <w:tc>
          <w:tcPr>
            <w:tcW w:w="6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28EF59" w14:textId="77777777" w:rsidR="00D67CD4" w:rsidRPr="00FB460C" w:rsidRDefault="00D67CD4" w:rsidP="00FB51B0">
            <w:pPr>
              <w:rPr>
                <w:rFonts w:eastAsia="Calibri" w:cstheme="minorHAnsi"/>
                <w:b/>
                <w:bCs/>
              </w:rPr>
            </w:pPr>
            <w:r w:rsidRPr="00FB460C">
              <w:rPr>
                <w:rFonts w:eastAsia="Calibri" w:cstheme="minorHAnsi"/>
                <w:b/>
                <w:bCs/>
              </w:rPr>
              <w:t>ΑΠΑΙΤΗΣΗ</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0B72EB46" w14:textId="77777777" w:rsidR="00D67CD4" w:rsidRPr="00FB460C" w:rsidRDefault="00D67CD4" w:rsidP="00FB51B0">
            <w:pPr>
              <w:rPr>
                <w:rFonts w:eastAsia="Calibri" w:cstheme="minorHAnsi"/>
                <w:b/>
                <w:bCs/>
                <w:lang w:val="en-US"/>
              </w:rPr>
            </w:pPr>
            <w:r w:rsidRPr="00FB460C">
              <w:rPr>
                <w:rFonts w:eastAsia="Calibri" w:cstheme="minorHAnsi"/>
                <w:b/>
                <w:bCs/>
                <w:lang w:val="en-US"/>
              </w:rPr>
              <w:t>ΑΠΑΝΤΗΣΗ</w:t>
            </w:r>
          </w:p>
        </w:tc>
        <w:tc>
          <w:tcPr>
            <w:tcW w:w="783" w:type="pct"/>
            <w:tcBorders>
              <w:top w:val="single" w:sz="4" w:space="0" w:color="auto"/>
              <w:left w:val="single" w:sz="4" w:space="0" w:color="auto"/>
              <w:bottom w:val="single" w:sz="4" w:space="0" w:color="auto"/>
              <w:right w:val="single" w:sz="4" w:space="0" w:color="auto"/>
            </w:tcBorders>
            <w:shd w:val="clear" w:color="auto" w:fill="BFBFBF"/>
          </w:tcPr>
          <w:p w14:paraId="52B889E9" w14:textId="77777777" w:rsidR="00D67CD4" w:rsidRPr="00FB460C" w:rsidRDefault="00D67CD4" w:rsidP="00FB51B0">
            <w:pPr>
              <w:rPr>
                <w:rFonts w:eastAsia="Calibri" w:cstheme="minorHAnsi"/>
                <w:b/>
                <w:bCs/>
                <w:lang w:val="en-US"/>
              </w:rPr>
            </w:pPr>
            <w:r w:rsidRPr="00FB460C">
              <w:rPr>
                <w:rFonts w:eastAsia="Calibri" w:cstheme="minorHAnsi"/>
                <w:b/>
                <w:bCs/>
                <w:lang w:val="en-US"/>
              </w:rPr>
              <w:t>ΠΑΡΑΠΟΜΠΗ</w:t>
            </w:r>
          </w:p>
        </w:tc>
      </w:tr>
      <w:tr w:rsidR="00D67CD4" w:rsidRPr="00880562" w14:paraId="3E968997"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7B12BAC6"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18943AEA" w14:textId="77777777" w:rsidR="00D67CD4" w:rsidRPr="00751C7E" w:rsidRDefault="00D67CD4" w:rsidP="00FB51B0">
            <w:pPr>
              <w:rPr>
                <w:rFonts w:cstheme="minorHAnsi"/>
              </w:rPr>
            </w:pPr>
            <w:r w:rsidRPr="00751C7E">
              <w:rPr>
                <w:rFonts w:cstheme="minorHAnsi"/>
              </w:rPr>
              <w:t>Ο μετεωρολογικός σταθμός να είναι υψηλής ακρίβειας, χωρίς κινητά μέρη για την καταγραφή ανέμου (ταχύτητα &amp; διεύθυνση), θερμοκρασίας, σχετικής υγρασίας, βροχόπτωσης και βαρομετρική πίεσης. Επίσης να διαθέτει πυξίδα και GPS</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09A4D597"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13A2A646"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61D1898B" w14:textId="77777777" w:rsidR="00D67CD4" w:rsidRPr="00880562" w:rsidRDefault="00D67CD4" w:rsidP="00FB51B0">
            <w:pPr>
              <w:rPr>
                <w:rFonts w:eastAsia="Calibri" w:cstheme="minorHAnsi"/>
                <w:lang w:val="en-US"/>
              </w:rPr>
            </w:pPr>
          </w:p>
        </w:tc>
      </w:tr>
      <w:tr w:rsidR="00D67CD4" w:rsidRPr="00880562" w14:paraId="44FB1985"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30293581"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37F672ED" w14:textId="77777777" w:rsidR="00D67CD4" w:rsidRPr="00751C7E" w:rsidRDefault="00D67CD4" w:rsidP="00FB51B0">
            <w:pPr>
              <w:rPr>
                <w:rFonts w:cstheme="minorHAnsi"/>
              </w:rPr>
            </w:pPr>
            <w:r w:rsidRPr="00751C7E">
              <w:rPr>
                <w:rFonts w:cstheme="minorHAnsi"/>
              </w:rPr>
              <w:t>Ο σταθμός να μπορεί να λειτουργήσει εντός θερμοκρασιακού εύρους από -25</w:t>
            </w:r>
            <w:r w:rsidRPr="00FB460C">
              <w:rPr>
                <w:rFonts w:cstheme="minorHAnsi"/>
                <w:vertAlign w:val="superscript"/>
              </w:rPr>
              <w:t>ο</w:t>
            </w:r>
            <w:r w:rsidRPr="00751C7E">
              <w:rPr>
                <w:rFonts w:cstheme="minorHAnsi"/>
              </w:rPr>
              <w:t>C έως +55</w:t>
            </w:r>
            <w:r w:rsidRPr="00FB460C">
              <w:rPr>
                <w:rFonts w:cstheme="minorHAnsi"/>
                <w:vertAlign w:val="superscript"/>
              </w:rPr>
              <w:t>ο</w:t>
            </w:r>
            <w:r w:rsidRPr="00751C7E">
              <w:rPr>
                <w:rFonts w:cstheme="minorHAnsi"/>
              </w:rPr>
              <w:t>C</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04A3B881"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17E9EE81"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046F82D7" w14:textId="77777777" w:rsidR="00D67CD4" w:rsidRPr="00880562" w:rsidRDefault="00D67CD4" w:rsidP="00FB51B0">
            <w:pPr>
              <w:rPr>
                <w:rFonts w:eastAsia="Calibri" w:cstheme="minorHAnsi"/>
                <w:lang w:val="en-US"/>
              </w:rPr>
            </w:pPr>
          </w:p>
        </w:tc>
      </w:tr>
      <w:tr w:rsidR="00D67CD4" w:rsidRPr="00880562" w14:paraId="54B1633A"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700ECB9F"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02A67778" w14:textId="77777777" w:rsidR="00D67CD4" w:rsidRPr="00751C7E" w:rsidRDefault="00D67CD4" w:rsidP="00FB51B0">
            <w:pPr>
              <w:rPr>
                <w:rFonts w:cstheme="minorHAnsi"/>
              </w:rPr>
            </w:pPr>
            <w:r w:rsidRPr="00751C7E">
              <w:rPr>
                <w:rFonts w:cstheme="minorHAnsi"/>
              </w:rPr>
              <w:t xml:space="preserve">Να προσφερθεί με το σύνολο του απαιτούμενου εξοπλισμού για να μπορεί να εγκατασταθεί  στο προτεινόμενο σημείο (στύλος) καθώς επίσης και </w:t>
            </w:r>
            <w:r w:rsidRPr="00751C7E">
              <w:rPr>
                <w:rFonts w:cstheme="minorHAnsi"/>
              </w:rPr>
              <w:lastRenderedPageBreak/>
              <w:t>να συνοδεύεται από  (μονάδα καταγραφής και αποστολής των δεδομένων</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741EEDD" w14:textId="77777777" w:rsidR="00D67CD4" w:rsidRPr="00751C7E" w:rsidRDefault="00D67CD4" w:rsidP="00FB51B0">
            <w:pPr>
              <w:rPr>
                <w:rFonts w:eastAsia="Calibri" w:cstheme="minorHAnsi"/>
              </w:rPr>
            </w:pPr>
            <w:r w:rsidRPr="00751C7E">
              <w:rPr>
                <w:rFonts w:eastAsia="Calibri" w:cstheme="minorHAnsi"/>
              </w:rPr>
              <w:lastRenderedPageBreak/>
              <w:t>ΝΑΙ</w:t>
            </w:r>
          </w:p>
        </w:tc>
        <w:tc>
          <w:tcPr>
            <w:tcW w:w="653" w:type="pct"/>
            <w:tcBorders>
              <w:top w:val="single" w:sz="4" w:space="0" w:color="auto"/>
              <w:left w:val="single" w:sz="4" w:space="0" w:color="auto"/>
              <w:bottom w:val="single" w:sz="4" w:space="0" w:color="auto"/>
              <w:right w:val="single" w:sz="4" w:space="0" w:color="auto"/>
            </w:tcBorders>
          </w:tcPr>
          <w:p w14:paraId="47757DF0"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016D2F04" w14:textId="77777777" w:rsidR="00D67CD4" w:rsidRPr="00880562" w:rsidRDefault="00D67CD4" w:rsidP="00FB51B0">
            <w:pPr>
              <w:rPr>
                <w:rFonts w:eastAsia="Calibri" w:cstheme="minorHAnsi"/>
                <w:lang w:val="en-US"/>
              </w:rPr>
            </w:pPr>
          </w:p>
        </w:tc>
      </w:tr>
      <w:tr w:rsidR="00D67CD4" w:rsidRPr="00880562" w14:paraId="19B4EEA2"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34387972"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7597D364" w14:textId="77777777" w:rsidR="00D67CD4" w:rsidRPr="00751C7E" w:rsidRDefault="00D67CD4" w:rsidP="00FB51B0">
            <w:pPr>
              <w:rPr>
                <w:rFonts w:cstheme="minorHAnsi"/>
              </w:rPr>
            </w:pPr>
            <w:r w:rsidRPr="00751C7E">
              <w:rPr>
                <w:rFonts w:cstheme="minorHAnsi"/>
              </w:rPr>
              <w:t>Ο μετεωρολογικός πολυαισθητήρας να διαθέτει εργοστασιακή εγγύηση τουλάχιστον ενός (1) έτους και να κατατεθεί Υπεύθυνη Δήλωση του κατασκευαστή καθώς και το σχετικό πιστοποιητικό CE marking</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C95A062"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7336AF95"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13FADB1F" w14:textId="77777777" w:rsidR="00D67CD4" w:rsidRPr="00880562" w:rsidRDefault="00D67CD4" w:rsidP="00FB51B0">
            <w:pPr>
              <w:rPr>
                <w:rFonts w:eastAsia="Calibri" w:cstheme="minorHAnsi"/>
                <w:lang w:val="en-US"/>
              </w:rPr>
            </w:pPr>
          </w:p>
        </w:tc>
      </w:tr>
      <w:tr w:rsidR="00D67CD4" w:rsidRPr="00880562" w14:paraId="676D47E9"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4D33836F"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4C461735" w14:textId="77777777" w:rsidR="00D67CD4" w:rsidRPr="00751C7E" w:rsidRDefault="00D67CD4" w:rsidP="00FB51B0">
            <w:pPr>
              <w:rPr>
                <w:rFonts w:cstheme="minorHAnsi"/>
              </w:rPr>
            </w:pPr>
            <w:r w:rsidRPr="00751C7E">
              <w:rPr>
                <w:rFonts w:cstheme="minorHAnsi"/>
              </w:rPr>
              <w:t>Ο σταθμός να διαθέτει σειριακή έξοδο RS232</w:t>
            </w:r>
            <w:r>
              <w:rPr>
                <w:rFonts w:cstheme="minorHAnsi"/>
              </w:rPr>
              <w:t xml:space="preserve"> ή</w:t>
            </w:r>
            <w:r w:rsidRPr="00751C7E">
              <w:rPr>
                <w:rFonts w:cstheme="minorHAnsi"/>
              </w:rPr>
              <w:t xml:space="preserve"> RS422</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7F53CF2"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562FF0F2"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083B5660" w14:textId="77777777" w:rsidR="00D67CD4" w:rsidRPr="00880562" w:rsidRDefault="00D67CD4" w:rsidP="00FB51B0">
            <w:pPr>
              <w:rPr>
                <w:rFonts w:eastAsia="Calibri" w:cstheme="minorHAnsi"/>
                <w:lang w:val="en-US"/>
              </w:rPr>
            </w:pPr>
          </w:p>
        </w:tc>
      </w:tr>
      <w:tr w:rsidR="00D67CD4" w:rsidRPr="00880562" w14:paraId="5639E384"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666CA7D5"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716F8FAF" w14:textId="77777777" w:rsidR="00D67CD4" w:rsidRPr="00751C7E" w:rsidRDefault="00D67CD4" w:rsidP="00FB51B0">
            <w:pPr>
              <w:rPr>
                <w:rFonts w:cstheme="minorHAnsi"/>
              </w:rPr>
            </w:pPr>
            <w:r w:rsidRPr="00751C7E">
              <w:rPr>
                <w:rFonts w:cstheme="minorHAnsi"/>
              </w:rPr>
              <w:t>Ταχύτητα ανέμου:</w:t>
            </w:r>
          </w:p>
          <w:p w14:paraId="5FE82FB2" w14:textId="77777777" w:rsidR="00D67CD4" w:rsidRPr="00751C7E" w:rsidRDefault="00D67CD4" w:rsidP="00FB51B0">
            <w:pPr>
              <w:rPr>
                <w:rFonts w:cstheme="minorHAnsi"/>
              </w:rPr>
            </w:pPr>
            <w:r w:rsidRPr="00751C7E">
              <w:rPr>
                <w:rFonts w:cstheme="minorHAnsi"/>
              </w:rPr>
              <w:t>- Εύρος μέτρησης τουλάχιστον 0.1 m/s έως 40 m/s</w:t>
            </w:r>
          </w:p>
          <w:p w14:paraId="697ABB12" w14:textId="77777777" w:rsidR="00D67CD4" w:rsidRPr="00751C7E" w:rsidRDefault="00D67CD4" w:rsidP="00FB51B0">
            <w:pPr>
              <w:rPr>
                <w:rFonts w:cstheme="minorHAnsi"/>
              </w:rPr>
            </w:pPr>
            <w:r w:rsidRPr="00751C7E">
              <w:rPr>
                <w:rFonts w:cstheme="minorHAnsi"/>
              </w:rPr>
              <w:t>- Ακρίβεια μέτρησης τουλάχιστον: 5% στα 10 m/s</w:t>
            </w:r>
          </w:p>
          <w:p w14:paraId="24678199" w14:textId="77777777" w:rsidR="00D67CD4" w:rsidRPr="00751C7E" w:rsidRDefault="00D67CD4" w:rsidP="00FB51B0">
            <w:pPr>
              <w:rPr>
                <w:rFonts w:cstheme="minorHAnsi"/>
              </w:rPr>
            </w:pPr>
            <w:r w:rsidRPr="00751C7E">
              <w:rPr>
                <w:rFonts w:cstheme="minorHAnsi"/>
              </w:rPr>
              <w:t>- Ανάλυση μέτρησης τουλάχιστον 0.1 m/s</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1E39F2D"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045E5DF7"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33476D53" w14:textId="77777777" w:rsidR="00D67CD4" w:rsidRPr="00880562" w:rsidRDefault="00D67CD4" w:rsidP="00FB51B0">
            <w:pPr>
              <w:rPr>
                <w:rFonts w:eastAsia="Calibri" w:cstheme="minorHAnsi"/>
                <w:lang w:val="en-US"/>
              </w:rPr>
            </w:pPr>
          </w:p>
        </w:tc>
      </w:tr>
      <w:tr w:rsidR="00D67CD4" w:rsidRPr="00880562" w14:paraId="2F959207"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05DA1B0B"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1B4C318A" w14:textId="77777777" w:rsidR="00D67CD4" w:rsidRPr="00751C7E" w:rsidRDefault="00D67CD4" w:rsidP="00FB51B0">
            <w:pPr>
              <w:rPr>
                <w:rFonts w:cstheme="minorHAnsi"/>
              </w:rPr>
            </w:pPr>
            <w:r w:rsidRPr="00751C7E">
              <w:rPr>
                <w:rFonts w:cstheme="minorHAnsi"/>
              </w:rPr>
              <w:t>Διεύθυνση ανέμου:</w:t>
            </w:r>
          </w:p>
          <w:p w14:paraId="55154BFB" w14:textId="77777777" w:rsidR="00D67CD4" w:rsidRPr="00751C7E" w:rsidRDefault="00D67CD4" w:rsidP="00FB51B0">
            <w:pPr>
              <w:rPr>
                <w:rFonts w:cstheme="minorHAnsi"/>
              </w:rPr>
            </w:pPr>
            <w:r w:rsidRPr="00751C7E">
              <w:rPr>
                <w:rFonts w:cstheme="minorHAnsi"/>
              </w:rPr>
              <w:t>- Εύρος μέτρησης 0-359,9°</w:t>
            </w:r>
          </w:p>
          <w:p w14:paraId="2D10B5A6" w14:textId="77777777" w:rsidR="00D67CD4" w:rsidRPr="00751C7E" w:rsidRDefault="00D67CD4" w:rsidP="00FB51B0">
            <w:pPr>
              <w:rPr>
                <w:rFonts w:cstheme="minorHAnsi"/>
              </w:rPr>
            </w:pPr>
            <w:r w:rsidRPr="00751C7E">
              <w:rPr>
                <w:rFonts w:cstheme="minorHAnsi"/>
              </w:rPr>
              <w:t>- Ακρίβεια μέτρησης τουλάχιστον ± 3° στα 10 m/s</w:t>
            </w:r>
          </w:p>
          <w:p w14:paraId="7515767F" w14:textId="77777777" w:rsidR="00D67CD4" w:rsidRPr="00751C7E" w:rsidRDefault="00D67CD4" w:rsidP="00FB51B0">
            <w:pPr>
              <w:rPr>
                <w:rFonts w:cstheme="minorHAnsi"/>
              </w:rPr>
            </w:pPr>
            <w:r w:rsidRPr="00751C7E">
              <w:rPr>
                <w:rFonts w:cstheme="minorHAnsi"/>
              </w:rPr>
              <w:t>- Ανάλυση μέτρησης τουλάχιστον 0,1°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36FD421"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0429E8B5"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56D11EC0" w14:textId="77777777" w:rsidR="00D67CD4" w:rsidRPr="00880562" w:rsidRDefault="00D67CD4" w:rsidP="00FB51B0">
            <w:pPr>
              <w:rPr>
                <w:rFonts w:eastAsia="Calibri" w:cstheme="minorHAnsi"/>
                <w:lang w:val="en-US"/>
              </w:rPr>
            </w:pPr>
          </w:p>
        </w:tc>
      </w:tr>
      <w:tr w:rsidR="00D67CD4" w:rsidRPr="00880562" w14:paraId="7FB5CE52"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180FEE10"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362C9549" w14:textId="77777777" w:rsidR="00D67CD4" w:rsidRPr="00751C7E" w:rsidRDefault="00D67CD4" w:rsidP="00FB51B0">
            <w:pPr>
              <w:rPr>
                <w:rFonts w:cstheme="minorHAnsi"/>
              </w:rPr>
            </w:pPr>
            <w:r w:rsidRPr="00751C7E">
              <w:rPr>
                <w:rFonts w:cstheme="minorHAnsi"/>
              </w:rPr>
              <w:t>Θερμοκρασία Αέρα:</w:t>
            </w:r>
          </w:p>
          <w:p w14:paraId="6767D135" w14:textId="77777777" w:rsidR="00D67CD4" w:rsidRPr="00751C7E" w:rsidRDefault="00D67CD4" w:rsidP="00FB51B0">
            <w:pPr>
              <w:rPr>
                <w:rFonts w:cstheme="minorHAnsi"/>
              </w:rPr>
            </w:pPr>
            <w:r w:rsidRPr="00751C7E">
              <w:rPr>
                <w:rFonts w:cstheme="minorHAnsi"/>
              </w:rPr>
              <w:t>- Εύρος μέτρησης τουλάχιστον -40°C έως +80°C</w:t>
            </w:r>
          </w:p>
          <w:p w14:paraId="14D1C73B" w14:textId="77777777" w:rsidR="00D67CD4" w:rsidRPr="00751C7E" w:rsidRDefault="00D67CD4" w:rsidP="00FB51B0">
            <w:pPr>
              <w:rPr>
                <w:rFonts w:cstheme="minorHAnsi"/>
              </w:rPr>
            </w:pPr>
            <w:r w:rsidRPr="00751C7E">
              <w:rPr>
                <w:rFonts w:cstheme="minorHAnsi"/>
              </w:rPr>
              <w:t>- Ακρίβεια μέτρησης τουλάχιστον ± 0.3°C @ 20°C</w:t>
            </w:r>
          </w:p>
          <w:p w14:paraId="4ED4E844" w14:textId="77777777" w:rsidR="00D67CD4" w:rsidRPr="00751C7E" w:rsidRDefault="00D67CD4" w:rsidP="00FB51B0">
            <w:pPr>
              <w:rPr>
                <w:rFonts w:cstheme="minorHAnsi"/>
              </w:rPr>
            </w:pPr>
            <w:r w:rsidRPr="00751C7E">
              <w:rPr>
                <w:rFonts w:cstheme="minorHAnsi"/>
              </w:rPr>
              <w:t>- Ανάλυση μέτρησης τουλάχιστον 0.1</w:t>
            </w:r>
            <w:r w:rsidRPr="003E5783">
              <w:rPr>
                <w:rFonts w:cstheme="minorHAnsi"/>
              </w:rPr>
              <w:t xml:space="preserve"> οC</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8DF5DA1"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0C17DD08"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0A8732D5" w14:textId="77777777" w:rsidR="00D67CD4" w:rsidRPr="00880562" w:rsidRDefault="00D67CD4" w:rsidP="00FB51B0">
            <w:pPr>
              <w:rPr>
                <w:rFonts w:eastAsia="Calibri" w:cstheme="minorHAnsi"/>
                <w:lang w:val="en-US"/>
              </w:rPr>
            </w:pPr>
          </w:p>
        </w:tc>
      </w:tr>
      <w:tr w:rsidR="00D67CD4" w:rsidRPr="00880562" w14:paraId="019E2B65" w14:textId="77777777" w:rsidTr="00A859F8">
        <w:trPr>
          <w:trHeight w:val="1924"/>
          <w:jc w:val="center"/>
        </w:trPr>
        <w:tc>
          <w:tcPr>
            <w:tcW w:w="557" w:type="pct"/>
            <w:tcBorders>
              <w:top w:val="single" w:sz="4" w:space="0" w:color="auto"/>
              <w:left w:val="single" w:sz="4" w:space="0" w:color="auto"/>
              <w:bottom w:val="single" w:sz="4" w:space="0" w:color="auto"/>
              <w:right w:val="single" w:sz="4" w:space="0" w:color="auto"/>
            </w:tcBorders>
            <w:vAlign w:val="center"/>
          </w:tcPr>
          <w:p w14:paraId="7CB921C9"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655221EA" w14:textId="77777777" w:rsidR="00D67CD4" w:rsidRPr="00751C7E" w:rsidRDefault="00D67CD4" w:rsidP="00FB51B0">
            <w:pPr>
              <w:rPr>
                <w:rFonts w:cstheme="minorHAnsi"/>
              </w:rPr>
            </w:pPr>
            <w:r w:rsidRPr="00751C7E">
              <w:rPr>
                <w:rFonts w:cstheme="minorHAnsi"/>
              </w:rPr>
              <w:t>Σχετική υγρασία:</w:t>
            </w:r>
          </w:p>
          <w:p w14:paraId="1AEBFEA1" w14:textId="77777777" w:rsidR="00D67CD4" w:rsidRPr="00751C7E" w:rsidRDefault="00D67CD4" w:rsidP="00FB51B0">
            <w:pPr>
              <w:rPr>
                <w:rFonts w:cstheme="minorHAnsi"/>
              </w:rPr>
            </w:pPr>
            <w:r w:rsidRPr="00751C7E">
              <w:rPr>
                <w:rFonts w:cstheme="minorHAnsi"/>
              </w:rPr>
              <w:t>- Εύρος μέτρησης 0-100%</w:t>
            </w:r>
          </w:p>
          <w:p w14:paraId="6A941A30" w14:textId="77777777" w:rsidR="00D67CD4" w:rsidRPr="00751C7E" w:rsidRDefault="00D67CD4" w:rsidP="00FB51B0">
            <w:pPr>
              <w:rPr>
                <w:rFonts w:cstheme="minorHAnsi"/>
              </w:rPr>
            </w:pPr>
            <w:r w:rsidRPr="00751C7E">
              <w:rPr>
                <w:rFonts w:cstheme="minorHAnsi"/>
              </w:rPr>
              <w:t>- Ακρίβεια μέτρησης τουλάχιστον ± 3% @ 20C (0%-90% RH)</w:t>
            </w:r>
          </w:p>
          <w:p w14:paraId="4EBD8A04" w14:textId="77777777" w:rsidR="00D67CD4" w:rsidRPr="00751C7E" w:rsidRDefault="00D67CD4" w:rsidP="00FB51B0">
            <w:pPr>
              <w:rPr>
                <w:rFonts w:cstheme="minorHAnsi"/>
              </w:rPr>
            </w:pPr>
            <w:r w:rsidRPr="00751C7E">
              <w:rPr>
                <w:rFonts w:cstheme="minorHAnsi"/>
              </w:rPr>
              <w:t>- Ανάλυση μέτρησης τουλάχιστον 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864887A"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23D4A609"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2FF26875" w14:textId="77777777" w:rsidR="00D67CD4" w:rsidRPr="00880562" w:rsidRDefault="00D67CD4" w:rsidP="00FB51B0">
            <w:pPr>
              <w:rPr>
                <w:rFonts w:eastAsia="Calibri" w:cstheme="minorHAnsi"/>
                <w:lang w:val="en-US"/>
              </w:rPr>
            </w:pPr>
          </w:p>
        </w:tc>
      </w:tr>
      <w:tr w:rsidR="00D67CD4" w:rsidRPr="00880562" w14:paraId="2C08868F"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2BF381D5"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37C88E70" w14:textId="77777777" w:rsidR="00D67CD4" w:rsidRPr="00751C7E" w:rsidRDefault="00D67CD4" w:rsidP="00A859F8">
            <w:pPr>
              <w:spacing w:before="60" w:after="60"/>
              <w:rPr>
                <w:rFonts w:cstheme="minorHAnsi"/>
              </w:rPr>
            </w:pPr>
            <w:r w:rsidRPr="00751C7E">
              <w:rPr>
                <w:rFonts w:cstheme="minorHAnsi"/>
              </w:rPr>
              <w:t>Βαρομετρική πίεση:</w:t>
            </w:r>
          </w:p>
          <w:p w14:paraId="240D3DA9" w14:textId="77777777" w:rsidR="00D67CD4" w:rsidRPr="00751C7E" w:rsidRDefault="00D67CD4" w:rsidP="00A859F8">
            <w:pPr>
              <w:spacing w:before="60" w:after="60"/>
              <w:rPr>
                <w:rFonts w:cstheme="minorHAnsi"/>
              </w:rPr>
            </w:pPr>
            <w:r w:rsidRPr="00751C7E">
              <w:rPr>
                <w:rFonts w:cstheme="minorHAnsi"/>
              </w:rPr>
              <w:t>- Εύρος μέτρησης 300 to 1100 hPa</w:t>
            </w:r>
          </w:p>
          <w:p w14:paraId="2B034BD2" w14:textId="77777777" w:rsidR="00D67CD4" w:rsidRPr="00751C7E" w:rsidRDefault="00D67CD4" w:rsidP="00A859F8">
            <w:pPr>
              <w:spacing w:before="60" w:after="60"/>
              <w:rPr>
                <w:rFonts w:cstheme="minorHAnsi"/>
              </w:rPr>
            </w:pPr>
            <w:r w:rsidRPr="00751C7E">
              <w:rPr>
                <w:rFonts w:cstheme="minorHAnsi"/>
              </w:rPr>
              <w:t>- Ακρίβεια μέτρησης τουλάχιστον ± 0.5 hPa @ 25°C</w:t>
            </w:r>
          </w:p>
          <w:p w14:paraId="38807F72" w14:textId="77777777" w:rsidR="00D67CD4" w:rsidRPr="00751C7E" w:rsidRDefault="00D67CD4" w:rsidP="00A859F8">
            <w:pPr>
              <w:spacing w:before="60" w:after="60"/>
              <w:rPr>
                <w:rFonts w:cstheme="minorHAnsi"/>
              </w:rPr>
            </w:pPr>
            <w:r w:rsidRPr="00751C7E">
              <w:rPr>
                <w:rFonts w:cstheme="minorHAnsi"/>
              </w:rPr>
              <w:t>- Ανάλυση μέτρησης τουλάχιστον 0.1 hPa</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4A60F2F"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61A13E96"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01EAE965" w14:textId="77777777" w:rsidR="00D67CD4" w:rsidRPr="00880562" w:rsidRDefault="00D67CD4" w:rsidP="00FB51B0">
            <w:pPr>
              <w:rPr>
                <w:rFonts w:eastAsia="Calibri" w:cstheme="minorHAnsi"/>
                <w:lang w:val="en-US"/>
              </w:rPr>
            </w:pPr>
          </w:p>
        </w:tc>
      </w:tr>
      <w:tr w:rsidR="00D67CD4" w:rsidRPr="00BB40FF" w14:paraId="43CAC87A" w14:textId="77777777" w:rsidTr="00FB51B0">
        <w:trPr>
          <w:jc w:val="center"/>
        </w:trPr>
        <w:tc>
          <w:tcPr>
            <w:tcW w:w="557" w:type="pct"/>
            <w:tcBorders>
              <w:top w:val="single" w:sz="4" w:space="0" w:color="auto"/>
              <w:left w:val="single" w:sz="4" w:space="0" w:color="auto"/>
              <w:bottom w:val="single" w:sz="4" w:space="0" w:color="auto"/>
              <w:right w:val="single" w:sz="4" w:space="0" w:color="auto"/>
            </w:tcBorders>
            <w:vAlign w:val="center"/>
          </w:tcPr>
          <w:p w14:paraId="5E1EDEA3" w14:textId="77777777" w:rsidR="00D67CD4" w:rsidRPr="00751C7E" w:rsidRDefault="00D67CD4" w:rsidP="00FB51B0">
            <w:pPr>
              <w:pStyle w:val="a"/>
              <w:numPr>
                <w:ilvl w:val="0"/>
                <w:numId w:val="104"/>
              </w:numPr>
              <w:spacing w:line="240" w:lineRule="auto"/>
              <w:contextualSpacing/>
              <w:jc w:val="center"/>
              <w:rPr>
                <w:rFonts w:eastAsia="Times New Roman"/>
                <w:color w:val="000000"/>
                <w:sz w:val="20"/>
                <w:szCs w:val="20"/>
              </w:rPr>
            </w:pPr>
          </w:p>
        </w:tc>
        <w:tc>
          <w:tcPr>
            <w:tcW w:w="2383" w:type="pct"/>
            <w:tcBorders>
              <w:top w:val="single" w:sz="4" w:space="0" w:color="auto"/>
              <w:left w:val="single" w:sz="4" w:space="0" w:color="000000"/>
              <w:bottom w:val="single" w:sz="4" w:space="0" w:color="auto"/>
              <w:right w:val="single" w:sz="4" w:space="0" w:color="000000"/>
            </w:tcBorders>
          </w:tcPr>
          <w:p w14:paraId="614FF705" w14:textId="77777777" w:rsidR="00D67CD4" w:rsidRPr="00751C7E" w:rsidRDefault="00D67CD4" w:rsidP="00A859F8">
            <w:pPr>
              <w:spacing w:before="60" w:after="60"/>
              <w:rPr>
                <w:rFonts w:cstheme="minorHAnsi"/>
              </w:rPr>
            </w:pPr>
            <w:r w:rsidRPr="00751C7E">
              <w:rPr>
                <w:rFonts w:cstheme="minorHAnsi"/>
              </w:rPr>
              <w:t>Βροχόπτωση:</w:t>
            </w:r>
          </w:p>
          <w:p w14:paraId="53C4528E" w14:textId="77777777" w:rsidR="00D67CD4" w:rsidRPr="00751C7E" w:rsidRDefault="00D67CD4" w:rsidP="00A859F8">
            <w:pPr>
              <w:spacing w:before="60" w:after="60"/>
              <w:rPr>
                <w:rFonts w:cstheme="minorHAnsi"/>
              </w:rPr>
            </w:pPr>
            <w:r w:rsidRPr="00751C7E">
              <w:rPr>
                <w:rFonts w:cstheme="minorHAnsi"/>
              </w:rPr>
              <w:t>- Εύρος μέτρησης 0-200 mm/hr</w:t>
            </w:r>
          </w:p>
          <w:p w14:paraId="2DA00653" w14:textId="77777777" w:rsidR="00D67CD4" w:rsidRPr="00751C7E" w:rsidRDefault="00D67CD4" w:rsidP="00A859F8">
            <w:pPr>
              <w:spacing w:before="60" w:after="60"/>
              <w:rPr>
                <w:rFonts w:cstheme="minorHAnsi"/>
              </w:rPr>
            </w:pPr>
            <w:r w:rsidRPr="00751C7E">
              <w:rPr>
                <w:rFonts w:cstheme="minorHAnsi"/>
              </w:rPr>
              <w:t>- Ακρίβεια μέτρησης τουλάχιστον 5%</w:t>
            </w:r>
          </w:p>
          <w:p w14:paraId="6F1F77D7" w14:textId="77777777" w:rsidR="00D67CD4" w:rsidRPr="00751C7E" w:rsidRDefault="00D67CD4" w:rsidP="00A859F8">
            <w:pPr>
              <w:spacing w:before="60" w:after="60"/>
              <w:rPr>
                <w:rFonts w:cstheme="minorHAnsi"/>
              </w:rPr>
            </w:pPr>
            <w:r w:rsidRPr="00751C7E">
              <w:rPr>
                <w:rFonts w:cstheme="minorHAnsi"/>
              </w:rPr>
              <w:t>- Ανάλυση μέτρησης τουλάχιστον 0.01mm</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5455D35" w14:textId="77777777" w:rsidR="00D67CD4" w:rsidRPr="00751C7E" w:rsidRDefault="00D67CD4" w:rsidP="00FB51B0">
            <w:pPr>
              <w:rPr>
                <w:rFonts w:eastAsia="Calibri" w:cstheme="minorHAnsi"/>
              </w:rPr>
            </w:pPr>
            <w:r w:rsidRPr="00751C7E">
              <w:rPr>
                <w:rFonts w:eastAsia="Calibri" w:cstheme="minorHAnsi"/>
              </w:rPr>
              <w:t>ΝΑΙ</w:t>
            </w:r>
          </w:p>
        </w:tc>
        <w:tc>
          <w:tcPr>
            <w:tcW w:w="653" w:type="pct"/>
            <w:tcBorders>
              <w:top w:val="single" w:sz="4" w:space="0" w:color="auto"/>
              <w:left w:val="single" w:sz="4" w:space="0" w:color="auto"/>
              <w:bottom w:val="single" w:sz="4" w:space="0" w:color="auto"/>
              <w:right w:val="single" w:sz="4" w:space="0" w:color="auto"/>
            </w:tcBorders>
          </w:tcPr>
          <w:p w14:paraId="71157585" w14:textId="77777777" w:rsidR="00D67CD4" w:rsidRPr="00880562" w:rsidRDefault="00D67CD4" w:rsidP="00FB51B0">
            <w:pPr>
              <w:rPr>
                <w:rFonts w:eastAsia="Calibri" w:cstheme="minorHAnsi"/>
                <w:lang w:val="en-US"/>
              </w:rPr>
            </w:pPr>
          </w:p>
        </w:tc>
        <w:tc>
          <w:tcPr>
            <w:tcW w:w="783" w:type="pct"/>
            <w:tcBorders>
              <w:top w:val="single" w:sz="4" w:space="0" w:color="auto"/>
              <w:left w:val="single" w:sz="4" w:space="0" w:color="auto"/>
              <w:bottom w:val="single" w:sz="4" w:space="0" w:color="auto"/>
              <w:right w:val="single" w:sz="4" w:space="0" w:color="auto"/>
            </w:tcBorders>
          </w:tcPr>
          <w:p w14:paraId="5F4A6327" w14:textId="77777777" w:rsidR="00D67CD4" w:rsidRPr="00880562" w:rsidRDefault="00D67CD4" w:rsidP="00FB51B0">
            <w:pPr>
              <w:rPr>
                <w:rFonts w:eastAsia="Calibri" w:cstheme="minorHAnsi"/>
                <w:lang w:val="en-US"/>
              </w:rPr>
            </w:pPr>
          </w:p>
        </w:tc>
      </w:tr>
    </w:tbl>
    <w:p w14:paraId="5579CD15" w14:textId="77777777" w:rsidR="00D67CD4" w:rsidRDefault="00D67CD4" w:rsidP="00D67CD4">
      <w:pPr>
        <w:rPr>
          <w:lang w:eastAsia="en-US" w:bidi="he-IL"/>
        </w:rPr>
      </w:pPr>
    </w:p>
    <w:p w14:paraId="4B05ADCD" w14:textId="77777777" w:rsidR="00D67CD4" w:rsidRDefault="00D67CD4" w:rsidP="00D67CD4">
      <w:pPr>
        <w:pStyle w:val="Appendix-Heading4"/>
      </w:pPr>
      <w:bookmarkStart w:id="32" w:name="_Hlk119437079"/>
      <w:r>
        <w:lastRenderedPageBreak/>
        <w:t xml:space="preserve">Ζεύξη </w:t>
      </w:r>
    </w:p>
    <w:p w14:paraId="33E96E4F" w14:textId="77777777" w:rsidR="00D67CD4" w:rsidRPr="008D2FB5" w:rsidRDefault="00D67CD4" w:rsidP="00D67CD4">
      <w:pPr>
        <w:pStyle w:val="AppendixHeading5"/>
      </w:pPr>
      <w:r w:rsidRPr="008D2FB5">
        <w:t>Υποσύστημα μισθωμένου κυκλώματος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632"/>
        <w:gridCol w:w="1177"/>
        <w:gridCol w:w="1304"/>
        <w:gridCol w:w="1496"/>
      </w:tblGrid>
      <w:tr w:rsidR="00D67CD4" w:rsidRPr="00BB40FF" w14:paraId="20A0691C" w14:textId="77777777" w:rsidTr="00FB51B0">
        <w:trPr>
          <w:jc w:val="center"/>
        </w:trPr>
        <w:tc>
          <w:tcPr>
            <w:tcW w:w="525" w:type="pct"/>
            <w:shd w:val="clear" w:color="auto" w:fill="BFBFBF"/>
            <w:vAlign w:val="center"/>
          </w:tcPr>
          <w:p w14:paraId="1D39A890" w14:textId="77777777" w:rsidR="00D67CD4" w:rsidRPr="00BB40FF" w:rsidRDefault="00D67CD4" w:rsidP="00FB51B0">
            <w:pPr>
              <w:widowControl w:val="0"/>
              <w:autoSpaceDE w:val="0"/>
              <w:jc w:val="center"/>
              <w:rPr>
                <w:rFonts w:asciiTheme="minorHAnsi" w:hAnsiTheme="minorHAnsi" w:cstheme="minorHAnsi"/>
                <w:b/>
              </w:rPr>
            </w:pPr>
            <w:bookmarkStart w:id="33" w:name="_Hlk119437112"/>
            <w:bookmarkEnd w:id="32"/>
            <w:r w:rsidRPr="00BB40FF">
              <w:rPr>
                <w:rFonts w:asciiTheme="minorHAnsi" w:hAnsiTheme="minorHAnsi" w:cstheme="minorHAnsi"/>
                <w:b/>
                <w:lang w:eastAsia="el-GR"/>
              </w:rPr>
              <w:t>Α/Α</w:t>
            </w:r>
          </w:p>
        </w:tc>
        <w:tc>
          <w:tcPr>
            <w:tcW w:w="2407" w:type="pct"/>
            <w:shd w:val="clear" w:color="auto" w:fill="BFBFBF"/>
            <w:vAlign w:val="center"/>
          </w:tcPr>
          <w:p w14:paraId="48046A50" w14:textId="77777777" w:rsidR="00D67CD4" w:rsidRPr="00BB40FF" w:rsidRDefault="00D67CD4" w:rsidP="00FB51B0">
            <w:pPr>
              <w:widowControl w:val="0"/>
              <w:autoSpaceDE w:val="0"/>
              <w:jc w:val="center"/>
              <w:rPr>
                <w:rFonts w:asciiTheme="minorHAnsi" w:eastAsia="Calibri" w:hAnsiTheme="minorHAnsi" w:cstheme="minorHAnsi"/>
                <w:b/>
              </w:rPr>
            </w:pPr>
            <w:r w:rsidRPr="00BB40FF">
              <w:rPr>
                <w:rFonts w:asciiTheme="minorHAnsi" w:hAnsiTheme="minorHAnsi" w:cstheme="minorHAnsi"/>
                <w:b/>
                <w:lang w:eastAsia="el-GR"/>
              </w:rPr>
              <w:t>ΠΡΟΔΙΑΓΡΑΦΗ</w:t>
            </w:r>
          </w:p>
        </w:tc>
        <w:tc>
          <w:tcPr>
            <w:tcW w:w="612" w:type="pct"/>
            <w:shd w:val="clear" w:color="auto" w:fill="BFBFBF"/>
            <w:vAlign w:val="center"/>
          </w:tcPr>
          <w:p w14:paraId="6C6F5C45"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ΑΠΑΙΤΗΣΗ</w:t>
            </w:r>
          </w:p>
        </w:tc>
        <w:tc>
          <w:tcPr>
            <w:tcW w:w="678" w:type="pct"/>
            <w:shd w:val="clear" w:color="auto" w:fill="BFBFBF"/>
            <w:vAlign w:val="center"/>
          </w:tcPr>
          <w:p w14:paraId="0733C1C6"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ΑΠΑΝΤΗΣΗ</w:t>
            </w:r>
          </w:p>
        </w:tc>
        <w:tc>
          <w:tcPr>
            <w:tcW w:w="777" w:type="pct"/>
            <w:shd w:val="clear" w:color="auto" w:fill="BFBFBF"/>
            <w:vAlign w:val="center"/>
          </w:tcPr>
          <w:p w14:paraId="679D8266"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ΠΑΡΑΠΟΜΠΗ</w:t>
            </w:r>
          </w:p>
        </w:tc>
      </w:tr>
      <w:tr w:rsidR="00D67CD4" w:rsidRPr="00BB40FF" w14:paraId="442583C9"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44ED19C8" w14:textId="77777777" w:rsidR="00D67CD4" w:rsidRPr="00BB40FF" w:rsidRDefault="00D67CD4" w:rsidP="00FB51B0">
            <w:pPr>
              <w:pStyle w:val="a"/>
              <w:numPr>
                <w:ilvl w:val="0"/>
                <w:numId w:val="105"/>
              </w:numPr>
              <w:spacing w:line="240" w:lineRule="auto"/>
              <w:contextualSpacing/>
              <w:jc w:val="center"/>
              <w:rPr>
                <w:rFonts w:asciiTheme="minorHAnsi" w:hAnsiTheme="minorHAnsi" w:cstheme="minorHAnsi"/>
              </w:rPr>
            </w:pPr>
          </w:p>
        </w:tc>
        <w:tc>
          <w:tcPr>
            <w:tcW w:w="2407" w:type="pct"/>
            <w:tcBorders>
              <w:top w:val="single" w:sz="4" w:space="0" w:color="auto"/>
              <w:left w:val="single" w:sz="4" w:space="0" w:color="auto"/>
              <w:bottom w:val="single" w:sz="4" w:space="0" w:color="auto"/>
              <w:right w:val="single" w:sz="4" w:space="0" w:color="auto"/>
            </w:tcBorders>
            <w:shd w:val="clear" w:color="auto" w:fill="auto"/>
            <w:vAlign w:val="center"/>
          </w:tcPr>
          <w:p w14:paraId="5702F9DA" w14:textId="77777777" w:rsidR="00D67CD4" w:rsidRPr="00BB40FF" w:rsidRDefault="00D67CD4" w:rsidP="00FB51B0">
            <w:pPr>
              <w:rPr>
                <w:rFonts w:asciiTheme="minorHAnsi" w:hAnsiTheme="minorHAnsi" w:cstheme="minorHAnsi"/>
              </w:rPr>
            </w:pPr>
            <w:r w:rsidRPr="00BB40FF">
              <w:rPr>
                <w:color w:val="000000"/>
              </w:rPr>
              <w:t xml:space="preserve">Αποκλειστικό ιδεατό κύκλωμα από άκρο σε άκρο με ταχύτητες κυκλωμάτων μεγαλύτερη </w:t>
            </w:r>
            <w:r>
              <w:rPr>
                <w:color w:val="000000"/>
              </w:rPr>
              <w:t xml:space="preserve">ή ίση </w:t>
            </w:r>
            <w:r w:rsidRPr="00BB40FF">
              <w:rPr>
                <w:color w:val="000000"/>
              </w:rPr>
              <w:t xml:space="preserve">των 10Mbps </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28380520"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82969CE"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37CCBAC2" w14:textId="77777777" w:rsidR="00D67CD4" w:rsidRPr="00BB40FF" w:rsidRDefault="00D67CD4" w:rsidP="00FB51B0">
            <w:pPr>
              <w:rPr>
                <w:rFonts w:asciiTheme="minorHAnsi" w:hAnsiTheme="minorHAnsi" w:cstheme="minorHAnsi"/>
              </w:rPr>
            </w:pPr>
          </w:p>
        </w:tc>
      </w:tr>
      <w:tr w:rsidR="00D67CD4" w:rsidRPr="00BB40FF" w14:paraId="15B699D7"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6E3D91A8" w14:textId="77777777" w:rsidR="00D67CD4" w:rsidRPr="00BB40FF" w:rsidRDefault="00D67CD4" w:rsidP="00FB51B0">
            <w:pPr>
              <w:pStyle w:val="a"/>
              <w:numPr>
                <w:ilvl w:val="0"/>
                <w:numId w:val="105"/>
              </w:numPr>
              <w:spacing w:line="240" w:lineRule="auto"/>
              <w:contextualSpacing/>
              <w:jc w:val="center"/>
              <w:rPr>
                <w:rFonts w:asciiTheme="minorHAnsi" w:hAnsiTheme="minorHAnsi" w:cstheme="minorHAnsi"/>
              </w:rPr>
            </w:pPr>
          </w:p>
        </w:tc>
        <w:tc>
          <w:tcPr>
            <w:tcW w:w="2407" w:type="pct"/>
            <w:tcBorders>
              <w:top w:val="single" w:sz="4" w:space="0" w:color="auto"/>
              <w:left w:val="single" w:sz="4" w:space="0" w:color="auto"/>
              <w:bottom w:val="single" w:sz="4" w:space="0" w:color="auto"/>
              <w:right w:val="single" w:sz="4" w:space="0" w:color="auto"/>
            </w:tcBorders>
            <w:shd w:val="clear" w:color="auto" w:fill="auto"/>
            <w:vAlign w:val="center"/>
          </w:tcPr>
          <w:p w14:paraId="4B09B97D" w14:textId="77777777" w:rsidR="00D67CD4" w:rsidRPr="00BB40FF" w:rsidRDefault="00D67CD4" w:rsidP="00FB51B0">
            <w:pPr>
              <w:rPr>
                <w:rFonts w:asciiTheme="minorHAnsi" w:hAnsiTheme="minorHAnsi" w:cstheme="minorHAnsi"/>
              </w:rPr>
            </w:pPr>
            <w:r w:rsidRPr="00BB40FF">
              <w:rPr>
                <w:color w:val="000000"/>
              </w:rPr>
              <w:t>Δυνατότητα παροχής συνολικά έως 1Gbps (αθροιστικά) ανά άκρο πελάτη</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4F1DDA22"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7462F81"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A9949F1" w14:textId="77777777" w:rsidR="00D67CD4" w:rsidRPr="00BB40FF" w:rsidRDefault="00D67CD4" w:rsidP="00FB51B0">
            <w:pPr>
              <w:rPr>
                <w:rFonts w:asciiTheme="minorHAnsi" w:hAnsiTheme="minorHAnsi" w:cstheme="minorHAnsi"/>
              </w:rPr>
            </w:pPr>
          </w:p>
        </w:tc>
      </w:tr>
      <w:tr w:rsidR="00D67CD4" w:rsidRPr="00BB40FF" w14:paraId="52856AB6"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1938872D" w14:textId="77777777" w:rsidR="00D67CD4" w:rsidRPr="00BB40FF" w:rsidRDefault="00D67CD4" w:rsidP="00FB51B0">
            <w:pPr>
              <w:pStyle w:val="a"/>
              <w:numPr>
                <w:ilvl w:val="0"/>
                <w:numId w:val="105"/>
              </w:numPr>
              <w:spacing w:line="240" w:lineRule="auto"/>
              <w:contextualSpacing/>
              <w:jc w:val="center"/>
              <w:rPr>
                <w:rFonts w:asciiTheme="minorHAnsi" w:hAnsiTheme="minorHAnsi" w:cstheme="minorHAnsi"/>
              </w:rPr>
            </w:pPr>
          </w:p>
        </w:tc>
        <w:tc>
          <w:tcPr>
            <w:tcW w:w="2407" w:type="pct"/>
            <w:tcBorders>
              <w:top w:val="single" w:sz="4" w:space="0" w:color="auto"/>
              <w:left w:val="single" w:sz="4" w:space="0" w:color="auto"/>
              <w:bottom w:val="single" w:sz="4" w:space="0" w:color="auto"/>
              <w:right w:val="single" w:sz="4" w:space="0" w:color="auto"/>
            </w:tcBorders>
            <w:shd w:val="clear" w:color="auto" w:fill="auto"/>
            <w:vAlign w:val="center"/>
          </w:tcPr>
          <w:p w14:paraId="28A69A6C" w14:textId="77777777" w:rsidR="00D67CD4" w:rsidRPr="00BB40FF" w:rsidRDefault="00D67CD4" w:rsidP="00FB51B0">
            <w:pPr>
              <w:rPr>
                <w:rFonts w:asciiTheme="minorHAnsi" w:hAnsiTheme="minorHAnsi" w:cstheme="minorHAnsi"/>
              </w:rPr>
            </w:pPr>
            <w:r w:rsidRPr="00BB40FF">
              <w:rPr>
                <w:rFonts w:asciiTheme="minorHAnsi" w:hAnsiTheme="minorHAnsi" w:cstheme="minorHAnsi"/>
              </w:rPr>
              <w:t>Δημιουργία και διαχείριση υποδικτύων</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1A7EE93E"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1C6B85B"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0F9B43D1" w14:textId="77777777" w:rsidR="00D67CD4" w:rsidRPr="00BB40FF" w:rsidRDefault="00D67CD4" w:rsidP="00FB51B0">
            <w:pPr>
              <w:rPr>
                <w:rFonts w:asciiTheme="minorHAnsi" w:hAnsiTheme="minorHAnsi" w:cstheme="minorHAnsi"/>
              </w:rPr>
            </w:pPr>
          </w:p>
        </w:tc>
      </w:tr>
      <w:tr w:rsidR="00D67CD4" w:rsidRPr="00BB40FF" w14:paraId="7FEB1BCE"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635BB463" w14:textId="77777777" w:rsidR="00D67CD4" w:rsidRPr="00BB40FF" w:rsidRDefault="00D67CD4" w:rsidP="00FB51B0">
            <w:pPr>
              <w:pStyle w:val="a"/>
              <w:numPr>
                <w:ilvl w:val="0"/>
                <w:numId w:val="105"/>
              </w:numPr>
              <w:spacing w:line="240" w:lineRule="auto"/>
              <w:contextualSpacing/>
              <w:jc w:val="center"/>
              <w:rPr>
                <w:rFonts w:asciiTheme="minorHAnsi" w:hAnsiTheme="minorHAnsi" w:cstheme="minorHAnsi"/>
              </w:rPr>
            </w:pPr>
          </w:p>
        </w:tc>
        <w:tc>
          <w:tcPr>
            <w:tcW w:w="2407" w:type="pct"/>
            <w:tcBorders>
              <w:top w:val="single" w:sz="4" w:space="0" w:color="auto"/>
              <w:left w:val="single" w:sz="4" w:space="0" w:color="auto"/>
              <w:bottom w:val="single" w:sz="4" w:space="0" w:color="auto"/>
              <w:right w:val="single" w:sz="4" w:space="0" w:color="auto"/>
            </w:tcBorders>
            <w:shd w:val="clear" w:color="auto" w:fill="auto"/>
            <w:vAlign w:val="center"/>
          </w:tcPr>
          <w:p w14:paraId="502425DC" w14:textId="77777777" w:rsidR="00D67CD4" w:rsidRPr="00BB40FF" w:rsidRDefault="00D67CD4" w:rsidP="00FB51B0">
            <w:pPr>
              <w:rPr>
                <w:rFonts w:asciiTheme="minorHAnsi" w:hAnsiTheme="minorHAnsi" w:cstheme="minorHAnsi"/>
              </w:rPr>
            </w:pPr>
            <w:r w:rsidRPr="00BB40FF">
              <w:rPr>
                <w:rFonts w:asciiTheme="minorHAnsi" w:hAnsiTheme="minorHAnsi" w:cstheme="minorHAnsi"/>
              </w:rPr>
              <w:t>Τερματικός εξοπλισμός που θα προσφέρει ο πάροχος (Να Περιγράφει η λύση)</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15CD5858"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1C2DF45"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2BFC0F7E" w14:textId="77777777" w:rsidR="00D67CD4" w:rsidRPr="00BB40FF" w:rsidRDefault="00D67CD4" w:rsidP="00FB51B0">
            <w:pPr>
              <w:rPr>
                <w:rFonts w:asciiTheme="minorHAnsi" w:hAnsiTheme="minorHAnsi" w:cstheme="minorHAnsi"/>
              </w:rPr>
            </w:pPr>
          </w:p>
        </w:tc>
      </w:tr>
      <w:bookmarkEnd w:id="33"/>
    </w:tbl>
    <w:p w14:paraId="7996A62B" w14:textId="77777777" w:rsidR="00D67CD4" w:rsidRDefault="00D67CD4" w:rsidP="00D67CD4">
      <w:pPr>
        <w:rPr>
          <w:lang w:eastAsia="en-US" w:bidi="he-IL"/>
        </w:rPr>
      </w:pPr>
    </w:p>
    <w:p w14:paraId="2371B509" w14:textId="77777777" w:rsidR="00D67CD4" w:rsidRDefault="00D67CD4" w:rsidP="00D67CD4">
      <w:pPr>
        <w:pStyle w:val="AppendixHeading5"/>
      </w:pPr>
      <w:bookmarkStart w:id="34" w:name="_Ref115861546"/>
      <w:bookmarkStart w:id="35" w:name="_Hlk119437144"/>
      <w:r w:rsidRPr="007166C3">
        <w:t>Δικτυακός Μεταγωγέας &amp; Τροφοδοτικό</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649"/>
        <w:gridCol w:w="1170"/>
        <w:gridCol w:w="1296"/>
        <w:gridCol w:w="1496"/>
      </w:tblGrid>
      <w:tr w:rsidR="00D67CD4" w:rsidRPr="00BB40FF" w14:paraId="67236083" w14:textId="77777777" w:rsidTr="00FB51B0">
        <w:trPr>
          <w:jc w:val="center"/>
        </w:trPr>
        <w:tc>
          <w:tcPr>
            <w:tcW w:w="525" w:type="pct"/>
            <w:shd w:val="clear" w:color="auto" w:fill="BFBFBF"/>
            <w:vAlign w:val="center"/>
          </w:tcPr>
          <w:p w14:paraId="5C3AE605" w14:textId="77777777" w:rsidR="00D67CD4" w:rsidRPr="00BB40FF" w:rsidRDefault="00D67CD4" w:rsidP="00FB51B0">
            <w:pPr>
              <w:widowControl w:val="0"/>
              <w:autoSpaceDE w:val="0"/>
              <w:jc w:val="center"/>
              <w:rPr>
                <w:rFonts w:asciiTheme="minorHAnsi" w:hAnsiTheme="minorHAnsi" w:cstheme="minorHAnsi"/>
                <w:b/>
              </w:rPr>
            </w:pPr>
            <w:bookmarkStart w:id="36" w:name="_Hlk119437175"/>
            <w:bookmarkEnd w:id="35"/>
            <w:r w:rsidRPr="00BB40FF">
              <w:rPr>
                <w:rFonts w:asciiTheme="minorHAnsi" w:hAnsiTheme="minorHAnsi" w:cstheme="minorHAnsi"/>
                <w:b/>
                <w:lang w:eastAsia="el-GR"/>
              </w:rPr>
              <w:t>Α/Α</w:t>
            </w:r>
          </w:p>
        </w:tc>
        <w:tc>
          <w:tcPr>
            <w:tcW w:w="2417" w:type="pct"/>
            <w:shd w:val="clear" w:color="auto" w:fill="BFBFBF"/>
            <w:vAlign w:val="center"/>
          </w:tcPr>
          <w:p w14:paraId="5A974028" w14:textId="77777777" w:rsidR="00D67CD4" w:rsidRPr="00BB40FF" w:rsidRDefault="00D67CD4" w:rsidP="00FB51B0">
            <w:pPr>
              <w:widowControl w:val="0"/>
              <w:autoSpaceDE w:val="0"/>
              <w:jc w:val="center"/>
              <w:rPr>
                <w:rFonts w:asciiTheme="minorHAnsi" w:eastAsia="Calibri" w:hAnsiTheme="minorHAnsi" w:cstheme="minorHAnsi"/>
                <w:b/>
              </w:rPr>
            </w:pPr>
            <w:r w:rsidRPr="00BB40FF">
              <w:rPr>
                <w:rFonts w:asciiTheme="minorHAnsi" w:hAnsiTheme="minorHAnsi" w:cstheme="minorHAnsi"/>
                <w:b/>
                <w:lang w:eastAsia="el-GR"/>
              </w:rPr>
              <w:t>ΠΡΟΔΙΑΓΡΑΦΗ</w:t>
            </w:r>
          </w:p>
        </w:tc>
        <w:tc>
          <w:tcPr>
            <w:tcW w:w="607" w:type="pct"/>
            <w:shd w:val="clear" w:color="auto" w:fill="BFBFBF"/>
            <w:vAlign w:val="center"/>
          </w:tcPr>
          <w:p w14:paraId="77851F69"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ΑΠΑΙΤΗΣΗ</w:t>
            </w:r>
          </w:p>
        </w:tc>
        <w:tc>
          <w:tcPr>
            <w:tcW w:w="674" w:type="pct"/>
            <w:shd w:val="clear" w:color="auto" w:fill="BFBFBF"/>
            <w:vAlign w:val="center"/>
          </w:tcPr>
          <w:p w14:paraId="4912FA07"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ΑΠΑΝΤΗΣΗ</w:t>
            </w:r>
          </w:p>
        </w:tc>
        <w:tc>
          <w:tcPr>
            <w:tcW w:w="777" w:type="pct"/>
            <w:shd w:val="clear" w:color="auto" w:fill="BFBFBF"/>
            <w:vAlign w:val="center"/>
          </w:tcPr>
          <w:p w14:paraId="780EB42F"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ΠΑΡΑΠΟΜΠΗ</w:t>
            </w:r>
          </w:p>
        </w:tc>
      </w:tr>
      <w:tr w:rsidR="00D67CD4" w:rsidRPr="00BB40FF" w14:paraId="466A3D90"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533A8217"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069D99E8" w14:textId="77777777" w:rsidR="00D67CD4" w:rsidRPr="00BB40FF" w:rsidRDefault="00D67CD4" w:rsidP="00FB51B0">
            <w:pPr>
              <w:rPr>
                <w:rFonts w:asciiTheme="minorHAnsi" w:hAnsiTheme="minorHAnsi" w:cstheme="minorHAnsi"/>
              </w:rPr>
            </w:pPr>
            <w:r w:rsidRPr="00BB40FF">
              <w:rPr>
                <w:color w:val="000000"/>
              </w:rPr>
              <w:t>Να υποστηρίζει λειτουργίες δρομολόγησης, μεταγωγής και ηλεκτρικής τροφοδοσίας, με σκοπό να διασυνδέσει τα περιφερειακά σημεία συγκέντρωσης IP συσκευών, ανά θέση εγκατάστασης.</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725FBD2"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373A9D60"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5EB44FE7" w14:textId="77777777" w:rsidR="00D67CD4" w:rsidRPr="00BB40FF" w:rsidRDefault="00D67CD4" w:rsidP="00FB51B0">
            <w:pPr>
              <w:rPr>
                <w:rFonts w:asciiTheme="minorHAnsi" w:hAnsiTheme="minorHAnsi" w:cstheme="minorHAnsi"/>
              </w:rPr>
            </w:pPr>
          </w:p>
        </w:tc>
      </w:tr>
      <w:tr w:rsidR="00D67CD4" w:rsidRPr="00BB40FF" w14:paraId="4B113BF6"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74C8A5AF"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50892BC0" w14:textId="77777777" w:rsidR="00D67CD4" w:rsidRPr="00BB40FF" w:rsidRDefault="00D67CD4" w:rsidP="00FB51B0">
            <w:pPr>
              <w:rPr>
                <w:rFonts w:asciiTheme="minorHAnsi" w:hAnsiTheme="minorHAnsi" w:cstheme="minorHAnsi"/>
              </w:rPr>
            </w:pPr>
            <w:r w:rsidRPr="00BB40FF">
              <w:rPr>
                <w:color w:val="000000"/>
              </w:rPr>
              <w:t>Αρ. Θυρών: 5 x RJ45 των 10/100/1000 Mbps και 1 x SFP 1Gbps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9604449"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3D286EB3"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532B9C1F" w14:textId="77777777" w:rsidR="00D67CD4" w:rsidRPr="00BB40FF" w:rsidRDefault="00D67CD4" w:rsidP="00FB51B0">
            <w:pPr>
              <w:rPr>
                <w:rFonts w:asciiTheme="minorHAnsi" w:hAnsiTheme="minorHAnsi" w:cstheme="minorHAnsi"/>
              </w:rPr>
            </w:pPr>
          </w:p>
        </w:tc>
      </w:tr>
      <w:tr w:rsidR="00D67CD4" w:rsidRPr="00BB40FF" w14:paraId="43DCE0F1"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6F361904"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096AA7B1" w14:textId="77777777" w:rsidR="00D67CD4" w:rsidRPr="00BB40FF" w:rsidRDefault="00D67CD4" w:rsidP="00FB51B0">
            <w:pPr>
              <w:rPr>
                <w:rFonts w:asciiTheme="minorHAnsi" w:hAnsiTheme="minorHAnsi" w:cstheme="minorHAnsi"/>
              </w:rPr>
            </w:pPr>
            <w:r w:rsidRPr="00BB40FF">
              <w:rPr>
                <w:color w:val="000000"/>
              </w:rPr>
              <w:t>Μέγιστη κατανάλωση: 7W (χωρίς έξοδο POE)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BAFE0E1"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0552FEB2"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5C0195CE" w14:textId="77777777" w:rsidR="00D67CD4" w:rsidRPr="00BB40FF" w:rsidRDefault="00D67CD4" w:rsidP="00FB51B0">
            <w:pPr>
              <w:rPr>
                <w:rFonts w:asciiTheme="minorHAnsi" w:hAnsiTheme="minorHAnsi" w:cstheme="minorHAnsi"/>
              </w:rPr>
            </w:pPr>
          </w:p>
        </w:tc>
      </w:tr>
      <w:tr w:rsidR="00D67CD4" w:rsidRPr="00BB40FF" w14:paraId="52FEA91F"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0BAE66FA"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3CB14E1A" w14:textId="77777777" w:rsidR="00D67CD4" w:rsidRPr="00BB40FF" w:rsidRDefault="00D67CD4" w:rsidP="00FB51B0">
            <w:pPr>
              <w:rPr>
                <w:rFonts w:asciiTheme="minorHAnsi" w:hAnsiTheme="minorHAnsi" w:cstheme="minorHAnsi"/>
              </w:rPr>
            </w:pPr>
            <w:r w:rsidRPr="00AB7ECA">
              <w:rPr>
                <w:color w:val="000000"/>
              </w:rPr>
              <w:t>Ηλεκτρική τροφοδοσία</w:t>
            </w:r>
            <w:r w:rsidRPr="00BB40FF">
              <w:rPr>
                <w:color w:val="000000"/>
                <w:lang w:val="en-US"/>
              </w:rPr>
              <w:t>: 24VDC, 3A</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90E07A5"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2A483ABB"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3001E017" w14:textId="77777777" w:rsidR="00D67CD4" w:rsidRPr="00BB40FF" w:rsidRDefault="00D67CD4" w:rsidP="00FB51B0">
            <w:pPr>
              <w:rPr>
                <w:rFonts w:asciiTheme="minorHAnsi" w:hAnsiTheme="minorHAnsi" w:cstheme="minorHAnsi"/>
              </w:rPr>
            </w:pPr>
          </w:p>
        </w:tc>
      </w:tr>
      <w:tr w:rsidR="00D67CD4" w:rsidRPr="00BB40FF" w14:paraId="4A41B2CC"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0EAAF124"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4EF1B49D" w14:textId="77777777" w:rsidR="00D67CD4" w:rsidRPr="00BB40FF" w:rsidRDefault="00D67CD4" w:rsidP="00FB51B0">
            <w:pPr>
              <w:rPr>
                <w:rFonts w:asciiTheme="minorHAnsi" w:hAnsiTheme="minorHAnsi" w:cstheme="minorHAnsi"/>
              </w:rPr>
            </w:pPr>
            <w:r w:rsidRPr="00BB40FF">
              <w:rPr>
                <w:color w:val="000000"/>
              </w:rPr>
              <w:t xml:space="preserve">Υποστήριξη εισόδων και εξόδων </w:t>
            </w:r>
            <w:r w:rsidRPr="00AB7ECA">
              <w:rPr>
                <w:color w:val="000000"/>
                <w:lang w:val="en-US"/>
              </w:rPr>
              <w:t>passive</w:t>
            </w:r>
            <w:r w:rsidRPr="00BB40FF">
              <w:rPr>
                <w:color w:val="000000"/>
              </w:rPr>
              <w:t xml:space="preserve"> POE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9AAD044"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9048364"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5D316021" w14:textId="77777777" w:rsidR="00D67CD4" w:rsidRPr="00BB40FF" w:rsidRDefault="00D67CD4" w:rsidP="00FB51B0">
            <w:pPr>
              <w:rPr>
                <w:rFonts w:asciiTheme="minorHAnsi" w:hAnsiTheme="minorHAnsi" w:cstheme="minorHAnsi"/>
              </w:rPr>
            </w:pPr>
          </w:p>
        </w:tc>
      </w:tr>
      <w:tr w:rsidR="00D67CD4" w:rsidRPr="00BB40FF" w14:paraId="3386DE50"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557509A9"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0600722A" w14:textId="77777777" w:rsidR="00D67CD4" w:rsidRPr="00BB40FF" w:rsidRDefault="00D67CD4" w:rsidP="00FB51B0">
            <w:pPr>
              <w:rPr>
                <w:rFonts w:asciiTheme="minorHAnsi" w:hAnsiTheme="minorHAnsi" w:cstheme="minorHAnsi"/>
                <w:lang w:val="en-US"/>
              </w:rPr>
            </w:pPr>
            <w:r w:rsidRPr="00BB40FF">
              <w:rPr>
                <w:color w:val="000000"/>
              </w:rPr>
              <w:t>Θερμοκρασία αποθήκευσης: -10° C ~ 70° C</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A285999"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9022017"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41960692" w14:textId="77777777" w:rsidR="00D67CD4" w:rsidRPr="00BB40FF" w:rsidRDefault="00D67CD4" w:rsidP="00FB51B0">
            <w:pPr>
              <w:rPr>
                <w:rFonts w:asciiTheme="minorHAnsi" w:hAnsiTheme="minorHAnsi" w:cstheme="minorHAnsi"/>
              </w:rPr>
            </w:pPr>
          </w:p>
        </w:tc>
      </w:tr>
      <w:tr w:rsidR="00D67CD4" w:rsidRPr="00BB40FF" w14:paraId="4FADC084"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580B83A5"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4CC62FF3" w14:textId="77777777" w:rsidR="00D67CD4" w:rsidRPr="00BB40FF" w:rsidRDefault="00D67CD4" w:rsidP="00FB51B0">
            <w:pPr>
              <w:rPr>
                <w:rFonts w:asciiTheme="minorHAnsi" w:hAnsiTheme="minorHAnsi" w:cstheme="minorHAnsi"/>
              </w:rPr>
            </w:pPr>
            <w:r w:rsidRPr="00BB40FF">
              <w:rPr>
                <w:color w:val="000000"/>
                <w:sz w:val="14"/>
                <w:szCs w:val="14"/>
              </w:rPr>
              <w:t xml:space="preserve"> </w:t>
            </w:r>
            <w:r w:rsidRPr="00BB40FF">
              <w:rPr>
                <w:color w:val="000000"/>
              </w:rPr>
              <w:t>Θερμοκρασία λειτουργίας: 0° C ~ 50° C</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A2A6367"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734565C"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2DE1EF80" w14:textId="77777777" w:rsidR="00D67CD4" w:rsidRPr="00BB40FF" w:rsidRDefault="00D67CD4" w:rsidP="00FB51B0">
            <w:pPr>
              <w:rPr>
                <w:rFonts w:asciiTheme="minorHAnsi" w:hAnsiTheme="minorHAnsi" w:cstheme="minorHAnsi"/>
              </w:rPr>
            </w:pPr>
          </w:p>
        </w:tc>
      </w:tr>
      <w:tr w:rsidR="00D67CD4" w:rsidRPr="00BB40FF" w14:paraId="5F354C51"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57BF5893"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62B5EA53" w14:textId="77777777" w:rsidR="00D67CD4" w:rsidRPr="00BB40FF" w:rsidRDefault="00D67CD4" w:rsidP="00FB51B0">
            <w:pPr>
              <w:rPr>
                <w:rFonts w:asciiTheme="minorHAnsi" w:hAnsiTheme="minorHAnsi" w:cstheme="minorHAnsi"/>
              </w:rPr>
            </w:pPr>
            <w:r w:rsidRPr="00BB40FF">
              <w:rPr>
                <w:color w:val="000000"/>
              </w:rPr>
              <w:t>Σχετική υγρασία: 10% - 90% (χωρίς συμπύκνωση)</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7EB53B5"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9F733A1"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3B84581E" w14:textId="77777777" w:rsidR="00D67CD4" w:rsidRPr="00BB40FF" w:rsidRDefault="00D67CD4" w:rsidP="00FB51B0">
            <w:pPr>
              <w:rPr>
                <w:rFonts w:asciiTheme="minorHAnsi" w:hAnsiTheme="minorHAnsi" w:cstheme="minorHAnsi"/>
              </w:rPr>
            </w:pPr>
          </w:p>
        </w:tc>
      </w:tr>
      <w:tr w:rsidR="00D67CD4" w:rsidRPr="00BB40FF" w14:paraId="68537B6C"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1ABD9BF7"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771512B7" w14:textId="77777777" w:rsidR="00D67CD4" w:rsidRPr="00BB40FF" w:rsidRDefault="00D67CD4" w:rsidP="00FB51B0">
            <w:pPr>
              <w:rPr>
                <w:rFonts w:asciiTheme="minorHAnsi" w:hAnsiTheme="minorHAnsi" w:cstheme="minorHAnsi"/>
              </w:rPr>
            </w:pPr>
            <w:r w:rsidRPr="00AE7E49">
              <w:rPr>
                <w:color w:val="000000"/>
              </w:rPr>
              <w:t>Ελάχιστη θερμοκρασία λειτουργίας</w:t>
            </w:r>
            <w:r w:rsidRPr="00BB40FF">
              <w:rPr>
                <w:color w:val="000000"/>
                <w:lang w:val="en-US"/>
              </w:rPr>
              <w:t xml:space="preserve"> &lt;= -40</w:t>
            </w:r>
            <w:r w:rsidRPr="00751C7E">
              <w:rPr>
                <w:color w:val="000000"/>
                <w:vertAlign w:val="superscript"/>
                <w:lang w:val="en-US"/>
              </w:rPr>
              <w:t>o</w:t>
            </w:r>
            <w:r w:rsidRPr="00BB40FF">
              <w:rPr>
                <w:color w:val="000000"/>
                <w:lang w:val="en-US"/>
              </w:rPr>
              <w:t>C</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E7BFB53"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565A14D"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56E9F471" w14:textId="77777777" w:rsidR="00D67CD4" w:rsidRPr="00BB40FF" w:rsidRDefault="00D67CD4" w:rsidP="00FB51B0">
            <w:pPr>
              <w:rPr>
                <w:rFonts w:asciiTheme="minorHAnsi" w:hAnsiTheme="minorHAnsi" w:cstheme="minorHAnsi"/>
              </w:rPr>
            </w:pPr>
          </w:p>
        </w:tc>
      </w:tr>
      <w:tr w:rsidR="00D67CD4" w:rsidRPr="00BB40FF" w14:paraId="2CA26859"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65B2DF69"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1A319EAE" w14:textId="77777777" w:rsidR="00D67CD4" w:rsidRPr="00BB40FF" w:rsidRDefault="00D67CD4" w:rsidP="00FB51B0">
            <w:pPr>
              <w:rPr>
                <w:rFonts w:asciiTheme="minorHAnsi" w:hAnsiTheme="minorHAnsi" w:cstheme="minorHAnsi"/>
                <w:lang w:val="en-US"/>
              </w:rPr>
            </w:pPr>
            <w:r w:rsidRPr="00AE7E49">
              <w:rPr>
                <w:color w:val="000000"/>
              </w:rPr>
              <w:t>Μέγιστη θερμοκρασία λειτουργίας</w:t>
            </w:r>
            <w:r w:rsidRPr="00BB40FF">
              <w:rPr>
                <w:color w:val="000000"/>
                <w:lang w:val="en-US"/>
              </w:rPr>
              <w:t xml:space="preserve"> &gt;= 65</w:t>
            </w:r>
            <w:r w:rsidRPr="00751C7E">
              <w:rPr>
                <w:color w:val="000000"/>
                <w:vertAlign w:val="superscript"/>
                <w:lang w:val="en-US"/>
              </w:rPr>
              <w:t>o</w:t>
            </w:r>
            <w:r w:rsidRPr="00BB40FF">
              <w:rPr>
                <w:color w:val="000000"/>
                <w:lang w:val="en-US"/>
              </w:rPr>
              <w:t>C</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CA14363"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1A3266C"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7B05E801" w14:textId="77777777" w:rsidR="00D67CD4" w:rsidRPr="00BB40FF" w:rsidRDefault="00D67CD4" w:rsidP="00FB51B0">
            <w:pPr>
              <w:rPr>
                <w:rFonts w:asciiTheme="minorHAnsi" w:hAnsiTheme="minorHAnsi" w:cstheme="minorHAnsi"/>
              </w:rPr>
            </w:pPr>
          </w:p>
        </w:tc>
      </w:tr>
      <w:tr w:rsidR="00D67CD4" w:rsidRPr="00BB40FF" w14:paraId="1DBEB7CF"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6D89ED14"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5F5914CB" w14:textId="77777777" w:rsidR="00D67CD4" w:rsidRPr="00BB40FF" w:rsidRDefault="00D67CD4" w:rsidP="00FB51B0">
            <w:pPr>
              <w:rPr>
                <w:rFonts w:asciiTheme="minorHAnsi" w:hAnsiTheme="minorHAnsi" w:cstheme="minorHAnsi"/>
              </w:rPr>
            </w:pPr>
            <w:r w:rsidRPr="00BB40FF">
              <w:rPr>
                <w:color w:val="000000"/>
              </w:rPr>
              <w:t>Αντοχή σε ανεμοπίεση: 200Km/h</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77FABC0"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7ECD630"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53E1EFF0" w14:textId="77777777" w:rsidR="00D67CD4" w:rsidRPr="00BB40FF" w:rsidRDefault="00D67CD4" w:rsidP="00FB51B0">
            <w:pPr>
              <w:rPr>
                <w:rFonts w:asciiTheme="minorHAnsi" w:hAnsiTheme="minorHAnsi" w:cstheme="minorHAnsi"/>
              </w:rPr>
            </w:pPr>
          </w:p>
        </w:tc>
      </w:tr>
      <w:tr w:rsidR="00D67CD4" w:rsidRPr="00BB40FF" w14:paraId="31BFE5B5"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389E5013"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2C72B482" w14:textId="77777777" w:rsidR="00D67CD4" w:rsidRPr="00BB40FF" w:rsidRDefault="00D67CD4" w:rsidP="00FB51B0">
            <w:pPr>
              <w:rPr>
                <w:rFonts w:asciiTheme="minorHAnsi" w:hAnsiTheme="minorHAnsi" w:cstheme="minorHAnsi"/>
              </w:rPr>
            </w:pPr>
            <w:r w:rsidRPr="00BB40FF">
              <w:rPr>
                <w:color w:val="000000"/>
              </w:rPr>
              <w:t>Συμμόρφωση με προδιαγραφές ασφαλείας CE, FCC, IC</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7839D44"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F3522D4"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5485F2C9" w14:textId="77777777" w:rsidR="00D67CD4" w:rsidRPr="00BB40FF" w:rsidRDefault="00D67CD4" w:rsidP="00FB51B0">
            <w:pPr>
              <w:rPr>
                <w:rFonts w:asciiTheme="minorHAnsi" w:hAnsiTheme="minorHAnsi" w:cstheme="minorHAnsi"/>
              </w:rPr>
            </w:pPr>
          </w:p>
        </w:tc>
      </w:tr>
      <w:tr w:rsidR="00D67CD4" w:rsidRPr="00BB40FF" w14:paraId="3DD054D8"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29DC1EAE" w14:textId="77777777" w:rsidR="00D67CD4" w:rsidRPr="00BB40FF" w:rsidRDefault="00D67CD4" w:rsidP="00FB51B0">
            <w:pPr>
              <w:pStyle w:val="a"/>
              <w:numPr>
                <w:ilvl w:val="0"/>
                <w:numId w:val="106"/>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7C91CF73" w14:textId="77777777" w:rsidR="00D67CD4" w:rsidRPr="00BB40FF" w:rsidRDefault="00D67CD4" w:rsidP="00FB51B0">
            <w:pPr>
              <w:rPr>
                <w:rFonts w:asciiTheme="minorHAnsi" w:hAnsiTheme="minorHAnsi" w:cstheme="minorHAnsi"/>
              </w:rPr>
            </w:pPr>
            <w:r w:rsidRPr="00BB40FF">
              <w:rPr>
                <w:color w:val="000000"/>
              </w:rPr>
              <w:t xml:space="preserve">Να συνοδεύεται από τα απαιτούμενα υλικά συνδεσμολογίας και στήριξης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0D0719B"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7A3007A"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235638DE" w14:textId="77777777" w:rsidR="00D67CD4" w:rsidRPr="00BB40FF" w:rsidRDefault="00D67CD4" w:rsidP="00FB51B0">
            <w:pPr>
              <w:rPr>
                <w:rFonts w:asciiTheme="minorHAnsi" w:hAnsiTheme="minorHAnsi" w:cstheme="minorHAnsi"/>
              </w:rPr>
            </w:pPr>
          </w:p>
        </w:tc>
      </w:tr>
      <w:bookmarkEnd w:id="36"/>
    </w:tbl>
    <w:p w14:paraId="7C53C525" w14:textId="77777777" w:rsidR="00D67CD4" w:rsidRPr="009811D5" w:rsidRDefault="00D67CD4" w:rsidP="00D67CD4">
      <w:pPr>
        <w:rPr>
          <w:lang w:eastAsia="en-US" w:bidi="he-IL"/>
        </w:rPr>
      </w:pPr>
    </w:p>
    <w:p w14:paraId="34BF251D" w14:textId="77777777" w:rsidR="00D67CD4" w:rsidRDefault="00D67CD4" w:rsidP="00D67CD4">
      <w:pPr>
        <w:pStyle w:val="Appendix-Heading3"/>
      </w:pPr>
      <w:bookmarkStart w:id="37" w:name="_Toc129081164"/>
      <w:bookmarkStart w:id="38" w:name="_Hlk119437252"/>
      <w:r>
        <w:t>Σύστημα υποστήριξης για την Προστασία Ατόμων με Αναπηρία</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649"/>
        <w:gridCol w:w="1170"/>
        <w:gridCol w:w="1296"/>
        <w:gridCol w:w="1496"/>
      </w:tblGrid>
      <w:tr w:rsidR="00D67CD4" w:rsidRPr="00BB40FF" w14:paraId="4BA4B5D0" w14:textId="77777777" w:rsidTr="00FB51B0">
        <w:trPr>
          <w:jc w:val="center"/>
        </w:trPr>
        <w:tc>
          <w:tcPr>
            <w:tcW w:w="525" w:type="pct"/>
            <w:shd w:val="clear" w:color="auto" w:fill="BFBFBF"/>
            <w:vAlign w:val="center"/>
          </w:tcPr>
          <w:p w14:paraId="23FF8900" w14:textId="77777777" w:rsidR="00D67CD4" w:rsidRPr="00BB40FF" w:rsidRDefault="00D67CD4" w:rsidP="00FB51B0">
            <w:pPr>
              <w:widowControl w:val="0"/>
              <w:autoSpaceDE w:val="0"/>
              <w:jc w:val="center"/>
              <w:rPr>
                <w:rFonts w:asciiTheme="minorHAnsi" w:hAnsiTheme="minorHAnsi" w:cstheme="minorHAnsi"/>
                <w:b/>
              </w:rPr>
            </w:pPr>
            <w:bookmarkStart w:id="39" w:name="_Hlk119437296"/>
            <w:bookmarkEnd w:id="38"/>
            <w:r w:rsidRPr="00BB40FF">
              <w:rPr>
                <w:rFonts w:asciiTheme="minorHAnsi" w:hAnsiTheme="minorHAnsi" w:cstheme="minorHAnsi"/>
                <w:b/>
                <w:lang w:eastAsia="el-GR"/>
              </w:rPr>
              <w:t>Α/Α</w:t>
            </w:r>
          </w:p>
        </w:tc>
        <w:tc>
          <w:tcPr>
            <w:tcW w:w="2417" w:type="pct"/>
            <w:shd w:val="clear" w:color="auto" w:fill="BFBFBF"/>
            <w:vAlign w:val="center"/>
          </w:tcPr>
          <w:p w14:paraId="1D379912" w14:textId="77777777" w:rsidR="00D67CD4" w:rsidRPr="00BB40FF" w:rsidRDefault="00D67CD4" w:rsidP="00FB51B0">
            <w:pPr>
              <w:widowControl w:val="0"/>
              <w:autoSpaceDE w:val="0"/>
              <w:jc w:val="center"/>
              <w:rPr>
                <w:rFonts w:asciiTheme="minorHAnsi" w:eastAsia="Calibri" w:hAnsiTheme="minorHAnsi" w:cstheme="minorHAnsi"/>
                <w:b/>
              </w:rPr>
            </w:pPr>
            <w:r w:rsidRPr="00BB40FF">
              <w:rPr>
                <w:rFonts w:asciiTheme="minorHAnsi" w:hAnsiTheme="minorHAnsi" w:cstheme="minorHAnsi"/>
                <w:b/>
                <w:lang w:eastAsia="el-GR"/>
              </w:rPr>
              <w:t>ΠΡΟΔΙΑΓΡΑΦΗ</w:t>
            </w:r>
          </w:p>
        </w:tc>
        <w:tc>
          <w:tcPr>
            <w:tcW w:w="607" w:type="pct"/>
            <w:shd w:val="clear" w:color="auto" w:fill="BFBFBF"/>
            <w:vAlign w:val="center"/>
          </w:tcPr>
          <w:p w14:paraId="78F819BB"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ΑΠΑΙΤΗΣΗ</w:t>
            </w:r>
          </w:p>
        </w:tc>
        <w:tc>
          <w:tcPr>
            <w:tcW w:w="674" w:type="pct"/>
            <w:shd w:val="clear" w:color="auto" w:fill="BFBFBF"/>
            <w:vAlign w:val="center"/>
          </w:tcPr>
          <w:p w14:paraId="6100251A"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ΑΠΑΝΤΗΣΗ</w:t>
            </w:r>
          </w:p>
        </w:tc>
        <w:tc>
          <w:tcPr>
            <w:tcW w:w="777" w:type="pct"/>
            <w:shd w:val="clear" w:color="auto" w:fill="BFBFBF"/>
            <w:vAlign w:val="center"/>
          </w:tcPr>
          <w:p w14:paraId="5D9C2E2F"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ΠΑΡΑΠΟΜΠΗ</w:t>
            </w:r>
          </w:p>
        </w:tc>
      </w:tr>
      <w:tr w:rsidR="00D67CD4" w:rsidRPr="00BB40FF" w14:paraId="5A6FC08C"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08DFC641" w14:textId="77777777" w:rsidR="00D67CD4" w:rsidRPr="00BB40FF" w:rsidRDefault="00D67CD4" w:rsidP="00FB51B0">
            <w:pPr>
              <w:pStyle w:val="a"/>
              <w:numPr>
                <w:ilvl w:val="0"/>
                <w:numId w:val="107"/>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0BC56F5A" w14:textId="77777777" w:rsidR="00D67CD4" w:rsidRPr="00BB40FF" w:rsidRDefault="00D67CD4" w:rsidP="00FB51B0">
            <w:pPr>
              <w:rPr>
                <w:rFonts w:asciiTheme="minorHAnsi" w:hAnsiTheme="minorHAnsi" w:cstheme="minorHAnsi"/>
              </w:rPr>
            </w:pPr>
            <w:r w:rsidRPr="00504D31">
              <w:rPr>
                <w:color w:val="000000"/>
              </w:rPr>
              <w:t>Συμμόρφωση στις απαιτήσεις της παρ.</w:t>
            </w:r>
            <w:r>
              <w:rPr>
                <w:color w:val="000000"/>
              </w:rPr>
              <w:t xml:space="preserve"> </w:t>
            </w:r>
            <w:r>
              <w:rPr>
                <w:color w:val="000000"/>
              </w:rPr>
              <w:fldChar w:fldCharType="begin"/>
            </w:r>
            <w:r>
              <w:rPr>
                <w:color w:val="000000"/>
              </w:rPr>
              <w:instrText xml:space="preserve"> REF _Ref115820108 \r \h </w:instrText>
            </w:r>
            <w:r>
              <w:rPr>
                <w:color w:val="000000"/>
              </w:rPr>
            </w:r>
            <w:r>
              <w:rPr>
                <w:color w:val="000000"/>
              </w:rPr>
              <w:fldChar w:fldCharType="separate"/>
            </w:r>
            <w:r>
              <w:rPr>
                <w:color w:val="000000"/>
              </w:rPr>
              <w:t>I.3.3</w:t>
            </w:r>
            <w:r>
              <w:rPr>
                <w:color w:val="000000"/>
              </w:rPr>
              <w:fldChar w:fldCharType="end"/>
            </w:r>
            <w:r>
              <w:rPr>
                <w:color w:val="000000"/>
              </w:rPr>
              <w:t xml:space="preserve"> – Παράρτημα Ι</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04D8AF7"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29D8F335"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02F70B0E" w14:textId="77777777" w:rsidR="00D67CD4" w:rsidRPr="00BB40FF" w:rsidRDefault="00D67CD4" w:rsidP="00FB51B0">
            <w:pPr>
              <w:rPr>
                <w:rFonts w:asciiTheme="minorHAnsi" w:hAnsiTheme="minorHAnsi" w:cstheme="minorHAnsi"/>
              </w:rPr>
            </w:pPr>
          </w:p>
        </w:tc>
      </w:tr>
      <w:bookmarkEnd w:id="39"/>
    </w:tbl>
    <w:p w14:paraId="0C3A9800" w14:textId="77777777" w:rsidR="00D67CD4" w:rsidRPr="00504D31" w:rsidRDefault="00D67CD4" w:rsidP="00D67CD4">
      <w:pPr>
        <w:rPr>
          <w:lang w:eastAsia="en-US" w:bidi="he-IL"/>
        </w:rPr>
      </w:pPr>
    </w:p>
    <w:p w14:paraId="3EE5FA03" w14:textId="77777777" w:rsidR="00D67CD4" w:rsidRDefault="00D67CD4" w:rsidP="00D67CD4">
      <w:pPr>
        <w:pStyle w:val="Appendix-Heading3"/>
      </w:pPr>
      <w:bookmarkStart w:id="40" w:name="_Toc129081165"/>
      <w:bookmarkStart w:id="41" w:name="_Hlk119437263"/>
      <w:r>
        <w:t>Υπηρεσίες Εκπαίδευσης-κατάρτισης πολιτών σε θέματα Φυσικών Κινδύνων και Καταστροφών</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649"/>
        <w:gridCol w:w="1170"/>
        <w:gridCol w:w="1296"/>
        <w:gridCol w:w="1496"/>
      </w:tblGrid>
      <w:tr w:rsidR="00D67CD4" w:rsidRPr="00BB40FF" w14:paraId="73B8A4FE" w14:textId="77777777" w:rsidTr="00FB51B0">
        <w:trPr>
          <w:jc w:val="center"/>
        </w:trPr>
        <w:tc>
          <w:tcPr>
            <w:tcW w:w="525" w:type="pct"/>
            <w:shd w:val="clear" w:color="auto" w:fill="BFBFBF"/>
            <w:vAlign w:val="center"/>
          </w:tcPr>
          <w:bookmarkEnd w:id="41"/>
          <w:p w14:paraId="17B51FE8"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Α/Α</w:t>
            </w:r>
          </w:p>
        </w:tc>
        <w:tc>
          <w:tcPr>
            <w:tcW w:w="2417" w:type="pct"/>
            <w:shd w:val="clear" w:color="auto" w:fill="BFBFBF"/>
            <w:vAlign w:val="center"/>
          </w:tcPr>
          <w:p w14:paraId="1A95C074" w14:textId="77777777" w:rsidR="00D67CD4" w:rsidRPr="00BB40FF" w:rsidRDefault="00D67CD4" w:rsidP="00FB51B0">
            <w:pPr>
              <w:widowControl w:val="0"/>
              <w:autoSpaceDE w:val="0"/>
              <w:jc w:val="center"/>
              <w:rPr>
                <w:rFonts w:asciiTheme="minorHAnsi" w:eastAsia="Calibri" w:hAnsiTheme="minorHAnsi" w:cstheme="minorHAnsi"/>
                <w:b/>
              </w:rPr>
            </w:pPr>
            <w:r w:rsidRPr="00BB40FF">
              <w:rPr>
                <w:rFonts w:asciiTheme="minorHAnsi" w:hAnsiTheme="minorHAnsi" w:cstheme="minorHAnsi"/>
                <w:b/>
                <w:lang w:eastAsia="el-GR"/>
              </w:rPr>
              <w:t>ΠΡΟΔΙΑΓΡΑΦΗ</w:t>
            </w:r>
          </w:p>
        </w:tc>
        <w:tc>
          <w:tcPr>
            <w:tcW w:w="607" w:type="pct"/>
            <w:shd w:val="clear" w:color="auto" w:fill="BFBFBF"/>
            <w:vAlign w:val="center"/>
          </w:tcPr>
          <w:p w14:paraId="7E04EC51"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ΑΠΑΙΤΗΣΗ</w:t>
            </w:r>
          </w:p>
        </w:tc>
        <w:tc>
          <w:tcPr>
            <w:tcW w:w="674" w:type="pct"/>
            <w:shd w:val="clear" w:color="auto" w:fill="BFBFBF"/>
            <w:vAlign w:val="center"/>
          </w:tcPr>
          <w:p w14:paraId="1DEAD8E3"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ΑΠΑΝΤΗΣΗ</w:t>
            </w:r>
          </w:p>
        </w:tc>
        <w:tc>
          <w:tcPr>
            <w:tcW w:w="777" w:type="pct"/>
            <w:shd w:val="clear" w:color="auto" w:fill="BFBFBF"/>
            <w:vAlign w:val="center"/>
          </w:tcPr>
          <w:p w14:paraId="558F40E0"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ΠΑΡΑΠΟΜΠΗ</w:t>
            </w:r>
          </w:p>
        </w:tc>
      </w:tr>
      <w:tr w:rsidR="00D67CD4" w:rsidRPr="00BB40FF" w14:paraId="6A74DB09"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0D9E9964" w14:textId="77777777" w:rsidR="00D67CD4" w:rsidRPr="00BB40FF" w:rsidRDefault="00D67CD4" w:rsidP="00FB51B0">
            <w:pPr>
              <w:pStyle w:val="a"/>
              <w:numPr>
                <w:ilvl w:val="0"/>
                <w:numId w:val="108"/>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186F4136" w14:textId="77777777" w:rsidR="00D67CD4" w:rsidRPr="00BB40FF" w:rsidRDefault="00D67CD4" w:rsidP="00FB51B0">
            <w:pPr>
              <w:rPr>
                <w:rFonts w:asciiTheme="minorHAnsi" w:hAnsiTheme="minorHAnsi" w:cstheme="minorHAnsi"/>
              </w:rPr>
            </w:pPr>
            <w:r w:rsidRPr="00504D31">
              <w:rPr>
                <w:color w:val="000000"/>
              </w:rPr>
              <w:t>Συμμόρφωση στις απαιτήσεις της παρ.</w:t>
            </w:r>
            <w:r>
              <w:rPr>
                <w:color w:val="000000"/>
              </w:rPr>
              <w:t xml:space="preserve"> </w:t>
            </w:r>
            <w:r>
              <w:rPr>
                <w:color w:val="000000"/>
              </w:rPr>
              <w:fldChar w:fldCharType="begin"/>
            </w:r>
            <w:r>
              <w:rPr>
                <w:color w:val="000000"/>
              </w:rPr>
              <w:instrText xml:space="preserve"> REF _Ref115820125 \r \h </w:instrText>
            </w:r>
            <w:r>
              <w:rPr>
                <w:color w:val="000000"/>
              </w:rPr>
            </w:r>
            <w:r>
              <w:rPr>
                <w:color w:val="000000"/>
              </w:rPr>
              <w:fldChar w:fldCharType="separate"/>
            </w:r>
            <w:r>
              <w:rPr>
                <w:color w:val="000000"/>
              </w:rPr>
              <w:t>I.3.4</w:t>
            </w:r>
            <w:r>
              <w:rPr>
                <w:color w:val="000000"/>
              </w:rPr>
              <w:fldChar w:fldCharType="end"/>
            </w:r>
            <w:r>
              <w:rPr>
                <w:color w:val="000000"/>
              </w:rPr>
              <w:t xml:space="preserve"> – Παράρτημα Ι</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F256AB6"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97BCDDD"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7D9579F6" w14:textId="77777777" w:rsidR="00D67CD4" w:rsidRPr="00BB40FF" w:rsidRDefault="00D67CD4" w:rsidP="00FB51B0">
            <w:pPr>
              <w:rPr>
                <w:rFonts w:asciiTheme="minorHAnsi" w:hAnsiTheme="minorHAnsi" w:cstheme="minorHAnsi"/>
              </w:rPr>
            </w:pPr>
          </w:p>
        </w:tc>
      </w:tr>
    </w:tbl>
    <w:p w14:paraId="2003CE19" w14:textId="77777777" w:rsidR="00D67CD4" w:rsidRPr="00504D31" w:rsidRDefault="00D67CD4" w:rsidP="00D67CD4">
      <w:pPr>
        <w:rPr>
          <w:lang w:eastAsia="en-US" w:bidi="he-IL"/>
        </w:rPr>
      </w:pPr>
    </w:p>
    <w:p w14:paraId="4D066927" w14:textId="77777777" w:rsidR="00D67CD4" w:rsidRDefault="00D67CD4" w:rsidP="00D67CD4">
      <w:pPr>
        <w:pStyle w:val="Appendix-Heading3"/>
      </w:pPr>
      <w:bookmarkStart w:id="42" w:name="_Toc129081166"/>
      <w:r>
        <w:t>Σύστημα άμεσης προσέγγισης των δημοτών και επισκεπτών (Push Notification)</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649"/>
        <w:gridCol w:w="1170"/>
        <w:gridCol w:w="1296"/>
        <w:gridCol w:w="1496"/>
      </w:tblGrid>
      <w:tr w:rsidR="00D67CD4" w:rsidRPr="00BB40FF" w14:paraId="16F1D167" w14:textId="77777777" w:rsidTr="00FB51B0">
        <w:trPr>
          <w:jc w:val="center"/>
        </w:trPr>
        <w:tc>
          <w:tcPr>
            <w:tcW w:w="525" w:type="pct"/>
            <w:shd w:val="clear" w:color="auto" w:fill="BFBFBF"/>
            <w:vAlign w:val="center"/>
          </w:tcPr>
          <w:p w14:paraId="09FCCF5E"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Α/Α</w:t>
            </w:r>
          </w:p>
        </w:tc>
        <w:tc>
          <w:tcPr>
            <w:tcW w:w="2417" w:type="pct"/>
            <w:shd w:val="clear" w:color="auto" w:fill="BFBFBF"/>
            <w:vAlign w:val="center"/>
          </w:tcPr>
          <w:p w14:paraId="42AC0697" w14:textId="77777777" w:rsidR="00D67CD4" w:rsidRPr="00BB40FF" w:rsidRDefault="00D67CD4" w:rsidP="00FB51B0">
            <w:pPr>
              <w:widowControl w:val="0"/>
              <w:autoSpaceDE w:val="0"/>
              <w:jc w:val="center"/>
              <w:rPr>
                <w:rFonts w:asciiTheme="minorHAnsi" w:eastAsia="Calibri" w:hAnsiTheme="minorHAnsi" w:cstheme="minorHAnsi"/>
                <w:b/>
              </w:rPr>
            </w:pPr>
            <w:r w:rsidRPr="00BB40FF">
              <w:rPr>
                <w:rFonts w:asciiTheme="minorHAnsi" w:hAnsiTheme="minorHAnsi" w:cstheme="minorHAnsi"/>
                <w:b/>
                <w:lang w:eastAsia="el-GR"/>
              </w:rPr>
              <w:t>ΠΡΟΔΙΑΓΡΑΦΗ</w:t>
            </w:r>
          </w:p>
        </w:tc>
        <w:tc>
          <w:tcPr>
            <w:tcW w:w="607" w:type="pct"/>
            <w:shd w:val="clear" w:color="auto" w:fill="BFBFBF"/>
            <w:vAlign w:val="center"/>
          </w:tcPr>
          <w:p w14:paraId="5C85A698"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ΑΠΑΙΤΗΣΗ</w:t>
            </w:r>
          </w:p>
        </w:tc>
        <w:tc>
          <w:tcPr>
            <w:tcW w:w="674" w:type="pct"/>
            <w:shd w:val="clear" w:color="auto" w:fill="BFBFBF"/>
            <w:vAlign w:val="center"/>
          </w:tcPr>
          <w:p w14:paraId="0E5509F6"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ΑΠΑΝΤΗΣΗ</w:t>
            </w:r>
          </w:p>
        </w:tc>
        <w:tc>
          <w:tcPr>
            <w:tcW w:w="777" w:type="pct"/>
            <w:shd w:val="clear" w:color="auto" w:fill="BFBFBF"/>
            <w:vAlign w:val="center"/>
          </w:tcPr>
          <w:p w14:paraId="6F6BD5B1"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ΠΑΡΑΠΟΜΠΗ</w:t>
            </w:r>
          </w:p>
        </w:tc>
      </w:tr>
      <w:tr w:rsidR="00D67CD4" w:rsidRPr="00BB40FF" w14:paraId="32A70648"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55FB17AF" w14:textId="77777777" w:rsidR="00D67CD4" w:rsidRPr="00BB40FF" w:rsidRDefault="00D67CD4" w:rsidP="00FB51B0">
            <w:pPr>
              <w:pStyle w:val="a"/>
              <w:numPr>
                <w:ilvl w:val="0"/>
                <w:numId w:val="109"/>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1CC8886A" w14:textId="77777777" w:rsidR="00D67CD4" w:rsidRPr="00BB40FF" w:rsidRDefault="00D67CD4" w:rsidP="00FB51B0">
            <w:pPr>
              <w:rPr>
                <w:rFonts w:asciiTheme="minorHAnsi" w:hAnsiTheme="minorHAnsi" w:cstheme="minorHAnsi"/>
              </w:rPr>
            </w:pPr>
            <w:r w:rsidRPr="00504D31">
              <w:rPr>
                <w:color w:val="000000"/>
              </w:rPr>
              <w:t>Συμμόρφωση στις απαιτήσεις της παρ.</w:t>
            </w:r>
            <w:r>
              <w:rPr>
                <w:color w:val="000000"/>
              </w:rPr>
              <w:t xml:space="preserve"> </w:t>
            </w:r>
            <w:r>
              <w:rPr>
                <w:color w:val="000000"/>
              </w:rPr>
              <w:fldChar w:fldCharType="begin"/>
            </w:r>
            <w:r>
              <w:rPr>
                <w:color w:val="000000"/>
              </w:rPr>
              <w:instrText xml:space="preserve"> REF _Ref115820162 \r \h </w:instrText>
            </w:r>
            <w:r>
              <w:rPr>
                <w:color w:val="000000"/>
              </w:rPr>
            </w:r>
            <w:r>
              <w:rPr>
                <w:color w:val="000000"/>
              </w:rPr>
              <w:fldChar w:fldCharType="separate"/>
            </w:r>
            <w:r>
              <w:rPr>
                <w:color w:val="000000"/>
              </w:rPr>
              <w:t>I.3.5</w:t>
            </w:r>
            <w:r>
              <w:rPr>
                <w:color w:val="000000"/>
              </w:rPr>
              <w:fldChar w:fldCharType="end"/>
            </w:r>
            <w:r>
              <w:rPr>
                <w:color w:val="000000"/>
              </w:rPr>
              <w:t xml:space="preserve"> – Παράρτημα Ι</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4261D4D"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53F0829"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E28EA07" w14:textId="77777777" w:rsidR="00D67CD4" w:rsidRPr="00BB40FF" w:rsidRDefault="00D67CD4" w:rsidP="00FB51B0">
            <w:pPr>
              <w:rPr>
                <w:rFonts w:asciiTheme="minorHAnsi" w:hAnsiTheme="minorHAnsi" w:cstheme="minorHAnsi"/>
              </w:rPr>
            </w:pPr>
          </w:p>
        </w:tc>
      </w:tr>
    </w:tbl>
    <w:p w14:paraId="4CA8B5D2" w14:textId="77777777" w:rsidR="00D67CD4" w:rsidRPr="00504D31" w:rsidRDefault="00D67CD4" w:rsidP="00D67CD4">
      <w:pPr>
        <w:rPr>
          <w:lang w:eastAsia="en-US" w:bidi="he-IL"/>
        </w:rPr>
      </w:pPr>
    </w:p>
    <w:p w14:paraId="7F5425EE" w14:textId="77777777" w:rsidR="00D67CD4" w:rsidRPr="00830FCF" w:rsidRDefault="00D67CD4" w:rsidP="00D67CD4">
      <w:pPr>
        <w:pStyle w:val="Appendix-Heading3"/>
      </w:pPr>
      <w:bookmarkStart w:id="43" w:name="_Toc129081167"/>
      <w:r>
        <w:t>Υπηρεσίες Αναγνώρισης, εκτίμησης και ανάλυσης φυσικών κινδύνων</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649"/>
        <w:gridCol w:w="1170"/>
        <w:gridCol w:w="1296"/>
        <w:gridCol w:w="1496"/>
      </w:tblGrid>
      <w:tr w:rsidR="00D67CD4" w:rsidRPr="00BB40FF" w14:paraId="5AB1F49B" w14:textId="77777777" w:rsidTr="00FB51B0">
        <w:trPr>
          <w:jc w:val="center"/>
        </w:trPr>
        <w:tc>
          <w:tcPr>
            <w:tcW w:w="525" w:type="pct"/>
            <w:shd w:val="clear" w:color="auto" w:fill="BFBFBF"/>
            <w:vAlign w:val="center"/>
          </w:tcPr>
          <w:p w14:paraId="5A402A33"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Α/Α</w:t>
            </w:r>
          </w:p>
        </w:tc>
        <w:tc>
          <w:tcPr>
            <w:tcW w:w="2417" w:type="pct"/>
            <w:shd w:val="clear" w:color="auto" w:fill="BFBFBF"/>
            <w:vAlign w:val="center"/>
          </w:tcPr>
          <w:p w14:paraId="6A9FC16A" w14:textId="77777777" w:rsidR="00D67CD4" w:rsidRPr="00BB40FF" w:rsidRDefault="00D67CD4" w:rsidP="00FB51B0">
            <w:pPr>
              <w:widowControl w:val="0"/>
              <w:autoSpaceDE w:val="0"/>
              <w:jc w:val="center"/>
              <w:rPr>
                <w:rFonts w:asciiTheme="minorHAnsi" w:eastAsia="Calibri" w:hAnsiTheme="minorHAnsi" w:cstheme="minorHAnsi"/>
                <w:b/>
              </w:rPr>
            </w:pPr>
            <w:r w:rsidRPr="00BB40FF">
              <w:rPr>
                <w:rFonts w:asciiTheme="minorHAnsi" w:hAnsiTheme="minorHAnsi" w:cstheme="minorHAnsi"/>
                <w:b/>
                <w:lang w:eastAsia="el-GR"/>
              </w:rPr>
              <w:t>ΠΡΟΔΙΑΓΡΑΦΗ</w:t>
            </w:r>
          </w:p>
        </w:tc>
        <w:tc>
          <w:tcPr>
            <w:tcW w:w="607" w:type="pct"/>
            <w:shd w:val="clear" w:color="auto" w:fill="BFBFBF"/>
            <w:vAlign w:val="center"/>
          </w:tcPr>
          <w:p w14:paraId="0DCBE603"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ΑΠΑΙΤΗΣΗ</w:t>
            </w:r>
          </w:p>
        </w:tc>
        <w:tc>
          <w:tcPr>
            <w:tcW w:w="674" w:type="pct"/>
            <w:shd w:val="clear" w:color="auto" w:fill="BFBFBF"/>
            <w:vAlign w:val="center"/>
          </w:tcPr>
          <w:p w14:paraId="6243C725"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ΑΠΑΝΤΗΣΗ</w:t>
            </w:r>
          </w:p>
        </w:tc>
        <w:tc>
          <w:tcPr>
            <w:tcW w:w="777" w:type="pct"/>
            <w:shd w:val="clear" w:color="auto" w:fill="BFBFBF"/>
            <w:vAlign w:val="center"/>
          </w:tcPr>
          <w:p w14:paraId="5D3BD046"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ΠΑΡΑΠΟΜΠΗ</w:t>
            </w:r>
          </w:p>
        </w:tc>
      </w:tr>
      <w:tr w:rsidR="00D67CD4" w:rsidRPr="00BB40FF" w14:paraId="3BF40392"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25" w:type="pct"/>
            <w:tcBorders>
              <w:top w:val="single" w:sz="4" w:space="0" w:color="auto"/>
              <w:left w:val="single" w:sz="4" w:space="0" w:color="auto"/>
              <w:bottom w:val="single" w:sz="4" w:space="0" w:color="auto"/>
              <w:right w:val="single" w:sz="4" w:space="0" w:color="auto"/>
            </w:tcBorders>
            <w:vAlign w:val="center"/>
          </w:tcPr>
          <w:p w14:paraId="7801BCB7" w14:textId="77777777" w:rsidR="00D67CD4" w:rsidRPr="00BB40FF" w:rsidRDefault="00D67CD4" w:rsidP="00FB51B0">
            <w:pPr>
              <w:pStyle w:val="a"/>
              <w:numPr>
                <w:ilvl w:val="0"/>
                <w:numId w:val="110"/>
              </w:numPr>
              <w:spacing w:line="240" w:lineRule="auto"/>
              <w:contextualSpacing/>
              <w:jc w:val="center"/>
              <w:rPr>
                <w:rFonts w:asciiTheme="minorHAnsi" w:hAnsiTheme="minorHAnsi" w:cstheme="minorHAnsi"/>
              </w:rPr>
            </w:pPr>
          </w:p>
        </w:tc>
        <w:tc>
          <w:tcPr>
            <w:tcW w:w="2417" w:type="pct"/>
            <w:tcBorders>
              <w:top w:val="single" w:sz="4" w:space="0" w:color="auto"/>
              <w:left w:val="single" w:sz="4" w:space="0" w:color="auto"/>
              <w:bottom w:val="single" w:sz="4" w:space="0" w:color="auto"/>
              <w:right w:val="single" w:sz="4" w:space="0" w:color="auto"/>
            </w:tcBorders>
            <w:shd w:val="clear" w:color="auto" w:fill="auto"/>
            <w:vAlign w:val="center"/>
          </w:tcPr>
          <w:p w14:paraId="75B1B396" w14:textId="77777777" w:rsidR="00D67CD4" w:rsidRPr="00BB40FF" w:rsidRDefault="00D67CD4" w:rsidP="00FB51B0">
            <w:pPr>
              <w:rPr>
                <w:rFonts w:asciiTheme="minorHAnsi" w:hAnsiTheme="minorHAnsi" w:cstheme="minorHAnsi"/>
              </w:rPr>
            </w:pPr>
            <w:r w:rsidRPr="00504D31">
              <w:rPr>
                <w:color w:val="000000"/>
              </w:rPr>
              <w:t>Συμμόρφωση στις απαιτήσεις της παρ.</w:t>
            </w:r>
            <w:r>
              <w:rPr>
                <w:color w:val="000000"/>
              </w:rPr>
              <w:t xml:space="preserve"> </w:t>
            </w:r>
            <w:r>
              <w:rPr>
                <w:color w:val="000000"/>
              </w:rPr>
              <w:fldChar w:fldCharType="begin"/>
            </w:r>
            <w:r>
              <w:rPr>
                <w:color w:val="000000"/>
              </w:rPr>
              <w:instrText xml:space="preserve"> REF _Ref115820205 \r \h </w:instrText>
            </w:r>
            <w:r>
              <w:rPr>
                <w:color w:val="000000"/>
              </w:rPr>
            </w:r>
            <w:r>
              <w:rPr>
                <w:color w:val="000000"/>
              </w:rPr>
              <w:fldChar w:fldCharType="separate"/>
            </w:r>
            <w:r>
              <w:rPr>
                <w:color w:val="000000"/>
              </w:rPr>
              <w:t>I.3.6</w:t>
            </w:r>
            <w:r>
              <w:rPr>
                <w:color w:val="000000"/>
              </w:rPr>
              <w:fldChar w:fldCharType="end"/>
            </w:r>
            <w:r>
              <w:rPr>
                <w:color w:val="000000"/>
              </w:rPr>
              <w:t xml:space="preserve"> – Παράρτημα Ι</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D436C1E" w14:textId="77777777" w:rsidR="00D67CD4" w:rsidRPr="00BB40FF" w:rsidRDefault="00D67CD4" w:rsidP="00FB51B0">
            <w:pPr>
              <w:jc w:val="center"/>
              <w:rPr>
                <w:rFonts w:asciiTheme="minorHAnsi" w:hAnsiTheme="minorHAnsi" w:cstheme="minorHAnsi"/>
              </w:rPr>
            </w:pPr>
            <w:r w:rsidRPr="00BB40FF">
              <w:rPr>
                <w:color w:val="000000"/>
              </w:rPr>
              <w:t xml:space="preserve">ΝΑΙ </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E9780A8" w14:textId="77777777" w:rsidR="00D67CD4" w:rsidRPr="00BB40FF" w:rsidRDefault="00D67CD4" w:rsidP="00FB51B0">
            <w:pPr>
              <w:rPr>
                <w:rFonts w:asciiTheme="minorHAnsi" w:hAnsiTheme="minorHAnsi" w:cstheme="minorHAnsi"/>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752F8AFD" w14:textId="77777777" w:rsidR="00D67CD4" w:rsidRPr="00BB40FF" w:rsidRDefault="00D67CD4" w:rsidP="00FB51B0">
            <w:pPr>
              <w:rPr>
                <w:rFonts w:asciiTheme="minorHAnsi" w:hAnsiTheme="minorHAnsi" w:cstheme="minorHAnsi"/>
              </w:rPr>
            </w:pPr>
          </w:p>
        </w:tc>
      </w:tr>
    </w:tbl>
    <w:p w14:paraId="1B39D507" w14:textId="77777777" w:rsidR="00D67CD4" w:rsidRPr="00296DE1" w:rsidRDefault="00D67CD4" w:rsidP="00D67CD4"/>
    <w:p w14:paraId="14AE30FB" w14:textId="77777777" w:rsidR="00D67CD4" w:rsidRPr="00BB40FF" w:rsidRDefault="00D67CD4" w:rsidP="00D67CD4">
      <w:pPr>
        <w:pStyle w:val="Appendix-Heading3"/>
      </w:pPr>
      <w:bookmarkStart w:id="44" w:name="_Toc83193669"/>
      <w:bookmarkStart w:id="45" w:name="_Toc129081168"/>
      <w:r w:rsidRPr="00BB40FF">
        <w:t>Γενικές Προδιαγραφές</w:t>
      </w:r>
      <w:bookmarkEnd w:id="44"/>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1"/>
        <w:gridCol w:w="4650"/>
        <w:gridCol w:w="1170"/>
        <w:gridCol w:w="1260"/>
        <w:gridCol w:w="37"/>
        <w:gridCol w:w="1497"/>
      </w:tblGrid>
      <w:tr w:rsidR="00D67CD4" w:rsidRPr="00BB40FF" w14:paraId="3E2392C8" w14:textId="77777777" w:rsidTr="00FB51B0">
        <w:trPr>
          <w:jc w:val="center"/>
        </w:trPr>
        <w:tc>
          <w:tcPr>
            <w:tcW w:w="523" w:type="pct"/>
            <w:gridSpan w:val="2"/>
            <w:shd w:val="clear" w:color="auto" w:fill="BFBFBF"/>
            <w:vAlign w:val="center"/>
          </w:tcPr>
          <w:p w14:paraId="7999D2F0"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Α/Α</w:t>
            </w:r>
          </w:p>
        </w:tc>
        <w:tc>
          <w:tcPr>
            <w:tcW w:w="2417" w:type="pct"/>
            <w:shd w:val="clear" w:color="auto" w:fill="BFBFBF"/>
            <w:vAlign w:val="center"/>
          </w:tcPr>
          <w:p w14:paraId="1D3E4583" w14:textId="77777777" w:rsidR="00D67CD4" w:rsidRPr="00BB40FF" w:rsidRDefault="00D67CD4" w:rsidP="00FB51B0">
            <w:pPr>
              <w:widowControl w:val="0"/>
              <w:autoSpaceDE w:val="0"/>
              <w:jc w:val="center"/>
              <w:rPr>
                <w:rFonts w:asciiTheme="minorHAnsi" w:eastAsia="Calibri" w:hAnsiTheme="minorHAnsi" w:cstheme="minorHAnsi"/>
                <w:b/>
              </w:rPr>
            </w:pPr>
            <w:r w:rsidRPr="00BB40FF">
              <w:rPr>
                <w:rFonts w:asciiTheme="minorHAnsi" w:hAnsiTheme="minorHAnsi" w:cstheme="minorHAnsi"/>
                <w:b/>
                <w:lang w:eastAsia="el-GR"/>
              </w:rPr>
              <w:t>ΠΡΟΔΙΑΓΡΑΦΗ</w:t>
            </w:r>
          </w:p>
        </w:tc>
        <w:tc>
          <w:tcPr>
            <w:tcW w:w="608" w:type="pct"/>
            <w:shd w:val="clear" w:color="auto" w:fill="BFBFBF"/>
            <w:vAlign w:val="center"/>
          </w:tcPr>
          <w:p w14:paraId="78FD8409"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ΑΠΑΙΤΗΣΗ</w:t>
            </w:r>
          </w:p>
        </w:tc>
        <w:tc>
          <w:tcPr>
            <w:tcW w:w="674" w:type="pct"/>
            <w:gridSpan w:val="2"/>
            <w:shd w:val="clear" w:color="auto" w:fill="BFBFBF"/>
            <w:vAlign w:val="center"/>
          </w:tcPr>
          <w:p w14:paraId="30BF381E"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ΑΠΑΝΤΗΣΗ</w:t>
            </w:r>
          </w:p>
        </w:tc>
        <w:tc>
          <w:tcPr>
            <w:tcW w:w="778" w:type="pct"/>
            <w:shd w:val="clear" w:color="auto" w:fill="BFBFBF"/>
            <w:vAlign w:val="center"/>
          </w:tcPr>
          <w:p w14:paraId="32D8B1A3" w14:textId="77777777" w:rsidR="00D67CD4" w:rsidRPr="00BB40FF" w:rsidRDefault="00D67CD4" w:rsidP="00FB51B0">
            <w:pPr>
              <w:widowControl w:val="0"/>
              <w:autoSpaceDE w:val="0"/>
              <w:jc w:val="center"/>
              <w:rPr>
                <w:rFonts w:asciiTheme="minorHAnsi" w:hAnsiTheme="minorHAnsi" w:cstheme="minorHAnsi"/>
                <w:b/>
              </w:rPr>
            </w:pPr>
            <w:r w:rsidRPr="00BB40FF">
              <w:rPr>
                <w:rFonts w:asciiTheme="minorHAnsi" w:hAnsiTheme="minorHAnsi" w:cstheme="minorHAnsi"/>
                <w:b/>
                <w:lang w:eastAsia="el-GR"/>
              </w:rPr>
              <w:t>ΠΑΡΑΠΟΜΠΗ</w:t>
            </w:r>
          </w:p>
        </w:tc>
      </w:tr>
      <w:tr w:rsidR="00D67CD4" w:rsidRPr="00BB40FF" w14:paraId="0C7D1AFE"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2" w:type="pct"/>
            <w:tcBorders>
              <w:top w:val="single" w:sz="4" w:space="0" w:color="auto"/>
              <w:left w:val="single" w:sz="4" w:space="0" w:color="auto"/>
              <w:bottom w:val="single" w:sz="4" w:space="0" w:color="auto"/>
              <w:right w:val="single" w:sz="4" w:space="0" w:color="auto"/>
            </w:tcBorders>
          </w:tcPr>
          <w:p w14:paraId="75C2D0F4" w14:textId="77777777" w:rsidR="00D67CD4" w:rsidRPr="00BB40FF" w:rsidRDefault="00D67CD4" w:rsidP="00FB51B0">
            <w:pPr>
              <w:pStyle w:val="a"/>
              <w:numPr>
                <w:ilvl w:val="0"/>
                <w:numId w:val="125"/>
              </w:numPr>
              <w:spacing w:line="240" w:lineRule="auto"/>
              <w:contextualSpacing/>
            </w:pP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Pr>
          <w:p w14:paraId="4DD719B9" w14:textId="77777777" w:rsidR="00D67CD4" w:rsidRPr="00BB40FF" w:rsidRDefault="00D67CD4" w:rsidP="00FB51B0">
            <w:r>
              <w:t>Σ</w:t>
            </w:r>
            <w:r w:rsidRPr="00BB40FF">
              <w:t xml:space="preserve">υμμόρφωση με την παρ. </w:t>
            </w:r>
            <w:r>
              <w:fldChar w:fldCharType="begin"/>
            </w:r>
            <w:r>
              <w:instrText xml:space="preserve"> REF _Ref115869331 \r \h </w:instrText>
            </w:r>
            <w:r>
              <w:fldChar w:fldCharType="separate"/>
            </w:r>
            <w:r>
              <w:t>I.4</w:t>
            </w:r>
            <w:r>
              <w:fldChar w:fldCharType="end"/>
            </w:r>
            <w:r>
              <w:t xml:space="preserve"> - </w:t>
            </w:r>
            <w:r w:rsidRPr="00A05C9B">
              <w:t>Παράρτημα Ι</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002BC6D" w14:textId="77777777" w:rsidR="00D67CD4" w:rsidRPr="00BB40FF" w:rsidRDefault="00D67CD4" w:rsidP="00FB51B0">
            <w:r w:rsidRPr="00BB40FF">
              <w:t>ΝΑΙ</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40382DC" w14:textId="77777777" w:rsidR="00D67CD4" w:rsidRPr="00BB40FF" w:rsidRDefault="00D67CD4" w:rsidP="00FB51B0"/>
        </w:tc>
        <w:tc>
          <w:tcPr>
            <w:tcW w:w="797" w:type="pct"/>
            <w:gridSpan w:val="2"/>
            <w:tcBorders>
              <w:top w:val="single" w:sz="4" w:space="0" w:color="auto"/>
              <w:left w:val="single" w:sz="4" w:space="0" w:color="auto"/>
              <w:bottom w:val="single" w:sz="4" w:space="0" w:color="auto"/>
              <w:right w:val="single" w:sz="4" w:space="0" w:color="auto"/>
            </w:tcBorders>
            <w:shd w:val="clear" w:color="auto" w:fill="auto"/>
          </w:tcPr>
          <w:p w14:paraId="65BFDC8E" w14:textId="77777777" w:rsidR="00D67CD4" w:rsidRPr="00BB40FF" w:rsidRDefault="00D67CD4" w:rsidP="00FB51B0"/>
        </w:tc>
      </w:tr>
      <w:tr w:rsidR="00D67CD4" w:rsidRPr="00BB40FF" w14:paraId="5A3EC3EC"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2" w:type="pct"/>
            <w:tcBorders>
              <w:top w:val="single" w:sz="4" w:space="0" w:color="auto"/>
              <w:left w:val="single" w:sz="4" w:space="0" w:color="auto"/>
              <w:bottom w:val="single" w:sz="4" w:space="0" w:color="auto"/>
              <w:right w:val="single" w:sz="4" w:space="0" w:color="auto"/>
            </w:tcBorders>
          </w:tcPr>
          <w:p w14:paraId="368128DD" w14:textId="77777777" w:rsidR="00D67CD4" w:rsidRPr="00BB40FF" w:rsidRDefault="00D67CD4" w:rsidP="00FB51B0">
            <w:pPr>
              <w:pStyle w:val="a"/>
              <w:numPr>
                <w:ilvl w:val="0"/>
                <w:numId w:val="125"/>
              </w:numPr>
              <w:spacing w:line="240" w:lineRule="auto"/>
              <w:contextualSpacing/>
            </w:pP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Pr>
          <w:p w14:paraId="14096EAB" w14:textId="77777777" w:rsidR="00D67CD4" w:rsidRPr="00BB40FF" w:rsidRDefault="00D67CD4" w:rsidP="00FB51B0">
            <w:r>
              <w:t>Σ</w:t>
            </w:r>
            <w:r w:rsidRPr="00BB40FF">
              <w:t>υμμόρφωση με την παρ .</w:t>
            </w:r>
            <w:r>
              <w:fldChar w:fldCharType="begin"/>
            </w:r>
            <w:r>
              <w:instrText xml:space="preserve"> REF _Ref115869344 \r \h </w:instrText>
            </w:r>
            <w:r>
              <w:fldChar w:fldCharType="separate"/>
            </w:r>
            <w:r>
              <w:t>I.5</w:t>
            </w:r>
            <w:r>
              <w:fldChar w:fldCharType="end"/>
            </w:r>
            <w:r>
              <w:t xml:space="preserve"> </w:t>
            </w:r>
            <w:r w:rsidRPr="00A05C9B">
              <w:t>-  Παράρτημα Ι</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8E75B6E" w14:textId="77777777" w:rsidR="00D67CD4" w:rsidRPr="00BB40FF" w:rsidRDefault="00D67CD4" w:rsidP="00FB51B0">
            <w:r w:rsidRPr="00BB40FF">
              <w:t>ΝΑΙ</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EAB6579" w14:textId="77777777" w:rsidR="00D67CD4" w:rsidRPr="00BB40FF" w:rsidRDefault="00D67CD4" w:rsidP="00FB51B0"/>
        </w:tc>
        <w:tc>
          <w:tcPr>
            <w:tcW w:w="797" w:type="pct"/>
            <w:gridSpan w:val="2"/>
            <w:tcBorders>
              <w:top w:val="single" w:sz="4" w:space="0" w:color="auto"/>
              <w:left w:val="single" w:sz="4" w:space="0" w:color="auto"/>
              <w:bottom w:val="single" w:sz="4" w:space="0" w:color="auto"/>
              <w:right w:val="single" w:sz="4" w:space="0" w:color="auto"/>
            </w:tcBorders>
            <w:shd w:val="clear" w:color="auto" w:fill="auto"/>
          </w:tcPr>
          <w:p w14:paraId="4060BCFB" w14:textId="77777777" w:rsidR="00D67CD4" w:rsidRPr="00BB40FF" w:rsidRDefault="00D67CD4" w:rsidP="00FB51B0"/>
        </w:tc>
      </w:tr>
    </w:tbl>
    <w:p w14:paraId="34EF0D4D" w14:textId="77777777" w:rsidR="00D67CD4" w:rsidRDefault="00D67CD4" w:rsidP="00D67CD4">
      <w:pPr>
        <w:tabs>
          <w:tab w:val="clear" w:pos="0"/>
          <w:tab w:val="clear" w:pos="709"/>
          <w:tab w:val="clear" w:pos="1134"/>
        </w:tabs>
        <w:suppressAutoHyphens w:val="0"/>
        <w:spacing w:before="0" w:after="0" w:line="240" w:lineRule="auto"/>
        <w:jc w:val="left"/>
      </w:pPr>
    </w:p>
    <w:p w14:paraId="51DE1146" w14:textId="77777777" w:rsidR="00D67CD4" w:rsidRPr="008D3F2C" w:rsidRDefault="00D67CD4" w:rsidP="00D67CD4">
      <w:pPr>
        <w:pStyle w:val="Appendix-Heading3"/>
      </w:pPr>
      <w:bookmarkStart w:id="46" w:name="_Toc95069755"/>
      <w:bookmarkStart w:id="47" w:name="_Toc129081169"/>
      <w:r>
        <w:lastRenderedPageBreak/>
        <w:t>Υπηρεσίες</w:t>
      </w:r>
      <w:bookmarkEnd w:id="46"/>
      <w:r>
        <w:t>– Χρονοδιάγραμμα - Μεθοδολογίες</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99"/>
        <w:gridCol w:w="3511"/>
        <w:gridCol w:w="2245"/>
        <w:gridCol w:w="1441"/>
        <w:gridCol w:w="1524"/>
      </w:tblGrid>
      <w:tr w:rsidR="00D67CD4" w:rsidRPr="0095057A" w14:paraId="4F8420A4" w14:textId="77777777" w:rsidTr="00FB51B0">
        <w:trPr>
          <w:trHeight w:val="77"/>
          <w:tblHeader/>
        </w:trPr>
        <w:tc>
          <w:tcPr>
            <w:tcW w:w="467" w:type="pct"/>
            <w:shd w:val="clear" w:color="auto" w:fill="BFBFBF" w:themeFill="background1" w:themeFillShade="BF"/>
            <w:tcMar>
              <w:left w:w="57" w:type="dxa"/>
              <w:right w:w="57" w:type="dxa"/>
            </w:tcMar>
            <w:vAlign w:val="center"/>
          </w:tcPr>
          <w:p w14:paraId="4F497D26" w14:textId="77777777" w:rsidR="00D67CD4" w:rsidRPr="007B5875" w:rsidRDefault="00D67CD4" w:rsidP="00FB51B0">
            <w:pPr>
              <w:suppressAutoHyphens w:val="0"/>
              <w:spacing w:before="100" w:beforeAutospacing="1" w:after="100" w:afterAutospacing="1"/>
              <w:jc w:val="center"/>
              <w:rPr>
                <w:rFonts w:cstheme="minorHAnsi"/>
                <w:b/>
              </w:rPr>
            </w:pPr>
            <w:r w:rsidRPr="007B5875">
              <w:rPr>
                <w:rFonts w:cstheme="minorHAnsi"/>
                <w:b/>
              </w:rPr>
              <w:t>Α/Α</w:t>
            </w:r>
          </w:p>
        </w:tc>
        <w:tc>
          <w:tcPr>
            <w:tcW w:w="1825" w:type="pct"/>
            <w:shd w:val="clear" w:color="auto" w:fill="BFBFBF" w:themeFill="background1" w:themeFillShade="BF"/>
            <w:tcMar>
              <w:left w:w="57" w:type="dxa"/>
              <w:right w:w="57" w:type="dxa"/>
            </w:tcMar>
            <w:vAlign w:val="center"/>
          </w:tcPr>
          <w:p w14:paraId="51530906" w14:textId="77777777" w:rsidR="00D67CD4" w:rsidRPr="007B5875" w:rsidRDefault="00D67CD4" w:rsidP="00FB51B0">
            <w:pPr>
              <w:spacing w:before="100" w:beforeAutospacing="1" w:after="100" w:afterAutospacing="1"/>
              <w:jc w:val="center"/>
              <w:rPr>
                <w:rFonts w:cstheme="minorHAnsi"/>
                <w:b/>
              </w:rPr>
            </w:pPr>
            <w:r w:rsidRPr="007B5875">
              <w:rPr>
                <w:rFonts w:cstheme="minorHAnsi"/>
                <w:b/>
              </w:rPr>
              <w:t>ΠΡΟΔΙΑΓΡΑΦΗ</w:t>
            </w:r>
          </w:p>
        </w:tc>
        <w:tc>
          <w:tcPr>
            <w:tcW w:w="1167" w:type="pct"/>
            <w:shd w:val="clear" w:color="auto" w:fill="BFBFBF" w:themeFill="background1" w:themeFillShade="BF"/>
            <w:tcMar>
              <w:left w:w="57" w:type="dxa"/>
              <w:right w:w="57" w:type="dxa"/>
            </w:tcMar>
            <w:vAlign w:val="center"/>
          </w:tcPr>
          <w:p w14:paraId="798E0C6F" w14:textId="77777777" w:rsidR="00D67CD4" w:rsidRPr="007B5875" w:rsidRDefault="00D67CD4" w:rsidP="00FB51B0">
            <w:pPr>
              <w:spacing w:before="100" w:beforeAutospacing="1" w:after="100" w:afterAutospacing="1"/>
              <w:jc w:val="center"/>
              <w:rPr>
                <w:rFonts w:cstheme="minorHAnsi"/>
                <w:b/>
              </w:rPr>
            </w:pPr>
            <w:r w:rsidRPr="007B5875">
              <w:rPr>
                <w:rFonts w:cstheme="minorHAnsi"/>
                <w:b/>
              </w:rPr>
              <w:t>ΑΠΑΙΤΗΣΗ</w:t>
            </w:r>
          </w:p>
        </w:tc>
        <w:tc>
          <w:tcPr>
            <w:tcW w:w="749" w:type="pct"/>
            <w:shd w:val="clear" w:color="auto" w:fill="BFBFBF" w:themeFill="background1" w:themeFillShade="BF"/>
            <w:vAlign w:val="center"/>
          </w:tcPr>
          <w:p w14:paraId="597FF5AF" w14:textId="77777777" w:rsidR="00D67CD4" w:rsidRPr="007B5875" w:rsidRDefault="00D67CD4" w:rsidP="00FB51B0">
            <w:pPr>
              <w:suppressAutoHyphens w:val="0"/>
              <w:spacing w:before="100" w:beforeAutospacing="1" w:after="100" w:afterAutospacing="1"/>
              <w:jc w:val="center"/>
              <w:rPr>
                <w:rFonts w:cstheme="minorHAnsi"/>
                <w:b/>
              </w:rPr>
            </w:pPr>
            <w:r w:rsidRPr="007B5875">
              <w:rPr>
                <w:rFonts w:cstheme="minorHAnsi"/>
                <w:b/>
              </w:rPr>
              <w:t>ΑΠΑΝΤΗΣΗ</w:t>
            </w:r>
          </w:p>
        </w:tc>
        <w:tc>
          <w:tcPr>
            <w:tcW w:w="792" w:type="pct"/>
            <w:shd w:val="clear" w:color="auto" w:fill="BFBFBF" w:themeFill="background1" w:themeFillShade="BF"/>
            <w:vAlign w:val="center"/>
          </w:tcPr>
          <w:p w14:paraId="1D01220D" w14:textId="77777777" w:rsidR="00D67CD4" w:rsidRPr="007B5875" w:rsidRDefault="00D67CD4" w:rsidP="00FB51B0">
            <w:pPr>
              <w:suppressAutoHyphens w:val="0"/>
              <w:spacing w:before="100" w:beforeAutospacing="1" w:after="100" w:afterAutospacing="1"/>
              <w:jc w:val="center"/>
              <w:rPr>
                <w:rFonts w:cstheme="minorHAnsi"/>
                <w:b/>
              </w:rPr>
            </w:pPr>
            <w:r w:rsidRPr="007B5875">
              <w:rPr>
                <w:rFonts w:cstheme="minorHAnsi"/>
                <w:b/>
              </w:rPr>
              <w:t>ΠΑΡΑΠΟΜΠΗ ΤΕΚΜΗΡΙΩΣΗΣ</w:t>
            </w:r>
          </w:p>
        </w:tc>
      </w:tr>
      <w:tr w:rsidR="00D67CD4" w:rsidRPr="002F24B8" w14:paraId="1C78801C"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1AE51E34"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62C47692" w14:textId="77777777" w:rsidR="00D67CD4" w:rsidRPr="00785F58" w:rsidRDefault="00D67CD4" w:rsidP="00FB51B0">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_Ref113218188 \r \h  \* MERGEFORMAT </w:instrText>
            </w:r>
            <w:r>
              <w:fldChar w:fldCharType="separate"/>
            </w:r>
            <w:r>
              <w:t>I.7.1</w:t>
            </w:r>
            <w:r>
              <w:fldChar w:fldCharType="end"/>
            </w:r>
            <w:r>
              <w:t xml:space="preserve"> </w:t>
            </w:r>
            <w:r>
              <w:fldChar w:fldCharType="begin"/>
            </w:r>
            <w:r>
              <w:instrText xml:space="preserve"> REF _Ref113218188 \h  \* MERGEFORMAT </w:instrText>
            </w:r>
            <w:r>
              <w:fldChar w:fldCharType="separate"/>
            </w:r>
            <w:r w:rsidRPr="00434679">
              <w:t>Μελέτ</w:t>
            </w:r>
            <w:r>
              <w:t>ες</w:t>
            </w:r>
            <w:r w:rsidRPr="00434679">
              <w:t xml:space="preserve"> Εφαρμογής</w:t>
            </w:r>
            <w:r>
              <w:fldChar w:fldCharType="end"/>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2605BC65"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4519441C"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6C2B5" w14:textId="77777777" w:rsidR="00D67CD4" w:rsidRPr="002F24B8" w:rsidRDefault="00D67CD4" w:rsidP="00FB51B0">
            <w:pPr>
              <w:suppressAutoHyphens w:val="0"/>
              <w:autoSpaceDE w:val="0"/>
              <w:spacing w:after="60"/>
            </w:pPr>
          </w:p>
        </w:tc>
      </w:tr>
      <w:tr w:rsidR="00D67CD4" w:rsidRPr="002F24B8" w14:paraId="5ACFB1B2"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55D76A71"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441B5AB3" w14:textId="77777777" w:rsidR="00D67CD4" w:rsidRPr="00785F58" w:rsidRDefault="00D67CD4" w:rsidP="00FB51B0">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_Ref113220384 \r \h  \* MERGEFORMAT </w:instrText>
            </w:r>
            <w:r>
              <w:fldChar w:fldCharType="separate"/>
            </w:r>
            <w:r>
              <w:t>I.7.2</w:t>
            </w:r>
            <w:r>
              <w:fldChar w:fldCharType="end"/>
            </w:r>
            <w:r>
              <w:t xml:space="preserve"> </w:t>
            </w:r>
            <w:r>
              <w:fldChar w:fldCharType="begin"/>
            </w:r>
            <w:r>
              <w:instrText xml:space="preserve"> REF _Ref113220384 \h  \* MERGEFORMAT </w:instrText>
            </w:r>
            <w:r>
              <w:fldChar w:fldCharType="separate"/>
            </w:r>
            <w:r w:rsidRPr="006817EC">
              <w:t>Υπηρεσίες</w:t>
            </w:r>
            <w:r w:rsidRPr="006C313E">
              <w:t xml:space="preserve"> </w:t>
            </w:r>
            <w:r w:rsidRPr="006817EC">
              <w:t xml:space="preserve"> Προμήθειας και εγκατ</w:t>
            </w:r>
            <w:r>
              <w:t>αστάσεις –</w:t>
            </w:r>
            <w:r w:rsidRPr="006817EC">
              <w:t xml:space="preserve"> </w:t>
            </w:r>
            <w:r>
              <w:t>θέση σε λειτουργία.</w:t>
            </w:r>
            <w:r>
              <w:fldChar w:fldCharType="end"/>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68736336"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2DB1F4D2"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9ECD7" w14:textId="77777777" w:rsidR="00D67CD4" w:rsidRPr="002F24B8" w:rsidRDefault="00D67CD4" w:rsidP="00FB51B0">
            <w:pPr>
              <w:suppressAutoHyphens w:val="0"/>
              <w:autoSpaceDE w:val="0"/>
              <w:spacing w:after="60"/>
            </w:pPr>
          </w:p>
        </w:tc>
      </w:tr>
      <w:tr w:rsidR="00D67CD4" w:rsidRPr="002F24B8" w14:paraId="769DCAA5"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6CE0DF57"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09E4F91B" w14:textId="77777777" w:rsidR="00D67CD4" w:rsidRPr="00785F58" w:rsidRDefault="00D67CD4" w:rsidP="00FB51B0">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_Ref113216528 \r \h  \* MERGEFORMAT </w:instrText>
            </w:r>
            <w:r>
              <w:fldChar w:fldCharType="separate"/>
            </w:r>
            <w:r>
              <w:t>I.7.3</w:t>
            </w:r>
            <w:r>
              <w:fldChar w:fldCharType="end"/>
            </w:r>
            <w:r>
              <w:t xml:space="preserve"> </w:t>
            </w:r>
            <w:r>
              <w:fldChar w:fldCharType="begin"/>
            </w:r>
            <w:r>
              <w:instrText xml:space="preserve"> REF _Ref113216528 \h  \* MERGEFORMAT </w:instrText>
            </w:r>
            <w:r>
              <w:fldChar w:fldCharType="separate"/>
            </w:r>
            <w:r>
              <w:t>Υπηρεσίες Εκπαίδευσης</w:t>
            </w:r>
            <w:r>
              <w:fldChar w:fldCharType="end"/>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303534E3"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043AA529"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ECE50" w14:textId="77777777" w:rsidR="00D67CD4" w:rsidRPr="002F24B8" w:rsidRDefault="00D67CD4" w:rsidP="00FB51B0">
            <w:pPr>
              <w:suppressAutoHyphens w:val="0"/>
              <w:autoSpaceDE w:val="0"/>
              <w:spacing w:after="60"/>
            </w:pPr>
          </w:p>
        </w:tc>
      </w:tr>
      <w:tr w:rsidR="00D67CD4" w:rsidRPr="002F24B8" w14:paraId="2B866F7F"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1E741840"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66D30FE9" w14:textId="77777777" w:rsidR="00D67CD4" w:rsidRPr="00785F58" w:rsidRDefault="00D67CD4" w:rsidP="00FB51B0">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_Ref113218956 \r \h  \* MERGEFORMAT </w:instrText>
            </w:r>
            <w:r>
              <w:fldChar w:fldCharType="separate"/>
            </w:r>
            <w:r>
              <w:t>I.7.4</w:t>
            </w:r>
            <w:r>
              <w:fldChar w:fldCharType="end"/>
            </w:r>
            <w:r>
              <w:t xml:space="preserve"> </w:t>
            </w:r>
            <w:r>
              <w:fldChar w:fldCharType="begin"/>
            </w:r>
            <w:r>
              <w:instrText xml:space="preserve"> REF _Ref113218956 \h  \* MERGEFORMAT </w:instrText>
            </w:r>
            <w:r>
              <w:fldChar w:fldCharType="separate"/>
            </w:r>
            <w:r>
              <w:t>Υπηρεσίες Πιλοτικής Λειτουργίας</w:t>
            </w:r>
            <w:r>
              <w:fldChar w:fldCharType="end"/>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4A16547B"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55B3CFAB"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2BCEB" w14:textId="77777777" w:rsidR="00D67CD4" w:rsidRPr="002F24B8" w:rsidRDefault="00D67CD4" w:rsidP="00FB51B0">
            <w:pPr>
              <w:suppressAutoHyphens w:val="0"/>
              <w:autoSpaceDE w:val="0"/>
              <w:spacing w:after="60"/>
            </w:pPr>
          </w:p>
        </w:tc>
      </w:tr>
      <w:tr w:rsidR="00D67CD4" w:rsidRPr="002F24B8" w14:paraId="24E96B1D"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5F7012CF"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698E6776" w14:textId="77777777" w:rsidR="00D67CD4" w:rsidRPr="00785F58" w:rsidRDefault="00D67CD4" w:rsidP="00FB51B0">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_Ref113220445 \r \h  \* MERGEFORMAT </w:instrText>
            </w:r>
            <w:r>
              <w:fldChar w:fldCharType="separate"/>
            </w:r>
            <w:r>
              <w:t>I.7.5</w:t>
            </w:r>
            <w:r>
              <w:fldChar w:fldCharType="end"/>
            </w:r>
            <w:r>
              <w:t xml:space="preserve"> </w:t>
            </w:r>
            <w:r>
              <w:fldChar w:fldCharType="begin"/>
            </w:r>
            <w:r>
              <w:instrText xml:space="preserve"> REF _Ref113220445 \h  \* MERGEFORMAT </w:instrText>
            </w:r>
            <w:r>
              <w:fldChar w:fldCharType="separate"/>
            </w:r>
            <w:r>
              <w:t xml:space="preserve">Υπηρεσίες Εγγύησης </w:t>
            </w:r>
            <w:r>
              <w:fldChar w:fldCharType="end"/>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17241906"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5EE0B805"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08489" w14:textId="77777777" w:rsidR="00D67CD4" w:rsidRPr="002F24B8" w:rsidRDefault="00D67CD4" w:rsidP="00FB51B0">
            <w:pPr>
              <w:suppressAutoHyphens w:val="0"/>
              <w:autoSpaceDE w:val="0"/>
              <w:spacing w:after="60"/>
            </w:pPr>
          </w:p>
        </w:tc>
      </w:tr>
      <w:tr w:rsidR="00D67CD4" w:rsidRPr="002F24B8" w14:paraId="334716A0"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29BF0E61"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219766B9" w14:textId="77777777" w:rsidR="00D67CD4" w:rsidRPr="00785F58" w:rsidRDefault="00D67CD4" w:rsidP="00FB51B0">
            <w:pPr>
              <w:suppressAutoHyphens w:val="0"/>
              <w:autoSpaceDE w:val="0"/>
              <w:spacing w:after="60"/>
              <w:jc w:val="left"/>
            </w:pPr>
            <w:r w:rsidRPr="00785F58">
              <w:t>Συμμόρφωση στις απαιτήσεις</w:t>
            </w:r>
            <w:r w:rsidRPr="003526C3">
              <w:t xml:space="preserve"> </w:t>
            </w:r>
            <w:r>
              <w:t>και τα παραδοτέα</w:t>
            </w:r>
            <w:r w:rsidRPr="00785F58">
              <w:t xml:space="preserve"> της παρ.</w:t>
            </w:r>
            <w:r>
              <w:t xml:space="preserve"> </w:t>
            </w:r>
            <w:r>
              <w:fldChar w:fldCharType="begin"/>
            </w:r>
            <w:r>
              <w:instrText xml:space="preserve"> REF _Ref115615257 \r \h  \* MERGEFORMAT </w:instrText>
            </w:r>
            <w:r>
              <w:fldChar w:fldCharType="separate"/>
            </w:r>
            <w:r>
              <w:t>I.9.1</w:t>
            </w:r>
            <w:r>
              <w:fldChar w:fldCharType="end"/>
            </w:r>
            <w:r w:rsidRPr="00E77664">
              <w:t xml:space="preserve"> </w:t>
            </w:r>
            <w:r>
              <w:fldChar w:fldCharType="begin"/>
            </w:r>
            <w:r>
              <w:instrText xml:space="preserve"> REF _Ref115615257 \h  \* MERGEFORMAT </w:instrText>
            </w:r>
            <w:r>
              <w:fldChar w:fldCharType="separate"/>
            </w:r>
            <w:r w:rsidRPr="007D702F">
              <w:t>Χρονοδιάγραμμα</w:t>
            </w:r>
            <w:r>
              <w:t xml:space="preserve"> – ΤΜΗΜΑ Α</w:t>
            </w:r>
            <w:r>
              <w:fldChar w:fldCharType="end"/>
            </w:r>
            <w:r w:rsidRPr="00785F58">
              <w:t xml:space="preserve"> </w:t>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484C859F"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3AAF0A5D"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D7750" w14:textId="77777777" w:rsidR="00D67CD4" w:rsidRPr="002F24B8" w:rsidRDefault="00D67CD4" w:rsidP="00FB51B0">
            <w:pPr>
              <w:suppressAutoHyphens w:val="0"/>
              <w:autoSpaceDE w:val="0"/>
              <w:spacing w:after="60"/>
            </w:pPr>
          </w:p>
        </w:tc>
      </w:tr>
      <w:tr w:rsidR="00D67CD4" w:rsidRPr="002F24B8" w14:paraId="176DC18A"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493BB471"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1286355C" w14:textId="77777777" w:rsidR="00D67CD4" w:rsidRPr="00785F58" w:rsidRDefault="00D67CD4" w:rsidP="00FB51B0">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_Ref113224590 \r \h  \* MERGEFORMAT </w:instrText>
            </w:r>
            <w:r>
              <w:fldChar w:fldCharType="separate"/>
            </w:r>
            <w:r>
              <w:t>I.10</w:t>
            </w:r>
            <w:r>
              <w:fldChar w:fldCharType="end"/>
            </w:r>
            <w:r>
              <w:t xml:space="preserve"> </w:t>
            </w:r>
            <w:r>
              <w:fldChar w:fldCharType="begin"/>
            </w:r>
            <w:r>
              <w:instrText xml:space="preserve"> REF _Ref113224595 \h  \* MERGEFORMAT </w:instrText>
            </w:r>
            <w:r>
              <w:fldChar w:fldCharType="separate"/>
            </w:r>
            <w:r>
              <w:t>Μεθοδολογία Διοίκησης και Υλοποίησης Έργου</w:t>
            </w:r>
            <w:r>
              <w:fldChar w:fldCharType="end"/>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41B9C9E3"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0F82DD8A"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9A2F8" w14:textId="77777777" w:rsidR="00D67CD4" w:rsidRPr="002F24B8" w:rsidRDefault="00D67CD4" w:rsidP="00FB51B0">
            <w:pPr>
              <w:suppressAutoHyphens w:val="0"/>
              <w:autoSpaceDE w:val="0"/>
              <w:spacing w:after="60"/>
            </w:pPr>
          </w:p>
        </w:tc>
      </w:tr>
      <w:tr w:rsidR="00D67CD4" w:rsidRPr="002F24B8" w14:paraId="43526A0C" w14:textId="77777777" w:rsidTr="00FB5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467" w:type="pct"/>
            <w:tcBorders>
              <w:top w:val="single" w:sz="4" w:space="0" w:color="000000"/>
              <w:left w:val="single" w:sz="4" w:space="0" w:color="000000"/>
              <w:bottom w:val="single" w:sz="4" w:space="0" w:color="000000"/>
            </w:tcBorders>
            <w:shd w:val="clear" w:color="auto" w:fill="auto"/>
            <w:vAlign w:val="center"/>
          </w:tcPr>
          <w:p w14:paraId="68A67C82" w14:textId="77777777" w:rsidR="00D67CD4" w:rsidRPr="00CA36B5" w:rsidRDefault="00D67CD4" w:rsidP="00FB51B0">
            <w:pPr>
              <w:numPr>
                <w:ilvl w:val="0"/>
                <w:numId w:val="126"/>
              </w:numPr>
              <w:tabs>
                <w:tab w:val="clear" w:pos="0"/>
                <w:tab w:val="clear" w:pos="709"/>
                <w:tab w:val="clear" w:pos="1134"/>
              </w:tabs>
              <w:suppressAutoHyphens w:val="0"/>
              <w:spacing w:beforeLines="20" w:before="48" w:afterLines="20" w:after="48" w:line="240" w:lineRule="auto"/>
            </w:pPr>
          </w:p>
        </w:tc>
        <w:tc>
          <w:tcPr>
            <w:tcW w:w="1825" w:type="pct"/>
            <w:tcBorders>
              <w:top w:val="single" w:sz="4" w:space="0" w:color="000000"/>
              <w:left w:val="single" w:sz="4" w:space="0" w:color="000000"/>
              <w:bottom w:val="single" w:sz="4" w:space="0" w:color="000000"/>
            </w:tcBorders>
            <w:shd w:val="clear" w:color="auto" w:fill="auto"/>
            <w:vAlign w:val="center"/>
          </w:tcPr>
          <w:p w14:paraId="56037BF7" w14:textId="77777777" w:rsidR="00D67CD4" w:rsidRPr="00785F58" w:rsidRDefault="00D67CD4" w:rsidP="00FB51B0">
            <w:pPr>
              <w:suppressAutoHyphens w:val="0"/>
              <w:autoSpaceDE w:val="0"/>
              <w:spacing w:after="60"/>
              <w:jc w:val="left"/>
            </w:pPr>
            <w:r w:rsidRPr="00785F58">
              <w:t>Συμμόρφωση στις απαιτήσεις της παρ</w:t>
            </w:r>
            <w:r>
              <w:t xml:space="preserve">. </w:t>
            </w:r>
            <w:r>
              <w:fldChar w:fldCharType="begin"/>
            </w:r>
            <w:r>
              <w:instrText xml:space="preserve"> REF _Ref115871487 \r \h </w:instrText>
            </w:r>
            <w:r>
              <w:fldChar w:fldCharType="separate"/>
            </w:r>
            <w:r>
              <w:t>I.11</w:t>
            </w:r>
            <w:r>
              <w:fldChar w:fldCharType="end"/>
            </w:r>
            <w:r w:rsidRPr="00785F58">
              <w:t xml:space="preserve"> </w:t>
            </w:r>
            <w:r>
              <w:t xml:space="preserve"> </w:t>
            </w:r>
            <w:r>
              <w:fldChar w:fldCharType="begin"/>
            </w:r>
            <w:r>
              <w:instrText xml:space="preserve"> REF _Ref115871481 \h </w:instrText>
            </w:r>
            <w:r>
              <w:fldChar w:fldCharType="separate"/>
            </w:r>
            <w:r>
              <w:t>Τόπος</w:t>
            </w:r>
            <w:r>
              <w:rPr>
                <w:spacing w:val="-5"/>
              </w:rPr>
              <w:t xml:space="preserve"> </w:t>
            </w:r>
            <w:r>
              <w:t>υλοποίησης</w:t>
            </w:r>
            <w:r>
              <w:rPr>
                <w:spacing w:val="-1"/>
              </w:rPr>
              <w:t xml:space="preserve"> </w:t>
            </w:r>
            <w:r>
              <w:t>–</w:t>
            </w:r>
            <w:r>
              <w:rPr>
                <w:spacing w:val="-1"/>
              </w:rPr>
              <w:t xml:space="preserve"> </w:t>
            </w:r>
            <w:r>
              <w:t>παράδοσης</w:t>
            </w:r>
            <w:r>
              <w:rPr>
                <w:spacing w:val="-2"/>
              </w:rPr>
              <w:t xml:space="preserve"> </w:t>
            </w:r>
            <w:r>
              <w:t>του</w:t>
            </w:r>
            <w:r>
              <w:rPr>
                <w:spacing w:val="-2"/>
              </w:rPr>
              <w:t xml:space="preserve"> </w:t>
            </w:r>
            <w:r w:rsidRPr="000A1F30">
              <w:rPr>
                <w:rFonts w:cs="Tahoma"/>
              </w:rPr>
              <w:t>έργου</w:t>
            </w:r>
            <w:r>
              <w:fldChar w:fldCharType="end"/>
            </w:r>
            <w:r w:rsidRPr="00785F58">
              <w:t xml:space="preserve"> </w:t>
            </w:r>
            <w:r>
              <w:t xml:space="preserve"> </w:t>
            </w:r>
            <w:r w:rsidRPr="00A05C9B">
              <w:t>-  Παράρτημα Ι</w:t>
            </w:r>
          </w:p>
        </w:tc>
        <w:tc>
          <w:tcPr>
            <w:tcW w:w="1167" w:type="pct"/>
            <w:tcBorders>
              <w:top w:val="single" w:sz="4" w:space="0" w:color="000000"/>
              <w:left w:val="single" w:sz="4" w:space="0" w:color="000000"/>
              <w:bottom w:val="single" w:sz="4" w:space="0" w:color="000000"/>
            </w:tcBorders>
            <w:shd w:val="clear" w:color="auto" w:fill="auto"/>
            <w:vAlign w:val="center"/>
          </w:tcPr>
          <w:p w14:paraId="5EB78C6B" w14:textId="77777777" w:rsidR="00D67CD4" w:rsidRPr="002F24B8" w:rsidRDefault="00D67CD4" w:rsidP="00FB51B0">
            <w:pPr>
              <w:suppressAutoHyphens w:val="0"/>
              <w:autoSpaceDE w:val="0"/>
              <w:spacing w:after="60"/>
              <w:jc w:val="center"/>
            </w:pPr>
            <w:r w:rsidRPr="00785F58">
              <w:t>ΝΑΙ</w:t>
            </w:r>
          </w:p>
        </w:tc>
        <w:tc>
          <w:tcPr>
            <w:tcW w:w="749" w:type="pct"/>
            <w:tcBorders>
              <w:top w:val="single" w:sz="4" w:space="0" w:color="000000"/>
              <w:left w:val="single" w:sz="4" w:space="0" w:color="000000"/>
              <w:bottom w:val="single" w:sz="4" w:space="0" w:color="000000"/>
            </w:tcBorders>
            <w:shd w:val="clear" w:color="auto" w:fill="auto"/>
            <w:vAlign w:val="center"/>
          </w:tcPr>
          <w:p w14:paraId="4292CEF8" w14:textId="77777777" w:rsidR="00D67CD4" w:rsidRPr="002F24B8" w:rsidRDefault="00D67CD4" w:rsidP="00FB51B0">
            <w:pPr>
              <w:suppressAutoHyphens w:val="0"/>
              <w:autoSpaceDE w:val="0"/>
              <w:spacing w:after="60"/>
            </w:pP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AE1BA" w14:textId="77777777" w:rsidR="00D67CD4" w:rsidRPr="002F24B8" w:rsidRDefault="00D67CD4" w:rsidP="00FB51B0">
            <w:pPr>
              <w:suppressAutoHyphens w:val="0"/>
              <w:autoSpaceDE w:val="0"/>
              <w:spacing w:after="60"/>
            </w:pPr>
          </w:p>
        </w:tc>
      </w:tr>
    </w:tbl>
    <w:p w14:paraId="4BBB2128" w14:textId="77777777" w:rsidR="00D67CD4" w:rsidRDefault="00D67CD4" w:rsidP="006B14AE">
      <w:pPr>
        <w:tabs>
          <w:tab w:val="clear" w:pos="0"/>
          <w:tab w:val="clear" w:pos="709"/>
          <w:tab w:val="clear" w:pos="1134"/>
        </w:tabs>
        <w:suppressAutoHyphens w:val="0"/>
        <w:spacing w:before="0" w:after="0" w:line="240" w:lineRule="auto"/>
        <w:jc w:val="left"/>
      </w:pPr>
    </w:p>
    <w:sectPr w:rsidR="00D67CD4" w:rsidSect="007678B4">
      <w:headerReference w:type="first" r:id="rId7"/>
      <w:pgSz w:w="11906" w:h="16838"/>
      <w:pgMar w:top="1138" w:right="1138" w:bottom="1138" w:left="113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1EA5" w14:textId="77777777" w:rsidR="001A1A4F" w:rsidRDefault="001A1A4F" w:rsidP="00D67CD4">
      <w:pPr>
        <w:spacing w:before="0" w:after="0" w:line="240" w:lineRule="auto"/>
      </w:pPr>
      <w:r>
        <w:separator/>
      </w:r>
    </w:p>
  </w:endnote>
  <w:endnote w:type="continuationSeparator" w:id="0">
    <w:p w14:paraId="4CBC91C0" w14:textId="77777777" w:rsidR="001A1A4F" w:rsidRDefault="001A1A4F" w:rsidP="00D67C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Frank Ruhl Hofshi">
    <w:panose1 w:val="00000000000000000000"/>
    <w:charset w:val="00"/>
    <w:family w:val="modern"/>
    <w:notTrueType/>
    <w:pitch w:val="variable"/>
    <w:sig w:usb0="00000807" w:usb1="40000001" w:usb2="00000000" w:usb3="00000000" w:csb0="000000A3"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4F5F" w14:textId="77777777" w:rsidR="001A1A4F" w:rsidRDefault="001A1A4F" w:rsidP="00D67CD4">
      <w:pPr>
        <w:spacing w:before="0" w:after="0" w:line="240" w:lineRule="auto"/>
      </w:pPr>
      <w:r>
        <w:separator/>
      </w:r>
    </w:p>
  </w:footnote>
  <w:footnote w:type="continuationSeparator" w:id="0">
    <w:p w14:paraId="15652E33" w14:textId="77777777" w:rsidR="001A1A4F" w:rsidRDefault="001A1A4F" w:rsidP="00D67C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6B8C" w14:textId="77777777" w:rsidR="008C7B4C" w:rsidRPr="00A72EAA" w:rsidRDefault="00E51D4D" w:rsidP="00A935CF">
    <w:pPr>
      <w:pStyle w:val="a4"/>
      <w:rPr>
        <w:sz w:val="20"/>
        <w:szCs w:val="20"/>
      </w:rPr>
    </w:pPr>
    <w:r w:rsidRPr="00A72EAA">
      <w:rPr>
        <w:sz w:val="20"/>
        <w:szCs w:val="20"/>
      </w:rPr>
      <w:t>Διακήρυξη Ηλεκτρονικού Ανοικτού Διαγωνισμού για το έργο: «</w:t>
    </w:r>
    <w:r w:rsidRPr="006E27BD">
      <w:t>Ολοκληρωμένη πλατφόρμα κανονιστικής διαδικασίας και Εθνική Πύλη Κωδικοποίησης</w:t>
    </w:r>
    <w:r w:rsidRPr="00A72EAA">
      <w:rPr>
        <w:sz w:val="20"/>
        <w:szCs w:val="20"/>
      </w:rPr>
      <w:t>»</w:t>
    </w:r>
  </w:p>
  <w:p w14:paraId="28187B5B" w14:textId="77777777" w:rsidR="008C7B4C" w:rsidRPr="009C3C60" w:rsidRDefault="00000000" w:rsidP="00A935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526E74"/>
    <w:styleLink w:val="Style21"/>
    <w:lvl w:ilvl="0">
      <w:numFmt w:val="bullet"/>
      <w:lvlText w:val="*"/>
      <w:lvlJc w:val="left"/>
      <w:pPr>
        <w:ind w:left="0" w:firstLine="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558CC"/>
    <w:multiLevelType w:val="hybridMultilevel"/>
    <w:tmpl w:val="BA8ACE1A"/>
    <w:lvl w:ilvl="0" w:tplc="B38A2FAC">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1C1053A"/>
    <w:multiLevelType w:val="hybridMultilevel"/>
    <w:tmpl w:val="7E3E9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3B97134"/>
    <w:multiLevelType w:val="hybridMultilevel"/>
    <w:tmpl w:val="8252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54F98"/>
    <w:multiLevelType w:val="hybridMultilevel"/>
    <w:tmpl w:val="60422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86256"/>
    <w:multiLevelType w:val="hybridMultilevel"/>
    <w:tmpl w:val="6C9ABCE0"/>
    <w:lvl w:ilvl="0" w:tplc="04080001">
      <w:start w:val="1"/>
      <w:numFmt w:val="bullet"/>
      <w:lvlText w:val=""/>
      <w:lvlJc w:val="left"/>
      <w:pPr>
        <w:ind w:left="312" w:hanging="360"/>
      </w:pPr>
      <w:rPr>
        <w:rFonts w:ascii="Symbol" w:hAnsi="Symbol" w:hint="default"/>
      </w:rPr>
    </w:lvl>
    <w:lvl w:ilvl="1" w:tplc="04080003" w:tentative="1">
      <w:start w:val="1"/>
      <w:numFmt w:val="bullet"/>
      <w:lvlText w:val="o"/>
      <w:lvlJc w:val="left"/>
      <w:pPr>
        <w:ind w:left="1032" w:hanging="360"/>
      </w:pPr>
      <w:rPr>
        <w:rFonts w:ascii="Courier New" w:hAnsi="Courier New" w:cs="Courier New" w:hint="default"/>
      </w:rPr>
    </w:lvl>
    <w:lvl w:ilvl="2" w:tplc="04080005" w:tentative="1">
      <w:start w:val="1"/>
      <w:numFmt w:val="bullet"/>
      <w:lvlText w:val=""/>
      <w:lvlJc w:val="left"/>
      <w:pPr>
        <w:ind w:left="1752" w:hanging="360"/>
      </w:pPr>
      <w:rPr>
        <w:rFonts w:ascii="Wingdings" w:hAnsi="Wingdings" w:hint="default"/>
      </w:rPr>
    </w:lvl>
    <w:lvl w:ilvl="3" w:tplc="04080001" w:tentative="1">
      <w:start w:val="1"/>
      <w:numFmt w:val="bullet"/>
      <w:lvlText w:val=""/>
      <w:lvlJc w:val="left"/>
      <w:pPr>
        <w:ind w:left="2472" w:hanging="360"/>
      </w:pPr>
      <w:rPr>
        <w:rFonts w:ascii="Symbol" w:hAnsi="Symbol" w:hint="default"/>
      </w:rPr>
    </w:lvl>
    <w:lvl w:ilvl="4" w:tplc="04080003" w:tentative="1">
      <w:start w:val="1"/>
      <w:numFmt w:val="bullet"/>
      <w:lvlText w:val="o"/>
      <w:lvlJc w:val="left"/>
      <w:pPr>
        <w:ind w:left="3192" w:hanging="360"/>
      </w:pPr>
      <w:rPr>
        <w:rFonts w:ascii="Courier New" w:hAnsi="Courier New" w:cs="Courier New" w:hint="default"/>
      </w:rPr>
    </w:lvl>
    <w:lvl w:ilvl="5" w:tplc="04080005" w:tentative="1">
      <w:start w:val="1"/>
      <w:numFmt w:val="bullet"/>
      <w:lvlText w:val=""/>
      <w:lvlJc w:val="left"/>
      <w:pPr>
        <w:ind w:left="3912" w:hanging="360"/>
      </w:pPr>
      <w:rPr>
        <w:rFonts w:ascii="Wingdings" w:hAnsi="Wingdings" w:hint="default"/>
      </w:rPr>
    </w:lvl>
    <w:lvl w:ilvl="6" w:tplc="04080001" w:tentative="1">
      <w:start w:val="1"/>
      <w:numFmt w:val="bullet"/>
      <w:lvlText w:val=""/>
      <w:lvlJc w:val="left"/>
      <w:pPr>
        <w:ind w:left="4632" w:hanging="360"/>
      </w:pPr>
      <w:rPr>
        <w:rFonts w:ascii="Symbol" w:hAnsi="Symbol" w:hint="default"/>
      </w:rPr>
    </w:lvl>
    <w:lvl w:ilvl="7" w:tplc="04080003" w:tentative="1">
      <w:start w:val="1"/>
      <w:numFmt w:val="bullet"/>
      <w:lvlText w:val="o"/>
      <w:lvlJc w:val="left"/>
      <w:pPr>
        <w:ind w:left="5352" w:hanging="360"/>
      </w:pPr>
      <w:rPr>
        <w:rFonts w:ascii="Courier New" w:hAnsi="Courier New" w:cs="Courier New" w:hint="default"/>
      </w:rPr>
    </w:lvl>
    <w:lvl w:ilvl="8" w:tplc="04080005" w:tentative="1">
      <w:start w:val="1"/>
      <w:numFmt w:val="bullet"/>
      <w:lvlText w:val=""/>
      <w:lvlJc w:val="left"/>
      <w:pPr>
        <w:ind w:left="6072" w:hanging="360"/>
      </w:pPr>
      <w:rPr>
        <w:rFonts w:ascii="Wingdings" w:hAnsi="Wingdings" w:hint="default"/>
      </w:rPr>
    </w:lvl>
  </w:abstractNum>
  <w:abstractNum w:abstractNumId="7" w15:restartNumberingAfterBreak="0">
    <w:nsid w:val="053F7F14"/>
    <w:multiLevelType w:val="hybridMultilevel"/>
    <w:tmpl w:val="9AECBCC2"/>
    <w:lvl w:ilvl="0" w:tplc="3E2458CA">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25D3E"/>
    <w:multiLevelType w:val="hybridMultilevel"/>
    <w:tmpl w:val="25603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445A6F"/>
    <w:multiLevelType w:val="hybridMultilevel"/>
    <w:tmpl w:val="2CDA1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7697C98"/>
    <w:multiLevelType w:val="hybridMultilevel"/>
    <w:tmpl w:val="586A6AB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15:restartNumberingAfterBreak="0">
    <w:nsid w:val="082070CF"/>
    <w:multiLevelType w:val="hybridMultilevel"/>
    <w:tmpl w:val="063EEE10"/>
    <w:lvl w:ilvl="0" w:tplc="04080001">
      <w:start w:val="1"/>
      <w:numFmt w:val="bullet"/>
      <w:lvlText w:val=""/>
      <w:lvlJc w:val="left"/>
      <w:pPr>
        <w:ind w:left="1799" w:hanging="360"/>
      </w:pPr>
      <w:rPr>
        <w:rFonts w:ascii="Symbol" w:hAnsi="Symbol" w:hint="default"/>
      </w:rPr>
    </w:lvl>
    <w:lvl w:ilvl="1" w:tplc="04080003" w:tentative="1">
      <w:start w:val="1"/>
      <w:numFmt w:val="bullet"/>
      <w:lvlText w:val="o"/>
      <w:lvlJc w:val="left"/>
      <w:pPr>
        <w:ind w:left="2519" w:hanging="360"/>
      </w:pPr>
      <w:rPr>
        <w:rFonts w:ascii="Courier New" w:hAnsi="Courier New" w:cs="Courier New" w:hint="default"/>
      </w:rPr>
    </w:lvl>
    <w:lvl w:ilvl="2" w:tplc="04080005" w:tentative="1">
      <w:start w:val="1"/>
      <w:numFmt w:val="bullet"/>
      <w:lvlText w:val=""/>
      <w:lvlJc w:val="left"/>
      <w:pPr>
        <w:ind w:left="3239" w:hanging="360"/>
      </w:pPr>
      <w:rPr>
        <w:rFonts w:ascii="Wingdings" w:hAnsi="Wingdings" w:hint="default"/>
      </w:rPr>
    </w:lvl>
    <w:lvl w:ilvl="3" w:tplc="04080001" w:tentative="1">
      <w:start w:val="1"/>
      <w:numFmt w:val="bullet"/>
      <w:lvlText w:val=""/>
      <w:lvlJc w:val="left"/>
      <w:pPr>
        <w:ind w:left="3959" w:hanging="360"/>
      </w:pPr>
      <w:rPr>
        <w:rFonts w:ascii="Symbol" w:hAnsi="Symbol" w:hint="default"/>
      </w:rPr>
    </w:lvl>
    <w:lvl w:ilvl="4" w:tplc="04080003" w:tentative="1">
      <w:start w:val="1"/>
      <w:numFmt w:val="bullet"/>
      <w:lvlText w:val="o"/>
      <w:lvlJc w:val="left"/>
      <w:pPr>
        <w:ind w:left="4679" w:hanging="360"/>
      </w:pPr>
      <w:rPr>
        <w:rFonts w:ascii="Courier New" w:hAnsi="Courier New" w:cs="Courier New" w:hint="default"/>
      </w:rPr>
    </w:lvl>
    <w:lvl w:ilvl="5" w:tplc="04080005" w:tentative="1">
      <w:start w:val="1"/>
      <w:numFmt w:val="bullet"/>
      <w:lvlText w:val=""/>
      <w:lvlJc w:val="left"/>
      <w:pPr>
        <w:ind w:left="5399" w:hanging="360"/>
      </w:pPr>
      <w:rPr>
        <w:rFonts w:ascii="Wingdings" w:hAnsi="Wingdings" w:hint="default"/>
      </w:rPr>
    </w:lvl>
    <w:lvl w:ilvl="6" w:tplc="04080001" w:tentative="1">
      <w:start w:val="1"/>
      <w:numFmt w:val="bullet"/>
      <w:lvlText w:val=""/>
      <w:lvlJc w:val="left"/>
      <w:pPr>
        <w:ind w:left="6119" w:hanging="360"/>
      </w:pPr>
      <w:rPr>
        <w:rFonts w:ascii="Symbol" w:hAnsi="Symbol" w:hint="default"/>
      </w:rPr>
    </w:lvl>
    <w:lvl w:ilvl="7" w:tplc="04080003" w:tentative="1">
      <w:start w:val="1"/>
      <w:numFmt w:val="bullet"/>
      <w:lvlText w:val="o"/>
      <w:lvlJc w:val="left"/>
      <w:pPr>
        <w:ind w:left="6839" w:hanging="360"/>
      </w:pPr>
      <w:rPr>
        <w:rFonts w:ascii="Courier New" w:hAnsi="Courier New" w:cs="Courier New" w:hint="default"/>
      </w:rPr>
    </w:lvl>
    <w:lvl w:ilvl="8" w:tplc="04080005" w:tentative="1">
      <w:start w:val="1"/>
      <w:numFmt w:val="bullet"/>
      <w:lvlText w:val=""/>
      <w:lvlJc w:val="left"/>
      <w:pPr>
        <w:ind w:left="7559" w:hanging="360"/>
      </w:pPr>
      <w:rPr>
        <w:rFonts w:ascii="Wingdings" w:hAnsi="Wingdings" w:hint="default"/>
      </w:rPr>
    </w:lvl>
  </w:abstractNum>
  <w:abstractNum w:abstractNumId="12" w15:restartNumberingAfterBreak="0">
    <w:nsid w:val="0861216B"/>
    <w:multiLevelType w:val="hybridMultilevel"/>
    <w:tmpl w:val="737A7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8F145EA"/>
    <w:multiLevelType w:val="hybridMultilevel"/>
    <w:tmpl w:val="A4C0F6AA"/>
    <w:lvl w:ilvl="0" w:tplc="04090001">
      <w:start w:val="1"/>
      <w:numFmt w:val="bullet"/>
      <w:lvlText w:val=""/>
      <w:lvlJc w:val="left"/>
      <w:pPr>
        <w:ind w:left="720" w:hanging="360"/>
      </w:pPr>
      <w:rPr>
        <w:rFonts w:ascii="Symbol" w:hAnsi="Symbol" w:hint="default"/>
      </w:rPr>
    </w:lvl>
    <w:lvl w:ilvl="1" w:tplc="5F76C26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F053F5"/>
    <w:multiLevelType w:val="hybridMultilevel"/>
    <w:tmpl w:val="2560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375DB"/>
    <w:multiLevelType w:val="hybridMultilevel"/>
    <w:tmpl w:val="25603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F31543"/>
    <w:multiLevelType w:val="multilevel"/>
    <w:tmpl w:val="CABE5F92"/>
    <w:lvl w:ilvl="0">
      <w:start w:val="1"/>
      <w:numFmt w:val="decimal"/>
      <w:lvlText w:val="%1."/>
      <w:lvlJc w:val="left"/>
      <w:pPr>
        <w:ind w:left="360" w:hanging="360"/>
      </w:pPr>
      <w:rPr>
        <w:rFonts w:hint="default"/>
        <w:b w:val="0"/>
        <w:bCs/>
      </w:rPr>
    </w:lvl>
    <w:lvl w:ilvl="1">
      <w:start w:val="1"/>
      <w:numFmt w:val="decimal"/>
      <w:lvlText w:val="%1.%2."/>
      <w:lvlJc w:val="left"/>
      <w:pPr>
        <w:ind w:left="432" w:hanging="432"/>
      </w:pPr>
      <w:rPr>
        <w:rFonts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F73FCA"/>
    <w:multiLevelType w:val="hybridMultilevel"/>
    <w:tmpl w:val="DC486CD8"/>
    <w:lvl w:ilvl="0" w:tplc="F9DE7816">
      <w:numFmt w:val="bullet"/>
      <w:lvlText w:val="-"/>
      <w:lvlJc w:val="left"/>
      <w:pPr>
        <w:ind w:left="1293" w:hanging="361"/>
      </w:pPr>
      <w:rPr>
        <w:rFonts w:ascii="Verdana" w:eastAsia="Verdana" w:hAnsi="Verdana" w:cs="Verdana" w:hint="default"/>
        <w:w w:val="100"/>
        <w:sz w:val="22"/>
        <w:szCs w:val="22"/>
        <w:lang w:val="el-GR" w:eastAsia="el-GR" w:bidi="el-GR"/>
      </w:rPr>
    </w:lvl>
    <w:lvl w:ilvl="1" w:tplc="4E9E5CF2">
      <w:numFmt w:val="bullet"/>
      <w:lvlText w:val="•"/>
      <w:lvlJc w:val="left"/>
      <w:pPr>
        <w:ind w:left="2248" w:hanging="361"/>
      </w:pPr>
      <w:rPr>
        <w:rFonts w:hint="default"/>
        <w:lang w:val="el-GR" w:eastAsia="el-GR" w:bidi="el-GR"/>
      </w:rPr>
    </w:lvl>
    <w:lvl w:ilvl="2" w:tplc="0876D656">
      <w:numFmt w:val="bullet"/>
      <w:lvlText w:val="•"/>
      <w:lvlJc w:val="left"/>
      <w:pPr>
        <w:ind w:left="3197" w:hanging="361"/>
      </w:pPr>
      <w:rPr>
        <w:rFonts w:hint="default"/>
        <w:lang w:val="el-GR" w:eastAsia="el-GR" w:bidi="el-GR"/>
      </w:rPr>
    </w:lvl>
    <w:lvl w:ilvl="3" w:tplc="5CBACFD6">
      <w:numFmt w:val="bullet"/>
      <w:lvlText w:val="•"/>
      <w:lvlJc w:val="left"/>
      <w:pPr>
        <w:ind w:left="4145" w:hanging="361"/>
      </w:pPr>
      <w:rPr>
        <w:rFonts w:hint="default"/>
        <w:lang w:val="el-GR" w:eastAsia="el-GR" w:bidi="el-GR"/>
      </w:rPr>
    </w:lvl>
    <w:lvl w:ilvl="4" w:tplc="C2B4EF8A">
      <w:numFmt w:val="bullet"/>
      <w:lvlText w:val="•"/>
      <w:lvlJc w:val="left"/>
      <w:pPr>
        <w:ind w:left="5094" w:hanging="361"/>
      </w:pPr>
      <w:rPr>
        <w:rFonts w:hint="default"/>
        <w:lang w:val="el-GR" w:eastAsia="el-GR" w:bidi="el-GR"/>
      </w:rPr>
    </w:lvl>
    <w:lvl w:ilvl="5" w:tplc="27044CF6">
      <w:numFmt w:val="bullet"/>
      <w:lvlText w:val="•"/>
      <w:lvlJc w:val="left"/>
      <w:pPr>
        <w:ind w:left="6043" w:hanging="361"/>
      </w:pPr>
      <w:rPr>
        <w:rFonts w:hint="default"/>
        <w:lang w:val="el-GR" w:eastAsia="el-GR" w:bidi="el-GR"/>
      </w:rPr>
    </w:lvl>
    <w:lvl w:ilvl="6" w:tplc="0352DE12">
      <w:numFmt w:val="bullet"/>
      <w:lvlText w:val="•"/>
      <w:lvlJc w:val="left"/>
      <w:pPr>
        <w:ind w:left="6991" w:hanging="361"/>
      </w:pPr>
      <w:rPr>
        <w:rFonts w:hint="default"/>
        <w:lang w:val="el-GR" w:eastAsia="el-GR" w:bidi="el-GR"/>
      </w:rPr>
    </w:lvl>
    <w:lvl w:ilvl="7" w:tplc="03EE0574">
      <w:numFmt w:val="bullet"/>
      <w:lvlText w:val="•"/>
      <w:lvlJc w:val="left"/>
      <w:pPr>
        <w:ind w:left="7940" w:hanging="361"/>
      </w:pPr>
      <w:rPr>
        <w:rFonts w:hint="default"/>
        <w:lang w:val="el-GR" w:eastAsia="el-GR" w:bidi="el-GR"/>
      </w:rPr>
    </w:lvl>
    <w:lvl w:ilvl="8" w:tplc="844CFBC0">
      <w:numFmt w:val="bullet"/>
      <w:lvlText w:val="•"/>
      <w:lvlJc w:val="left"/>
      <w:pPr>
        <w:ind w:left="8889" w:hanging="361"/>
      </w:pPr>
      <w:rPr>
        <w:rFonts w:hint="default"/>
        <w:lang w:val="el-GR" w:eastAsia="el-GR" w:bidi="el-GR"/>
      </w:rPr>
    </w:lvl>
  </w:abstractNum>
  <w:abstractNum w:abstractNumId="18" w15:restartNumberingAfterBreak="0">
    <w:nsid w:val="0C084863"/>
    <w:multiLevelType w:val="hybridMultilevel"/>
    <w:tmpl w:val="0D9EBE68"/>
    <w:lvl w:ilvl="0" w:tplc="04080001">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Calibri" w:hAnsi="Calibri"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CE31782"/>
    <w:multiLevelType w:val="hybridMultilevel"/>
    <w:tmpl w:val="0A780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0FBC4662"/>
    <w:multiLevelType w:val="hybridMultilevel"/>
    <w:tmpl w:val="C1C8A2E4"/>
    <w:lvl w:ilvl="0" w:tplc="A83ED590">
      <w:numFmt w:val="bullet"/>
      <w:lvlText w:val=""/>
      <w:lvlJc w:val="left"/>
      <w:pPr>
        <w:ind w:left="830" w:hanging="356"/>
      </w:pPr>
      <w:rPr>
        <w:rFonts w:ascii="Symbol" w:eastAsia="Symbol" w:hAnsi="Symbol" w:cs="Symbol" w:hint="default"/>
        <w:w w:val="100"/>
        <w:sz w:val="22"/>
        <w:szCs w:val="22"/>
      </w:rPr>
    </w:lvl>
    <w:lvl w:ilvl="1" w:tplc="B216A754">
      <w:numFmt w:val="bullet"/>
      <w:lvlText w:val="•"/>
      <w:lvlJc w:val="left"/>
      <w:pPr>
        <w:ind w:left="1716" w:hanging="356"/>
      </w:pPr>
      <w:rPr>
        <w:rFonts w:hint="default"/>
      </w:rPr>
    </w:lvl>
    <w:lvl w:ilvl="2" w:tplc="BB66E04C">
      <w:numFmt w:val="bullet"/>
      <w:lvlText w:val="•"/>
      <w:lvlJc w:val="left"/>
      <w:pPr>
        <w:ind w:left="2593" w:hanging="356"/>
      </w:pPr>
      <w:rPr>
        <w:rFonts w:hint="default"/>
      </w:rPr>
    </w:lvl>
    <w:lvl w:ilvl="3" w:tplc="549A09A0">
      <w:numFmt w:val="bullet"/>
      <w:lvlText w:val="•"/>
      <w:lvlJc w:val="left"/>
      <w:pPr>
        <w:ind w:left="3469" w:hanging="356"/>
      </w:pPr>
      <w:rPr>
        <w:rFonts w:hint="default"/>
      </w:rPr>
    </w:lvl>
    <w:lvl w:ilvl="4" w:tplc="A8847A90">
      <w:numFmt w:val="bullet"/>
      <w:lvlText w:val="•"/>
      <w:lvlJc w:val="left"/>
      <w:pPr>
        <w:ind w:left="4346" w:hanging="356"/>
      </w:pPr>
      <w:rPr>
        <w:rFonts w:hint="default"/>
      </w:rPr>
    </w:lvl>
    <w:lvl w:ilvl="5" w:tplc="65E2E71A">
      <w:numFmt w:val="bullet"/>
      <w:lvlText w:val="•"/>
      <w:lvlJc w:val="left"/>
      <w:pPr>
        <w:ind w:left="5223" w:hanging="356"/>
      </w:pPr>
      <w:rPr>
        <w:rFonts w:hint="default"/>
      </w:rPr>
    </w:lvl>
    <w:lvl w:ilvl="6" w:tplc="76F4F0B8">
      <w:numFmt w:val="bullet"/>
      <w:lvlText w:val="•"/>
      <w:lvlJc w:val="left"/>
      <w:pPr>
        <w:ind w:left="6099" w:hanging="356"/>
      </w:pPr>
      <w:rPr>
        <w:rFonts w:hint="default"/>
      </w:rPr>
    </w:lvl>
    <w:lvl w:ilvl="7" w:tplc="8B5CF2B8">
      <w:numFmt w:val="bullet"/>
      <w:lvlText w:val="•"/>
      <w:lvlJc w:val="left"/>
      <w:pPr>
        <w:ind w:left="6976" w:hanging="356"/>
      </w:pPr>
      <w:rPr>
        <w:rFonts w:hint="default"/>
      </w:rPr>
    </w:lvl>
    <w:lvl w:ilvl="8" w:tplc="128E3FF8">
      <w:numFmt w:val="bullet"/>
      <w:lvlText w:val="•"/>
      <w:lvlJc w:val="left"/>
      <w:pPr>
        <w:ind w:left="7853" w:hanging="356"/>
      </w:pPr>
      <w:rPr>
        <w:rFonts w:hint="default"/>
      </w:rPr>
    </w:lvl>
  </w:abstractNum>
  <w:abstractNum w:abstractNumId="21" w15:restartNumberingAfterBreak="0">
    <w:nsid w:val="10357419"/>
    <w:multiLevelType w:val="hybridMultilevel"/>
    <w:tmpl w:val="73C01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04E223E"/>
    <w:multiLevelType w:val="hybridMultilevel"/>
    <w:tmpl w:val="CC987920"/>
    <w:lvl w:ilvl="0" w:tplc="9A12210C">
      <w:start w:val="1"/>
      <w:numFmt w:val="decimal"/>
      <w:lvlText w:val="%1."/>
      <w:lvlJc w:val="left"/>
      <w:pPr>
        <w:ind w:left="720" w:hanging="360"/>
      </w:pPr>
      <w:rPr>
        <w:rFonts w:ascii="Calibri" w:eastAsia="Calibri" w:hAnsi="Calibri" w:cs="Calibri" w:hint="default"/>
        <w:w w:val="100"/>
        <w:sz w:val="22"/>
        <w:szCs w:val="22"/>
        <w:lang w:val="el-GR" w:eastAsia="el-GR" w:bidi="el-G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BD65DC"/>
    <w:multiLevelType w:val="hybridMultilevel"/>
    <w:tmpl w:val="25603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261D6D"/>
    <w:multiLevelType w:val="hybridMultilevel"/>
    <w:tmpl w:val="C574A56E"/>
    <w:lvl w:ilvl="0" w:tplc="06AA2BA2">
      <w:start w:val="1"/>
      <w:numFmt w:val="decimal"/>
      <w:pStyle w:val="7"/>
      <w:lvlText w:val="%1."/>
      <w:lvlJc w:val="left"/>
      <w:pPr>
        <w:ind w:left="347" w:hanging="231"/>
      </w:pPr>
      <w:rPr>
        <w:rFonts w:ascii="Calibri" w:eastAsia="Calibri" w:hAnsi="Calibri" w:cs="Calibri" w:hint="default"/>
        <w:b/>
        <w:bCs/>
        <w:w w:val="100"/>
        <w:sz w:val="22"/>
        <w:szCs w:val="22"/>
      </w:rPr>
    </w:lvl>
    <w:lvl w:ilvl="1" w:tplc="F39EB58E">
      <w:numFmt w:val="bullet"/>
      <w:lvlText w:val=""/>
      <w:lvlJc w:val="left"/>
      <w:pPr>
        <w:ind w:left="825" w:hanging="281"/>
      </w:pPr>
      <w:rPr>
        <w:rFonts w:ascii="Symbol" w:eastAsia="Symbol" w:hAnsi="Symbol" w:cs="Symbol" w:hint="default"/>
        <w:w w:val="100"/>
        <w:sz w:val="22"/>
        <w:szCs w:val="22"/>
      </w:rPr>
    </w:lvl>
    <w:lvl w:ilvl="2" w:tplc="B428D0A0">
      <w:numFmt w:val="bullet"/>
      <w:lvlText w:val="•"/>
      <w:lvlJc w:val="left"/>
      <w:pPr>
        <w:ind w:left="1796" w:hanging="281"/>
      </w:pPr>
      <w:rPr>
        <w:rFonts w:hint="default"/>
      </w:rPr>
    </w:lvl>
    <w:lvl w:ilvl="3" w:tplc="3630358C">
      <w:numFmt w:val="bullet"/>
      <w:lvlText w:val="•"/>
      <w:lvlJc w:val="left"/>
      <w:pPr>
        <w:ind w:left="2772" w:hanging="281"/>
      </w:pPr>
      <w:rPr>
        <w:rFonts w:hint="default"/>
      </w:rPr>
    </w:lvl>
    <w:lvl w:ilvl="4" w:tplc="A9EE7E24">
      <w:numFmt w:val="bullet"/>
      <w:lvlText w:val="•"/>
      <w:lvlJc w:val="left"/>
      <w:pPr>
        <w:ind w:left="3748" w:hanging="281"/>
      </w:pPr>
      <w:rPr>
        <w:rFonts w:hint="default"/>
      </w:rPr>
    </w:lvl>
    <w:lvl w:ilvl="5" w:tplc="B2760224">
      <w:numFmt w:val="bullet"/>
      <w:lvlText w:val="•"/>
      <w:lvlJc w:val="left"/>
      <w:pPr>
        <w:ind w:left="4725" w:hanging="281"/>
      </w:pPr>
      <w:rPr>
        <w:rFonts w:hint="default"/>
      </w:rPr>
    </w:lvl>
    <w:lvl w:ilvl="6" w:tplc="69A420E6">
      <w:numFmt w:val="bullet"/>
      <w:lvlText w:val="•"/>
      <w:lvlJc w:val="left"/>
      <w:pPr>
        <w:ind w:left="5701" w:hanging="281"/>
      </w:pPr>
      <w:rPr>
        <w:rFonts w:hint="default"/>
      </w:rPr>
    </w:lvl>
    <w:lvl w:ilvl="7" w:tplc="689CBD04">
      <w:numFmt w:val="bullet"/>
      <w:lvlText w:val="•"/>
      <w:lvlJc w:val="left"/>
      <w:pPr>
        <w:ind w:left="6677" w:hanging="281"/>
      </w:pPr>
      <w:rPr>
        <w:rFonts w:hint="default"/>
      </w:rPr>
    </w:lvl>
    <w:lvl w:ilvl="8" w:tplc="CE94BB06">
      <w:numFmt w:val="bullet"/>
      <w:lvlText w:val="•"/>
      <w:lvlJc w:val="left"/>
      <w:pPr>
        <w:ind w:left="7653" w:hanging="281"/>
      </w:pPr>
      <w:rPr>
        <w:rFonts w:hint="default"/>
      </w:rPr>
    </w:lvl>
  </w:abstractNum>
  <w:abstractNum w:abstractNumId="25" w15:restartNumberingAfterBreak="0">
    <w:nsid w:val="11A51578"/>
    <w:multiLevelType w:val="hybridMultilevel"/>
    <w:tmpl w:val="8252E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24045F6"/>
    <w:multiLevelType w:val="hybridMultilevel"/>
    <w:tmpl w:val="667620A2"/>
    <w:lvl w:ilvl="0" w:tplc="3C28248E">
      <w:start w:val="1"/>
      <w:numFmt w:val="bullet"/>
      <w:lvlText w:val="o"/>
      <w:lvlJc w:val="left"/>
      <w:pPr>
        <w:ind w:left="720" w:hanging="360"/>
      </w:pPr>
      <w:rPr>
        <w:rFonts w:ascii="Courier New" w:hAnsi="Courier New" w:hint="default"/>
      </w:rPr>
    </w:lvl>
    <w:lvl w:ilvl="1" w:tplc="CF66F336">
      <w:start w:val="1"/>
      <w:numFmt w:val="bullet"/>
      <w:lvlText w:val="o"/>
      <w:lvlJc w:val="left"/>
      <w:pPr>
        <w:ind w:left="1440" w:hanging="360"/>
      </w:pPr>
      <w:rPr>
        <w:rFonts w:ascii="Courier New" w:hAnsi="Courier New" w:hint="default"/>
      </w:rPr>
    </w:lvl>
    <w:lvl w:ilvl="2" w:tplc="25824820">
      <w:start w:val="1"/>
      <w:numFmt w:val="bullet"/>
      <w:lvlText w:val=""/>
      <w:lvlJc w:val="left"/>
      <w:pPr>
        <w:ind w:left="2160" w:hanging="360"/>
      </w:pPr>
      <w:rPr>
        <w:rFonts w:ascii="Wingdings" w:hAnsi="Wingdings" w:hint="default"/>
      </w:rPr>
    </w:lvl>
    <w:lvl w:ilvl="3" w:tplc="77BE0FE8">
      <w:start w:val="1"/>
      <w:numFmt w:val="bullet"/>
      <w:lvlText w:val=""/>
      <w:lvlJc w:val="left"/>
      <w:pPr>
        <w:ind w:left="2880" w:hanging="360"/>
      </w:pPr>
      <w:rPr>
        <w:rFonts w:ascii="Symbol" w:hAnsi="Symbol" w:hint="default"/>
      </w:rPr>
    </w:lvl>
    <w:lvl w:ilvl="4" w:tplc="9B4EA218">
      <w:start w:val="1"/>
      <w:numFmt w:val="bullet"/>
      <w:lvlText w:val="o"/>
      <w:lvlJc w:val="left"/>
      <w:pPr>
        <w:ind w:left="3600" w:hanging="360"/>
      </w:pPr>
      <w:rPr>
        <w:rFonts w:ascii="Courier New" w:hAnsi="Courier New" w:hint="default"/>
      </w:rPr>
    </w:lvl>
    <w:lvl w:ilvl="5" w:tplc="0082FDD6">
      <w:start w:val="1"/>
      <w:numFmt w:val="bullet"/>
      <w:lvlText w:val=""/>
      <w:lvlJc w:val="left"/>
      <w:pPr>
        <w:ind w:left="4320" w:hanging="360"/>
      </w:pPr>
      <w:rPr>
        <w:rFonts w:ascii="Wingdings" w:hAnsi="Wingdings" w:hint="default"/>
      </w:rPr>
    </w:lvl>
    <w:lvl w:ilvl="6" w:tplc="9FB8C160">
      <w:start w:val="1"/>
      <w:numFmt w:val="bullet"/>
      <w:lvlText w:val=""/>
      <w:lvlJc w:val="left"/>
      <w:pPr>
        <w:ind w:left="5040" w:hanging="360"/>
      </w:pPr>
      <w:rPr>
        <w:rFonts w:ascii="Symbol" w:hAnsi="Symbol" w:hint="default"/>
      </w:rPr>
    </w:lvl>
    <w:lvl w:ilvl="7" w:tplc="03F6660A">
      <w:start w:val="1"/>
      <w:numFmt w:val="bullet"/>
      <w:lvlText w:val="o"/>
      <w:lvlJc w:val="left"/>
      <w:pPr>
        <w:ind w:left="5760" w:hanging="360"/>
      </w:pPr>
      <w:rPr>
        <w:rFonts w:ascii="Courier New" w:hAnsi="Courier New" w:hint="default"/>
      </w:rPr>
    </w:lvl>
    <w:lvl w:ilvl="8" w:tplc="11683E06">
      <w:start w:val="1"/>
      <w:numFmt w:val="bullet"/>
      <w:lvlText w:val=""/>
      <w:lvlJc w:val="left"/>
      <w:pPr>
        <w:ind w:left="6480" w:hanging="360"/>
      </w:pPr>
      <w:rPr>
        <w:rFonts w:ascii="Wingdings" w:hAnsi="Wingdings" w:hint="default"/>
      </w:rPr>
    </w:lvl>
  </w:abstractNum>
  <w:abstractNum w:abstractNumId="27" w15:restartNumberingAfterBreak="0">
    <w:nsid w:val="124B0B9A"/>
    <w:multiLevelType w:val="hybridMultilevel"/>
    <w:tmpl w:val="877C22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1265548D"/>
    <w:multiLevelType w:val="hybridMultilevel"/>
    <w:tmpl w:val="E10AC1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12730A50"/>
    <w:multiLevelType w:val="hybridMultilevel"/>
    <w:tmpl w:val="90D49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E502F1"/>
    <w:multiLevelType w:val="hybridMultilevel"/>
    <w:tmpl w:val="C1E2AB4A"/>
    <w:lvl w:ilvl="0" w:tplc="5F76C26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3584BBF"/>
    <w:multiLevelType w:val="hybridMultilevel"/>
    <w:tmpl w:val="39724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3AF49BE"/>
    <w:multiLevelType w:val="hybridMultilevel"/>
    <w:tmpl w:val="25603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40417FF"/>
    <w:multiLevelType w:val="multilevel"/>
    <w:tmpl w:val="991E800E"/>
    <w:lvl w:ilvl="0">
      <w:start w:val="2"/>
      <w:numFmt w:val="decimal"/>
      <w:lvlText w:val="%1"/>
      <w:lvlJc w:val="left"/>
      <w:pPr>
        <w:ind w:left="799" w:hanging="567"/>
      </w:pPr>
      <w:rPr>
        <w:rFonts w:hint="default"/>
      </w:rPr>
    </w:lvl>
    <w:lvl w:ilvl="1">
      <w:start w:val="2"/>
      <w:numFmt w:val="decimal"/>
      <w:lvlText w:val="%1.%2"/>
      <w:lvlJc w:val="left"/>
      <w:pPr>
        <w:ind w:left="799" w:hanging="567"/>
      </w:pPr>
      <w:rPr>
        <w:rFonts w:hint="default"/>
      </w:rPr>
    </w:lvl>
    <w:lvl w:ilvl="2">
      <w:start w:val="1"/>
      <w:numFmt w:val="decimal"/>
      <w:lvlText w:val="%1.%2.%3"/>
      <w:lvlJc w:val="left"/>
      <w:pPr>
        <w:ind w:left="799" w:hanging="567"/>
      </w:pPr>
      <w:rPr>
        <w:rFonts w:ascii="Calibri" w:eastAsia="Calibri" w:hAnsi="Calibri" w:cs="Calibri" w:hint="default"/>
        <w:b/>
        <w:bCs/>
        <w:spacing w:val="-2"/>
        <w:w w:val="100"/>
        <w:sz w:val="22"/>
        <w:szCs w:val="22"/>
      </w:rPr>
    </w:lvl>
    <w:lvl w:ilvl="3">
      <w:start w:val="1"/>
      <w:numFmt w:val="decimal"/>
      <w:lvlText w:val="%1.%2.%3.%4."/>
      <w:lvlJc w:val="left"/>
      <w:pPr>
        <w:ind w:left="232" w:hanging="764"/>
      </w:pPr>
      <w:rPr>
        <w:rFonts w:ascii="Calibri" w:eastAsia="Calibri" w:hAnsi="Calibri" w:cs="Calibri" w:hint="default"/>
        <w:b/>
        <w:bCs/>
        <w:spacing w:val="-2"/>
        <w:w w:val="100"/>
        <w:sz w:val="22"/>
        <w:szCs w:val="22"/>
      </w:rPr>
    </w:lvl>
    <w:lvl w:ilvl="4">
      <w:numFmt w:val="bullet"/>
      <w:lvlText w:val=""/>
      <w:lvlJc w:val="left"/>
      <w:pPr>
        <w:ind w:left="952" w:hanging="360"/>
      </w:pPr>
      <w:rPr>
        <w:rFonts w:ascii="Symbol" w:eastAsia="Symbol" w:hAnsi="Symbol" w:cs="Symbol" w:hint="default"/>
        <w:w w:val="100"/>
        <w:sz w:val="22"/>
        <w:szCs w:val="22"/>
      </w:rPr>
    </w:lvl>
    <w:lvl w:ilvl="5">
      <w:numFmt w:val="bullet"/>
      <w:lvlText w:val="•"/>
      <w:lvlJc w:val="left"/>
      <w:pPr>
        <w:ind w:left="4605" w:hanging="360"/>
      </w:pPr>
      <w:rPr>
        <w:rFonts w:hint="default"/>
      </w:rPr>
    </w:lvl>
    <w:lvl w:ilvl="6">
      <w:numFmt w:val="bullet"/>
      <w:lvlText w:val="•"/>
      <w:lvlJc w:val="left"/>
      <w:pPr>
        <w:ind w:left="5820" w:hanging="360"/>
      </w:pPr>
      <w:rPr>
        <w:rFonts w:hint="default"/>
      </w:rPr>
    </w:lvl>
    <w:lvl w:ilvl="7">
      <w:numFmt w:val="bullet"/>
      <w:lvlText w:val="•"/>
      <w:lvlJc w:val="left"/>
      <w:pPr>
        <w:ind w:left="7035" w:hanging="360"/>
      </w:pPr>
      <w:rPr>
        <w:rFonts w:hint="default"/>
      </w:rPr>
    </w:lvl>
    <w:lvl w:ilvl="8">
      <w:numFmt w:val="bullet"/>
      <w:lvlText w:val="•"/>
      <w:lvlJc w:val="left"/>
      <w:pPr>
        <w:ind w:left="8250" w:hanging="360"/>
      </w:pPr>
      <w:rPr>
        <w:rFonts w:hint="default"/>
      </w:rPr>
    </w:lvl>
  </w:abstractNum>
  <w:abstractNum w:abstractNumId="34" w15:restartNumberingAfterBreak="0">
    <w:nsid w:val="151F0D98"/>
    <w:multiLevelType w:val="hybridMultilevel"/>
    <w:tmpl w:val="888CE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924877"/>
    <w:multiLevelType w:val="hybridMultilevel"/>
    <w:tmpl w:val="A5400D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16241482"/>
    <w:multiLevelType w:val="hybridMultilevel"/>
    <w:tmpl w:val="2560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484E85"/>
    <w:multiLevelType w:val="hybridMultilevel"/>
    <w:tmpl w:val="67F0D4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178448FC"/>
    <w:multiLevelType w:val="hybridMultilevel"/>
    <w:tmpl w:val="7C5A08CA"/>
    <w:lvl w:ilvl="0" w:tplc="75AA64D0">
      <w:numFmt w:val="bullet"/>
      <w:lvlText w:val=""/>
      <w:lvlJc w:val="left"/>
      <w:pPr>
        <w:ind w:left="693" w:hanging="284"/>
      </w:pPr>
      <w:rPr>
        <w:rFonts w:ascii="Symbol" w:eastAsia="Symbol" w:hAnsi="Symbol" w:cs="Symbol" w:hint="default"/>
        <w:b w:val="0"/>
        <w:bCs w:val="0"/>
        <w:i w:val="0"/>
        <w:iCs w:val="0"/>
        <w:color w:val="5B9BD4"/>
        <w:w w:val="100"/>
        <w:sz w:val="22"/>
        <w:szCs w:val="22"/>
        <w:lang w:val="el-GR" w:eastAsia="en-US" w:bidi="ar-SA"/>
      </w:rPr>
    </w:lvl>
    <w:lvl w:ilvl="1" w:tplc="E0162842">
      <w:numFmt w:val="bullet"/>
      <w:lvlText w:val="•"/>
      <w:lvlJc w:val="left"/>
      <w:pPr>
        <w:ind w:left="1744" w:hanging="284"/>
      </w:pPr>
      <w:rPr>
        <w:rFonts w:hint="default"/>
        <w:lang w:val="el-GR" w:eastAsia="en-US" w:bidi="ar-SA"/>
      </w:rPr>
    </w:lvl>
    <w:lvl w:ilvl="2" w:tplc="F8C07D44">
      <w:numFmt w:val="bullet"/>
      <w:lvlText w:val="•"/>
      <w:lvlJc w:val="left"/>
      <w:pPr>
        <w:ind w:left="2788" w:hanging="284"/>
      </w:pPr>
      <w:rPr>
        <w:rFonts w:hint="default"/>
        <w:lang w:val="el-GR" w:eastAsia="en-US" w:bidi="ar-SA"/>
      </w:rPr>
    </w:lvl>
    <w:lvl w:ilvl="3" w:tplc="2050FF14">
      <w:numFmt w:val="bullet"/>
      <w:lvlText w:val="•"/>
      <w:lvlJc w:val="left"/>
      <w:pPr>
        <w:ind w:left="3833" w:hanging="284"/>
      </w:pPr>
      <w:rPr>
        <w:rFonts w:hint="default"/>
        <w:lang w:val="el-GR" w:eastAsia="en-US" w:bidi="ar-SA"/>
      </w:rPr>
    </w:lvl>
    <w:lvl w:ilvl="4" w:tplc="5E183AA0">
      <w:numFmt w:val="bullet"/>
      <w:lvlText w:val="•"/>
      <w:lvlJc w:val="left"/>
      <w:pPr>
        <w:ind w:left="4877" w:hanging="284"/>
      </w:pPr>
      <w:rPr>
        <w:rFonts w:hint="default"/>
        <w:lang w:val="el-GR" w:eastAsia="en-US" w:bidi="ar-SA"/>
      </w:rPr>
    </w:lvl>
    <w:lvl w:ilvl="5" w:tplc="634A8542">
      <w:numFmt w:val="bullet"/>
      <w:lvlText w:val="•"/>
      <w:lvlJc w:val="left"/>
      <w:pPr>
        <w:ind w:left="5922" w:hanging="284"/>
      </w:pPr>
      <w:rPr>
        <w:rFonts w:hint="default"/>
        <w:lang w:val="el-GR" w:eastAsia="en-US" w:bidi="ar-SA"/>
      </w:rPr>
    </w:lvl>
    <w:lvl w:ilvl="6" w:tplc="C004037E">
      <w:numFmt w:val="bullet"/>
      <w:lvlText w:val="•"/>
      <w:lvlJc w:val="left"/>
      <w:pPr>
        <w:ind w:left="6966" w:hanging="284"/>
      </w:pPr>
      <w:rPr>
        <w:rFonts w:hint="default"/>
        <w:lang w:val="el-GR" w:eastAsia="en-US" w:bidi="ar-SA"/>
      </w:rPr>
    </w:lvl>
    <w:lvl w:ilvl="7" w:tplc="37368E20">
      <w:numFmt w:val="bullet"/>
      <w:lvlText w:val="•"/>
      <w:lvlJc w:val="left"/>
      <w:pPr>
        <w:ind w:left="8010" w:hanging="284"/>
      </w:pPr>
      <w:rPr>
        <w:rFonts w:hint="default"/>
        <w:lang w:val="el-GR" w:eastAsia="en-US" w:bidi="ar-SA"/>
      </w:rPr>
    </w:lvl>
    <w:lvl w:ilvl="8" w:tplc="FAA420CA">
      <w:numFmt w:val="bullet"/>
      <w:lvlText w:val="•"/>
      <w:lvlJc w:val="left"/>
      <w:pPr>
        <w:ind w:left="9055" w:hanging="284"/>
      </w:pPr>
      <w:rPr>
        <w:rFonts w:hint="default"/>
        <w:lang w:val="el-GR" w:eastAsia="en-US" w:bidi="ar-SA"/>
      </w:rPr>
    </w:lvl>
  </w:abstractNum>
  <w:abstractNum w:abstractNumId="39" w15:restartNumberingAfterBreak="0">
    <w:nsid w:val="17985CD4"/>
    <w:multiLevelType w:val="hybridMultilevel"/>
    <w:tmpl w:val="0AD4B7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18245730"/>
    <w:multiLevelType w:val="multilevel"/>
    <w:tmpl w:val="7DBE5D44"/>
    <w:lvl w:ilvl="0">
      <w:start w:val="1"/>
      <w:numFmt w:val="upperRoman"/>
      <w:pStyle w:val="Appendix-Heading1"/>
      <w:suff w:val="space"/>
      <w:lvlText w:val="ΠΑΡΑΡΤΗΜΑ %1 -"/>
      <w:lvlJc w:val="left"/>
      <w:pPr>
        <w:ind w:left="9930" w:hanging="432"/>
      </w:pPr>
      <w:rPr>
        <w:rFonts w:hint="default"/>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b w:val="0"/>
        <w:bCs w:val="0"/>
      </w:rPr>
    </w:lvl>
    <w:lvl w:ilvl="4">
      <w:start w:val="1"/>
      <w:numFmt w:val="decimal"/>
      <w:pStyle w:val="AppendixHeading5"/>
      <w:lvlText w:val="%1.%2.%3.%4.%5"/>
      <w:lvlJc w:val="left"/>
      <w:pPr>
        <w:ind w:left="1008" w:hanging="1008"/>
      </w:pPr>
      <w:rPr>
        <w:rFonts w:hint="default"/>
      </w:rPr>
    </w:lvl>
    <w:lvl w:ilvl="5">
      <w:start w:val="1"/>
      <w:numFmt w:val="decimal"/>
      <w:pStyle w:val="AppendixHeading6"/>
      <w:lvlText w:val="%1.%2.%3.%4.%5.%6"/>
      <w:lvlJc w:val="left"/>
      <w:pPr>
        <w:ind w:left="1152" w:hanging="1152"/>
      </w:pPr>
      <w:rPr>
        <w:rFonts w:hint="default"/>
      </w:rPr>
    </w:lvl>
    <w:lvl w:ilvl="6">
      <w:start w:val="1"/>
      <w:numFmt w:val="decimal"/>
      <w:pStyle w:val="AppendixHeading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1" w15:restartNumberingAfterBreak="0">
    <w:nsid w:val="18B335B8"/>
    <w:multiLevelType w:val="hybridMultilevel"/>
    <w:tmpl w:val="16F40ECC"/>
    <w:lvl w:ilvl="0" w:tplc="E0D0480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BC0C09"/>
    <w:multiLevelType w:val="hybridMultilevel"/>
    <w:tmpl w:val="9E2EC782"/>
    <w:lvl w:ilvl="0" w:tplc="5980E86A">
      <w:start w:val="1"/>
      <w:numFmt w:val="decimal"/>
      <w:lvlText w:val="%1."/>
      <w:lvlJc w:val="left"/>
      <w:pPr>
        <w:ind w:left="720" w:hanging="360"/>
      </w:pPr>
      <w:rPr>
        <w:rFonts w:ascii="Calibri" w:eastAsia="Calibri" w:hAnsi="Calibri" w:cs="Calibri" w:hint="default"/>
        <w:b w:val="0"/>
        <w:bCs w:val="0"/>
        <w:i w:val="0"/>
        <w:iCs w:val="0"/>
        <w:spacing w:val="-2"/>
        <w:w w:val="100"/>
        <w:sz w:val="22"/>
        <w:szCs w:val="22"/>
        <w:lang w:val="el-G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8EF3E62"/>
    <w:multiLevelType w:val="hybridMultilevel"/>
    <w:tmpl w:val="CC56AB8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A015DFE"/>
    <w:multiLevelType w:val="hybridMultilevel"/>
    <w:tmpl w:val="4B06BB0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AE632D8"/>
    <w:multiLevelType w:val="hybridMultilevel"/>
    <w:tmpl w:val="795E7AB6"/>
    <w:lvl w:ilvl="0" w:tplc="3E18A37E">
      <w:start w:val="1"/>
      <w:numFmt w:val="decimal"/>
      <w:lvlText w:val="%1."/>
      <w:lvlJc w:val="left"/>
      <w:pPr>
        <w:ind w:left="472" w:hanging="202"/>
      </w:pPr>
      <w:rPr>
        <w:rFonts w:ascii="Calibri" w:eastAsia="Calibri" w:hAnsi="Calibri" w:cs="Calibri" w:hint="default"/>
        <w:b/>
        <w:bCs/>
        <w:i w:val="0"/>
        <w:iCs w:val="0"/>
        <w:spacing w:val="-2"/>
        <w:w w:val="100"/>
        <w:sz w:val="20"/>
        <w:szCs w:val="20"/>
        <w:lang w:val="el-GR" w:eastAsia="en-US" w:bidi="ar-SA"/>
      </w:rPr>
    </w:lvl>
    <w:lvl w:ilvl="1" w:tplc="B5AE4F88">
      <w:numFmt w:val="bullet"/>
      <w:lvlText w:val="•"/>
      <w:lvlJc w:val="left"/>
      <w:pPr>
        <w:ind w:left="1538" w:hanging="202"/>
      </w:pPr>
      <w:rPr>
        <w:rFonts w:hint="default"/>
        <w:lang w:val="el-GR" w:eastAsia="en-US" w:bidi="ar-SA"/>
      </w:rPr>
    </w:lvl>
    <w:lvl w:ilvl="2" w:tplc="A5485AEA">
      <w:numFmt w:val="bullet"/>
      <w:lvlText w:val="•"/>
      <w:lvlJc w:val="left"/>
      <w:pPr>
        <w:ind w:left="2596" w:hanging="202"/>
      </w:pPr>
      <w:rPr>
        <w:rFonts w:hint="default"/>
        <w:lang w:val="el-GR" w:eastAsia="en-US" w:bidi="ar-SA"/>
      </w:rPr>
    </w:lvl>
    <w:lvl w:ilvl="3" w:tplc="510E1452">
      <w:numFmt w:val="bullet"/>
      <w:lvlText w:val="•"/>
      <w:lvlJc w:val="left"/>
      <w:pPr>
        <w:ind w:left="3655" w:hanging="202"/>
      </w:pPr>
      <w:rPr>
        <w:rFonts w:hint="default"/>
        <w:lang w:val="el-GR" w:eastAsia="en-US" w:bidi="ar-SA"/>
      </w:rPr>
    </w:lvl>
    <w:lvl w:ilvl="4" w:tplc="CBA29124">
      <w:numFmt w:val="bullet"/>
      <w:lvlText w:val="•"/>
      <w:lvlJc w:val="left"/>
      <w:pPr>
        <w:ind w:left="4713" w:hanging="202"/>
      </w:pPr>
      <w:rPr>
        <w:rFonts w:hint="default"/>
        <w:lang w:val="el-GR" w:eastAsia="en-US" w:bidi="ar-SA"/>
      </w:rPr>
    </w:lvl>
    <w:lvl w:ilvl="5" w:tplc="93C0B23E">
      <w:numFmt w:val="bullet"/>
      <w:lvlText w:val="•"/>
      <w:lvlJc w:val="left"/>
      <w:pPr>
        <w:ind w:left="5772" w:hanging="202"/>
      </w:pPr>
      <w:rPr>
        <w:rFonts w:hint="default"/>
        <w:lang w:val="el-GR" w:eastAsia="en-US" w:bidi="ar-SA"/>
      </w:rPr>
    </w:lvl>
    <w:lvl w:ilvl="6" w:tplc="66041DCC">
      <w:numFmt w:val="bullet"/>
      <w:lvlText w:val="•"/>
      <w:lvlJc w:val="left"/>
      <w:pPr>
        <w:ind w:left="6830" w:hanging="202"/>
      </w:pPr>
      <w:rPr>
        <w:rFonts w:hint="default"/>
        <w:lang w:val="el-GR" w:eastAsia="en-US" w:bidi="ar-SA"/>
      </w:rPr>
    </w:lvl>
    <w:lvl w:ilvl="7" w:tplc="6FFEE12A">
      <w:numFmt w:val="bullet"/>
      <w:lvlText w:val="•"/>
      <w:lvlJc w:val="left"/>
      <w:pPr>
        <w:ind w:left="7888" w:hanging="202"/>
      </w:pPr>
      <w:rPr>
        <w:rFonts w:hint="default"/>
        <w:lang w:val="el-GR" w:eastAsia="en-US" w:bidi="ar-SA"/>
      </w:rPr>
    </w:lvl>
    <w:lvl w:ilvl="8" w:tplc="B748E290">
      <w:numFmt w:val="bullet"/>
      <w:lvlText w:val="•"/>
      <w:lvlJc w:val="left"/>
      <w:pPr>
        <w:ind w:left="8947" w:hanging="202"/>
      </w:pPr>
      <w:rPr>
        <w:rFonts w:hint="default"/>
        <w:lang w:val="el-GR" w:eastAsia="en-US" w:bidi="ar-SA"/>
      </w:rPr>
    </w:lvl>
  </w:abstractNum>
  <w:abstractNum w:abstractNumId="46" w15:restartNumberingAfterBreak="0">
    <w:nsid w:val="1B9C6D7F"/>
    <w:multiLevelType w:val="hybridMultilevel"/>
    <w:tmpl w:val="C97C54B4"/>
    <w:lvl w:ilvl="0" w:tplc="E3BAEEF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BD32E68"/>
    <w:multiLevelType w:val="hybridMultilevel"/>
    <w:tmpl w:val="E48675AE"/>
    <w:lvl w:ilvl="0" w:tplc="4E9E8592">
      <w:numFmt w:val="bullet"/>
      <w:pStyle w:val="a"/>
      <w:lvlText w:val="•"/>
      <w:lvlJc w:val="left"/>
      <w:pPr>
        <w:ind w:left="1068" w:hanging="708"/>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6F1581"/>
    <w:multiLevelType w:val="hybridMultilevel"/>
    <w:tmpl w:val="734EF78E"/>
    <w:lvl w:ilvl="0" w:tplc="351AA516">
      <w:start w:val="1"/>
      <w:numFmt w:val="decimal"/>
      <w:lvlText w:val="%1."/>
      <w:lvlJc w:val="left"/>
      <w:pPr>
        <w:ind w:left="360" w:hanging="360"/>
      </w:pPr>
      <w:rPr>
        <w:rFonts w:hint="default"/>
        <w:b/>
        <w:u w:val="none"/>
      </w:rPr>
    </w:lvl>
    <w:lvl w:ilvl="1" w:tplc="04080019">
      <w:start w:val="1"/>
      <w:numFmt w:val="lowerLetter"/>
      <w:lvlText w:val="%2."/>
      <w:lvlJc w:val="left"/>
      <w:pPr>
        <w:ind w:left="1440" w:hanging="360"/>
      </w:pPr>
    </w:lvl>
    <w:lvl w:ilvl="2" w:tplc="E298873A">
      <w:start w:val="1"/>
      <w:numFmt w:val="decimal"/>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1D340210"/>
    <w:multiLevelType w:val="hybridMultilevel"/>
    <w:tmpl w:val="93629F10"/>
    <w:name w:val="WW8Num1502"/>
    <w:lvl w:ilvl="0" w:tplc="67C0B604">
      <w:start w:val="1"/>
      <w:numFmt w:val="bullet"/>
      <w:pStyle w:val="DocTitle"/>
      <w:lvlText w:val=""/>
      <w:lvlJc w:val="left"/>
      <w:pPr>
        <w:tabs>
          <w:tab w:val="num" w:pos="1136"/>
        </w:tabs>
        <w:ind w:left="1136" w:hanging="397"/>
      </w:pPr>
      <w:rPr>
        <w:rFonts w:ascii="Symbol" w:hAnsi="Symbol" w:hint="default"/>
        <w:color w:val="auto"/>
      </w:rPr>
    </w:lvl>
    <w:lvl w:ilvl="1" w:tplc="04080003">
      <w:start w:val="1"/>
      <w:numFmt w:val="bullet"/>
      <w:lvlText w:val="o"/>
      <w:lvlJc w:val="left"/>
      <w:pPr>
        <w:tabs>
          <w:tab w:val="num" w:pos="1442"/>
        </w:tabs>
        <w:ind w:left="1442" w:hanging="360"/>
      </w:pPr>
      <w:rPr>
        <w:rFonts w:ascii="Courier New" w:hAnsi="Courier New" w:cs="Courier New" w:hint="default"/>
      </w:rPr>
    </w:lvl>
    <w:lvl w:ilvl="2" w:tplc="04080005" w:tentative="1">
      <w:start w:val="1"/>
      <w:numFmt w:val="bullet"/>
      <w:lvlText w:val=""/>
      <w:lvlJc w:val="left"/>
      <w:pPr>
        <w:tabs>
          <w:tab w:val="num" w:pos="2162"/>
        </w:tabs>
        <w:ind w:left="2162" w:hanging="360"/>
      </w:pPr>
      <w:rPr>
        <w:rFonts w:ascii="Wingdings" w:hAnsi="Wingdings" w:hint="default"/>
      </w:rPr>
    </w:lvl>
    <w:lvl w:ilvl="3" w:tplc="04080001">
      <w:start w:val="1"/>
      <w:numFmt w:val="bullet"/>
      <w:lvlText w:val=""/>
      <w:lvlJc w:val="left"/>
      <w:pPr>
        <w:tabs>
          <w:tab w:val="num" w:pos="2882"/>
        </w:tabs>
        <w:ind w:left="2882" w:hanging="360"/>
      </w:pPr>
      <w:rPr>
        <w:rFonts w:ascii="Symbol" w:hAnsi="Symbol" w:hint="default"/>
      </w:rPr>
    </w:lvl>
    <w:lvl w:ilvl="4" w:tplc="04080003" w:tentative="1">
      <w:start w:val="1"/>
      <w:numFmt w:val="bullet"/>
      <w:lvlText w:val="o"/>
      <w:lvlJc w:val="left"/>
      <w:pPr>
        <w:tabs>
          <w:tab w:val="num" w:pos="3602"/>
        </w:tabs>
        <w:ind w:left="3602" w:hanging="360"/>
      </w:pPr>
      <w:rPr>
        <w:rFonts w:ascii="Courier New" w:hAnsi="Courier New" w:cs="Courier New" w:hint="default"/>
      </w:rPr>
    </w:lvl>
    <w:lvl w:ilvl="5" w:tplc="04080005" w:tentative="1">
      <w:start w:val="1"/>
      <w:numFmt w:val="bullet"/>
      <w:lvlText w:val=""/>
      <w:lvlJc w:val="left"/>
      <w:pPr>
        <w:tabs>
          <w:tab w:val="num" w:pos="4322"/>
        </w:tabs>
        <w:ind w:left="4322" w:hanging="360"/>
      </w:pPr>
      <w:rPr>
        <w:rFonts w:ascii="Wingdings" w:hAnsi="Wingdings" w:hint="default"/>
      </w:rPr>
    </w:lvl>
    <w:lvl w:ilvl="6" w:tplc="04080001" w:tentative="1">
      <w:start w:val="1"/>
      <w:numFmt w:val="bullet"/>
      <w:lvlText w:val=""/>
      <w:lvlJc w:val="left"/>
      <w:pPr>
        <w:tabs>
          <w:tab w:val="num" w:pos="5042"/>
        </w:tabs>
        <w:ind w:left="5042" w:hanging="360"/>
      </w:pPr>
      <w:rPr>
        <w:rFonts w:ascii="Symbol" w:hAnsi="Symbol" w:hint="default"/>
      </w:rPr>
    </w:lvl>
    <w:lvl w:ilvl="7" w:tplc="04080003" w:tentative="1">
      <w:start w:val="1"/>
      <w:numFmt w:val="bullet"/>
      <w:lvlText w:val="o"/>
      <w:lvlJc w:val="left"/>
      <w:pPr>
        <w:tabs>
          <w:tab w:val="num" w:pos="5762"/>
        </w:tabs>
        <w:ind w:left="5762" w:hanging="360"/>
      </w:pPr>
      <w:rPr>
        <w:rFonts w:ascii="Courier New" w:hAnsi="Courier New" w:cs="Courier New" w:hint="default"/>
      </w:rPr>
    </w:lvl>
    <w:lvl w:ilvl="8" w:tplc="04080005" w:tentative="1">
      <w:start w:val="1"/>
      <w:numFmt w:val="bullet"/>
      <w:lvlText w:val=""/>
      <w:lvlJc w:val="left"/>
      <w:pPr>
        <w:tabs>
          <w:tab w:val="num" w:pos="6482"/>
        </w:tabs>
        <w:ind w:left="6482" w:hanging="360"/>
      </w:pPr>
      <w:rPr>
        <w:rFonts w:ascii="Wingdings" w:hAnsi="Wingdings" w:hint="default"/>
      </w:rPr>
    </w:lvl>
  </w:abstractNum>
  <w:abstractNum w:abstractNumId="50" w15:restartNumberingAfterBreak="0">
    <w:nsid w:val="1D7017D4"/>
    <w:multiLevelType w:val="hybridMultilevel"/>
    <w:tmpl w:val="92789D32"/>
    <w:lvl w:ilvl="0" w:tplc="FFFFFFFF">
      <w:start w:val="1"/>
      <w:numFmt w:val="bullet"/>
      <w:lvlText w:val=""/>
      <w:lvlJc w:val="left"/>
      <w:pPr>
        <w:tabs>
          <w:tab w:val="num" w:pos="720"/>
        </w:tabs>
        <w:ind w:left="720" w:hanging="360"/>
      </w:pPr>
      <w:rPr>
        <w:rFonts w:ascii="Symbol" w:hAnsi="Symbol" w:hint="default"/>
      </w:rPr>
    </w:lvl>
    <w:lvl w:ilvl="1" w:tplc="512C5516">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F6179E4"/>
    <w:multiLevelType w:val="hybridMultilevel"/>
    <w:tmpl w:val="8252E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FFA5EDA"/>
    <w:multiLevelType w:val="multilevel"/>
    <w:tmpl w:val="69545B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20A9355C"/>
    <w:multiLevelType w:val="hybridMultilevel"/>
    <w:tmpl w:val="A4A24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20AD5058"/>
    <w:multiLevelType w:val="hybridMultilevel"/>
    <w:tmpl w:val="EB04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D95774"/>
    <w:multiLevelType w:val="hybridMultilevel"/>
    <w:tmpl w:val="847A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1197B76"/>
    <w:multiLevelType w:val="hybridMultilevel"/>
    <w:tmpl w:val="F664E9C2"/>
    <w:styleLink w:val="271"/>
    <w:lvl w:ilvl="0" w:tplc="0B44AF14">
      <w:start w:val="1"/>
      <w:numFmt w:val="decimal"/>
      <w:lvlText w:val="%1."/>
      <w:lvlJc w:val="left"/>
      <w:pPr>
        <w:ind w:left="720" w:hanging="360"/>
      </w:pPr>
      <w:rPr>
        <w:rFonts w:hint="default"/>
        <w:b/>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2194576D"/>
    <w:multiLevelType w:val="hybridMultilevel"/>
    <w:tmpl w:val="9D7C33F4"/>
    <w:lvl w:ilvl="0" w:tplc="69CE84FC">
      <w:start w:val="1"/>
      <w:numFmt w:val="decimal"/>
      <w:lvlText w:val="%1."/>
      <w:lvlJc w:val="left"/>
      <w:pPr>
        <w:ind w:left="1187" w:hanging="360"/>
      </w:pPr>
      <w:rPr>
        <w:rFonts w:asciiTheme="minorHAnsi" w:eastAsia="Tahoma" w:hAnsiTheme="minorHAnsi" w:cstheme="minorHAnsi" w:hint="default"/>
        <w:spacing w:val="-1"/>
        <w:w w:val="100"/>
        <w:sz w:val="22"/>
        <w:szCs w:val="22"/>
        <w:lang w:val="el-GR" w:eastAsia="el-GR" w:bidi="el-GR"/>
      </w:rPr>
    </w:lvl>
    <w:lvl w:ilvl="1" w:tplc="489032D2">
      <w:numFmt w:val="bullet"/>
      <w:lvlText w:val="•"/>
      <w:lvlJc w:val="left"/>
      <w:pPr>
        <w:ind w:left="2110" w:hanging="360"/>
      </w:pPr>
      <w:rPr>
        <w:rFonts w:hint="default"/>
        <w:lang w:val="el-GR" w:eastAsia="el-GR" w:bidi="el-GR"/>
      </w:rPr>
    </w:lvl>
    <w:lvl w:ilvl="2" w:tplc="20B4238A">
      <w:numFmt w:val="bullet"/>
      <w:lvlText w:val="•"/>
      <w:lvlJc w:val="left"/>
      <w:pPr>
        <w:ind w:left="3041" w:hanging="360"/>
      </w:pPr>
      <w:rPr>
        <w:rFonts w:hint="default"/>
        <w:lang w:val="el-GR" w:eastAsia="el-GR" w:bidi="el-GR"/>
      </w:rPr>
    </w:lvl>
    <w:lvl w:ilvl="3" w:tplc="D76A806E">
      <w:numFmt w:val="bullet"/>
      <w:lvlText w:val="•"/>
      <w:lvlJc w:val="left"/>
      <w:pPr>
        <w:ind w:left="3971" w:hanging="360"/>
      </w:pPr>
      <w:rPr>
        <w:rFonts w:hint="default"/>
        <w:lang w:val="el-GR" w:eastAsia="el-GR" w:bidi="el-GR"/>
      </w:rPr>
    </w:lvl>
    <w:lvl w:ilvl="4" w:tplc="8BA6C630">
      <w:numFmt w:val="bullet"/>
      <w:lvlText w:val="•"/>
      <w:lvlJc w:val="left"/>
      <w:pPr>
        <w:ind w:left="4902" w:hanging="360"/>
      </w:pPr>
      <w:rPr>
        <w:rFonts w:hint="default"/>
        <w:lang w:val="el-GR" w:eastAsia="el-GR" w:bidi="el-GR"/>
      </w:rPr>
    </w:lvl>
    <w:lvl w:ilvl="5" w:tplc="912830CC">
      <w:numFmt w:val="bullet"/>
      <w:lvlText w:val="•"/>
      <w:lvlJc w:val="left"/>
      <w:pPr>
        <w:ind w:left="5833" w:hanging="360"/>
      </w:pPr>
      <w:rPr>
        <w:rFonts w:hint="default"/>
        <w:lang w:val="el-GR" w:eastAsia="el-GR" w:bidi="el-GR"/>
      </w:rPr>
    </w:lvl>
    <w:lvl w:ilvl="6" w:tplc="72A4A010">
      <w:numFmt w:val="bullet"/>
      <w:lvlText w:val="•"/>
      <w:lvlJc w:val="left"/>
      <w:pPr>
        <w:ind w:left="6763" w:hanging="360"/>
      </w:pPr>
      <w:rPr>
        <w:rFonts w:hint="default"/>
        <w:lang w:val="el-GR" w:eastAsia="el-GR" w:bidi="el-GR"/>
      </w:rPr>
    </w:lvl>
    <w:lvl w:ilvl="7" w:tplc="186ADDF4">
      <w:numFmt w:val="bullet"/>
      <w:lvlText w:val="•"/>
      <w:lvlJc w:val="left"/>
      <w:pPr>
        <w:ind w:left="7694" w:hanging="360"/>
      </w:pPr>
      <w:rPr>
        <w:rFonts w:hint="default"/>
        <w:lang w:val="el-GR" w:eastAsia="el-GR" w:bidi="el-GR"/>
      </w:rPr>
    </w:lvl>
    <w:lvl w:ilvl="8" w:tplc="5E9C06B4">
      <w:numFmt w:val="bullet"/>
      <w:lvlText w:val="•"/>
      <w:lvlJc w:val="left"/>
      <w:pPr>
        <w:ind w:left="8625" w:hanging="360"/>
      </w:pPr>
      <w:rPr>
        <w:rFonts w:hint="default"/>
        <w:lang w:val="el-GR" w:eastAsia="el-GR" w:bidi="el-GR"/>
      </w:rPr>
    </w:lvl>
  </w:abstractNum>
  <w:abstractNum w:abstractNumId="58" w15:restartNumberingAfterBreak="0">
    <w:nsid w:val="22C3403A"/>
    <w:multiLevelType w:val="hybridMultilevel"/>
    <w:tmpl w:val="8E803324"/>
    <w:lvl w:ilvl="0" w:tplc="04090001">
      <w:start w:val="1"/>
      <w:numFmt w:val="bullet"/>
      <w:lvlText w:val=""/>
      <w:lvlJc w:val="left"/>
      <w:pPr>
        <w:ind w:left="837" w:hanging="360"/>
      </w:pPr>
      <w:rPr>
        <w:rFonts w:ascii="Symbol" w:hAnsi="Symbol" w:hint="default"/>
        <w:b/>
        <w:bCs/>
        <w:w w:val="100"/>
        <w:sz w:val="22"/>
        <w:szCs w:val="22"/>
      </w:rPr>
    </w:lvl>
    <w:lvl w:ilvl="1" w:tplc="FFFFFFFF">
      <w:numFmt w:val="bullet"/>
      <w:lvlText w:val="•"/>
      <w:lvlJc w:val="left"/>
      <w:pPr>
        <w:ind w:left="1716" w:hanging="360"/>
      </w:pPr>
      <w:rPr>
        <w:rFonts w:hint="default"/>
      </w:rPr>
    </w:lvl>
    <w:lvl w:ilvl="2" w:tplc="FFFFFFFF">
      <w:numFmt w:val="bullet"/>
      <w:lvlText w:val="•"/>
      <w:lvlJc w:val="left"/>
      <w:pPr>
        <w:ind w:left="2593" w:hanging="360"/>
      </w:pPr>
      <w:rPr>
        <w:rFonts w:hint="default"/>
      </w:rPr>
    </w:lvl>
    <w:lvl w:ilvl="3" w:tplc="FFFFFFFF">
      <w:numFmt w:val="bullet"/>
      <w:lvlText w:val="•"/>
      <w:lvlJc w:val="left"/>
      <w:pPr>
        <w:ind w:left="3469" w:hanging="360"/>
      </w:pPr>
      <w:rPr>
        <w:rFonts w:hint="default"/>
      </w:rPr>
    </w:lvl>
    <w:lvl w:ilvl="4" w:tplc="FFFFFFFF">
      <w:numFmt w:val="bullet"/>
      <w:lvlText w:val="•"/>
      <w:lvlJc w:val="left"/>
      <w:pPr>
        <w:ind w:left="4346" w:hanging="360"/>
      </w:pPr>
      <w:rPr>
        <w:rFonts w:hint="default"/>
      </w:rPr>
    </w:lvl>
    <w:lvl w:ilvl="5" w:tplc="FFFFFFFF">
      <w:numFmt w:val="bullet"/>
      <w:lvlText w:val="•"/>
      <w:lvlJc w:val="left"/>
      <w:pPr>
        <w:ind w:left="5223" w:hanging="360"/>
      </w:pPr>
      <w:rPr>
        <w:rFonts w:hint="default"/>
      </w:rPr>
    </w:lvl>
    <w:lvl w:ilvl="6" w:tplc="FFFFFFFF">
      <w:numFmt w:val="bullet"/>
      <w:lvlText w:val="•"/>
      <w:lvlJc w:val="left"/>
      <w:pPr>
        <w:ind w:left="6099" w:hanging="360"/>
      </w:pPr>
      <w:rPr>
        <w:rFonts w:hint="default"/>
      </w:rPr>
    </w:lvl>
    <w:lvl w:ilvl="7" w:tplc="FFFFFFFF">
      <w:numFmt w:val="bullet"/>
      <w:lvlText w:val="•"/>
      <w:lvlJc w:val="left"/>
      <w:pPr>
        <w:ind w:left="6976" w:hanging="360"/>
      </w:pPr>
      <w:rPr>
        <w:rFonts w:hint="default"/>
      </w:rPr>
    </w:lvl>
    <w:lvl w:ilvl="8" w:tplc="FFFFFFFF">
      <w:numFmt w:val="bullet"/>
      <w:lvlText w:val="•"/>
      <w:lvlJc w:val="left"/>
      <w:pPr>
        <w:ind w:left="7853" w:hanging="360"/>
      </w:pPr>
      <w:rPr>
        <w:rFonts w:hint="default"/>
      </w:rPr>
    </w:lvl>
  </w:abstractNum>
  <w:abstractNum w:abstractNumId="59" w15:restartNumberingAfterBreak="0">
    <w:nsid w:val="241E49C4"/>
    <w:multiLevelType w:val="hybridMultilevel"/>
    <w:tmpl w:val="A0AEC1BA"/>
    <w:lvl w:ilvl="0" w:tplc="60F40150">
      <w:start w:val="1"/>
      <w:numFmt w:val="decimal"/>
      <w:lvlText w:val="%1."/>
      <w:lvlJc w:val="left"/>
      <w:pPr>
        <w:ind w:left="1068" w:hanging="70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615282B"/>
    <w:multiLevelType w:val="hybridMultilevel"/>
    <w:tmpl w:val="830828BE"/>
    <w:lvl w:ilvl="0" w:tplc="5F76C264">
      <w:numFmt w:val="bullet"/>
      <w:lvlText w:val="-"/>
      <w:lvlJc w:val="left"/>
      <w:pPr>
        <w:ind w:left="571" w:hanging="118"/>
      </w:pPr>
      <w:rPr>
        <w:rFonts w:ascii="Calibri" w:eastAsia="Times New Roman" w:hAnsi="Calibri" w:cs="Calibri" w:hint="default"/>
        <w:w w:val="100"/>
        <w:sz w:val="22"/>
        <w:szCs w:val="22"/>
        <w:lang w:val="el-GR" w:eastAsia="el-GR" w:bidi="el-GR"/>
      </w:rPr>
    </w:lvl>
    <w:lvl w:ilvl="1" w:tplc="FFFFFFFF">
      <w:numFmt w:val="bullet"/>
      <w:lvlText w:val=""/>
      <w:lvlJc w:val="left"/>
      <w:pPr>
        <w:ind w:left="1292" w:hanging="361"/>
      </w:pPr>
      <w:rPr>
        <w:rFonts w:ascii="Symbol" w:eastAsia="Symbol" w:hAnsi="Symbol" w:cs="Symbol" w:hint="default"/>
        <w:w w:val="100"/>
        <w:sz w:val="22"/>
        <w:szCs w:val="22"/>
        <w:lang w:val="el-GR" w:eastAsia="el-GR" w:bidi="el-GR"/>
      </w:rPr>
    </w:lvl>
    <w:lvl w:ilvl="2" w:tplc="FFFFFFFF">
      <w:numFmt w:val="bullet"/>
      <w:lvlText w:val="•"/>
      <w:lvlJc w:val="left"/>
      <w:pPr>
        <w:ind w:left="2354" w:hanging="361"/>
      </w:pPr>
      <w:rPr>
        <w:rFonts w:hint="default"/>
        <w:lang w:val="el-GR" w:eastAsia="el-GR" w:bidi="el-GR"/>
      </w:rPr>
    </w:lvl>
    <w:lvl w:ilvl="3" w:tplc="FFFFFFFF">
      <w:numFmt w:val="bullet"/>
      <w:lvlText w:val="•"/>
      <w:lvlJc w:val="left"/>
      <w:pPr>
        <w:ind w:left="3408" w:hanging="361"/>
      </w:pPr>
      <w:rPr>
        <w:rFonts w:hint="default"/>
        <w:lang w:val="el-GR" w:eastAsia="el-GR" w:bidi="el-GR"/>
      </w:rPr>
    </w:lvl>
    <w:lvl w:ilvl="4" w:tplc="FFFFFFFF">
      <w:numFmt w:val="bullet"/>
      <w:lvlText w:val="•"/>
      <w:lvlJc w:val="left"/>
      <w:pPr>
        <w:ind w:left="4462" w:hanging="361"/>
      </w:pPr>
      <w:rPr>
        <w:rFonts w:hint="default"/>
        <w:lang w:val="el-GR" w:eastAsia="el-GR" w:bidi="el-GR"/>
      </w:rPr>
    </w:lvl>
    <w:lvl w:ilvl="5" w:tplc="FFFFFFFF">
      <w:numFmt w:val="bullet"/>
      <w:lvlText w:val="•"/>
      <w:lvlJc w:val="left"/>
      <w:pPr>
        <w:ind w:left="5516" w:hanging="361"/>
      </w:pPr>
      <w:rPr>
        <w:rFonts w:hint="default"/>
        <w:lang w:val="el-GR" w:eastAsia="el-GR" w:bidi="el-GR"/>
      </w:rPr>
    </w:lvl>
    <w:lvl w:ilvl="6" w:tplc="FFFFFFFF">
      <w:numFmt w:val="bullet"/>
      <w:lvlText w:val="•"/>
      <w:lvlJc w:val="left"/>
      <w:pPr>
        <w:ind w:left="6570" w:hanging="361"/>
      </w:pPr>
      <w:rPr>
        <w:rFonts w:hint="default"/>
        <w:lang w:val="el-GR" w:eastAsia="el-GR" w:bidi="el-GR"/>
      </w:rPr>
    </w:lvl>
    <w:lvl w:ilvl="7" w:tplc="FFFFFFFF">
      <w:numFmt w:val="bullet"/>
      <w:lvlText w:val="•"/>
      <w:lvlJc w:val="left"/>
      <w:pPr>
        <w:ind w:left="7624" w:hanging="361"/>
      </w:pPr>
      <w:rPr>
        <w:rFonts w:hint="default"/>
        <w:lang w:val="el-GR" w:eastAsia="el-GR" w:bidi="el-GR"/>
      </w:rPr>
    </w:lvl>
    <w:lvl w:ilvl="8" w:tplc="FFFFFFFF">
      <w:numFmt w:val="bullet"/>
      <w:lvlText w:val="•"/>
      <w:lvlJc w:val="left"/>
      <w:pPr>
        <w:ind w:left="8678" w:hanging="361"/>
      </w:pPr>
      <w:rPr>
        <w:rFonts w:hint="default"/>
        <w:lang w:val="el-GR" w:eastAsia="el-GR" w:bidi="el-GR"/>
      </w:rPr>
    </w:lvl>
  </w:abstractNum>
  <w:abstractNum w:abstractNumId="61" w15:restartNumberingAfterBreak="0">
    <w:nsid w:val="26B07937"/>
    <w:multiLevelType w:val="hybridMultilevel"/>
    <w:tmpl w:val="F56816E6"/>
    <w:lvl w:ilvl="0" w:tplc="D8FCE5C6">
      <w:numFmt w:val="bullet"/>
      <w:lvlText w:val=""/>
      <w:lvlJc w:val="left"/>
      <w:pPr>
        <w:ind w:left="1033" w:hanging="360"/>
      </w:pPr>
      <w:rPr>
        <w:rFonts w:ascii="Symbol" w:eastAsia="Symbol" w:hAnsi="Symbol" w:cs="Symbol" w:hint="default"/>
        <w:b w:val="0"/>
        <w:bCs w:val="0"/>
        <w:i w:val="0"/>
        <w:iCs w:val="0"/>
        <w:w w:val="100"/>
        <w:sz w:val="22"/>
        <w:szCs w:val="22"/>
        <w:lang w:val="el-GR" w:eastAsia="en-US" w:bidi="ar-SA"/>
      </w:rPr>
    </w:lvl>
    <w:lvl w:ilvl="1" w:tplc="74E4EBEC">
      <w:numFmt w:val="bullet"/>
      <w:lvlText w:val="•"/>
      <w:lvlJc w:val="left"/>
      <w:pPr>
        <w:ind w:left="1984" w:hanging="360"/>
      </w:pPr>
      <w:rPr>
        <w:rFonts w:hint="default"/>
        <w:lang w:val="el-GR" w:eastAsia="en-US" w:bidi="ar-SA"/>
      </w:rPr>
    </w:lvl>
    <w:lvl w:ilvl="2" w:tplc="644ADB9E">
      <w:numFmt w:val="bullet"/>
      <w:lvlText w:val="•"/>
      <w:lvlJc w:val="left"/>
      <w:pPr>
        <w:ind w:left="2929" w:hanging="360"/>
      </w:pPr>
      <w:rPr>
        <w:rFonts w:hint="default"/>
        <w:lang w:val="el-GR" w:eastAsia="en-US" w:bidi="ar-SA"/>
      </w:rPr>
    </w:lvl>
    <w:lvl w:ilvl="3" w:tplc="E6C0F578">
      <w:numFmt w:val="bullet"/>
      <w:lvlText w:val="•"/>
      <w:lvlJc w:val="left"/>
      <w:pPr>
        <w:ind w:left="3873" w:hanging="360"/>
      </w:pPr>
      <w:rPr>
        <w:rFonts w:hint="default"/>
        <w:lang w:val="el-GR" w:eastAsia="en-US" w:bidi="ar-SA"/>
      </w:rPr>
    </w:lvl>
    <w:lvl w:ilvl="4" w:tplc="7FF67308">
      <w:numFmt w:val="bullet"/>
      <w:lvlText w:val="•"/>
      <w:lvlJc w:val="left"/>
      <w:pPr>
        <w:ind w:left="4818" w:hanging="360"/>
      </w:pPr>
      <w:rPr>
        <w:rFonts w:hint="default"/>
        <w:lang w:val="el-GR" w:eastAsia="en-US" w:bidi="ar-SA"/>
      </w:rPr>
    </w:lvl>
    <w:lvl w:ilvl="5" w:tplc="88C45966">
      <w:numFmt w:val="bullet"/>
      <w:lvlText w:val="•"/>
      <w:lvlJc w:val="left"/>
      <w:pPr>
        <w:ind w:left="5763" w:hanging="360"/>
      </w:pPr>
      <w:rPr>
        <w:rFonts w:hint="default"/>
        <w:lang w:val="el-GR" w:eastAsia="en-US" w:bidi="ar-SA"/>
      </w:rPr>
    </w:lvl>
    <w:lvl w:ilvl="6" w:tplc="04BE5BAA">
      <w:numFmt w:val="bullet"/>
      <w:lvlText w:val="•"/>
      <w:lvlJc w:val="left"/>
      <w:pPr>
        <w:ind w:left="6707" w:hanging="360"/>
      </w:pPr>
      <w:rPr>
        <w:rFonts w:hint="default"/>
        <w:lang w:val="el-GR" w:eastAsia="en-US" w:bidi="ar-SA"/>
      </w:rPr>
    </w:lvl>
    <w:lvl w:ilvl="7" w:tplc="1ED64E80">
      <w:numFmt w:val="bullet"/>
      <w:lvlText w:val="•"/>
      <w:lvlJc w:val="left"/>
      <w:pPr>
        <w:ind w:left="7652" w:hanging="360"/>
      </w:pPr>
      <w:rPr>
        <w:rFonts w:hint="default"/>
        <w:lang w:val="el-GR" w:eastAsia="en-US" w:bidi="ar-SA"/>
      </w:rPr>
    </w:lvl>
    <w:lvl w:ilvl="8" w:tplc="F36AB01C">
      <w:numFmt w:val="bullet"/>
      <w:lvlText w:val="•"/>
      <w:lvlJc w:val="left"/>
      <w:pPr>
        <w:ind w:left="8597" w:hanging="360"/>
      </w:pPr>
      <w:rPr>
        <w:rFonts w:hint="default"/>
        <w:lang w:val="el-GR" w:eastAsia="en-US" w:bidi="ar-SA"/>
      </w:rPr>
    </w:lvl>
  </w:abstractNum>
  <w:abstractNum w:abstractNumId="62" w15:restartNumberingAfterBreak="0">
    <w:nsid w:val="29682373"/>
    <w:multiLevelType w:val="hybridMultilevel"/>
    <w:tmpl w:val="008C469A"/>
    <w:lvl w:ilvl="0" w:tplc="04080001">
      <w:start w:val="1"/>
      <w:numFmt w:val="bullet"/>
      <w:lvlText w:val=""/>
      <w:lvlJc w:val="left"/>
      <w:pPr>
        <w:ind w:left="720" w:hanging="360"/>
      </w:pPr>
      <w:rPr>
        <w:rFonts w:ascii="Symbol" w:hAnsi="Symbol" w:hint="default"/>
      </w:rPr>
    </w:lvl>
    <w:lvl w:ilvl="1" w:tplc="636CA5A2">
      <w:numFmt w:val="bullet"/>
      <w:lvlText w:val="-"/>
      <w:lvlJc w:val="left"/>
      <w:pPr>
        <w:ind w:left="1800" w:hanging="720"/>
      </w:pPr>
      <w:rPr>
        <w:rFonts w:ascii="Calibri" w:eastAsia="Calibri" w:hAnsi="Calibri"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2A5A753F"/>
    <w:multiLevelType w:val="hybridMultilevel"/>
    <w:tmpl w:val="754C7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7E71A3"/>
    <w:multiLevelType w:val="hybridMultilevel"/>
    <w:tmpl w:val="A48E4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B4E0D8D"/>
    <w:multiLevelType w:val="hybridMultilevel"/>
    <w:tmpl w:val="136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2D4A45"/>
    <w:multiLevelType w:val="multilevel"/>
    <w:tmpl w:val="FE4C6588"/>
    <w:lvl w:ilvl="0">
      <w:start w:val="5"/>
      <w:numFmt w:val="decimal"/>
      <w:lvlText w:val="%1"/>
      <w:lvlJc w:val="left"/>
      <w:pPr>
        <w:ind w:left="312" w:hanging="591"/>
      </w:pPr>
      <w:rPr>
        <w:rFonts w:hint="default"/>
        <w:lang w:val="el-GR" w:eastAsia="en-US" w:bidi="ar-SA"/>
      </w:rPr>
    </w:lvl>
    <w:lvl w:ilvl="1">
      <w:start w:val="1"/>
      <w:numFmt w:val="decimal"/>
      <w:lvlText w:val="%1.%2"/>
      <w:lvlJc w:val="left"/>
      <w:pPr>
        <w:ind w:left="312" w:hanging="591"/>
      </w:pPr>
      <w:rPr>
        <w:rFonts w:hint="default"/>
        <w:lang w:val="el-GR" w:eastAsia="en-US" w:bidi="ar-SA"/>
      </w:rPr>
    </w:lvl>
    <w:lvl w:ilvl="2">
      <w:start w:val="1"/>
      <w:numFmt w:val="decimal"/>
      <w:lvlText w:val="%1.%2.%3."/>
      <w:lvlJc w:val="left"/>
      <w:pPr>
        <w:ind w:left="312" w:hanging="591"/>
      </w:pPr>
      <w:rPr>
        <w:rFonts w:ascii="Calibri" w:eastAsia="Calibri" w:hAnsi="Calibri" w:cs="Calibri" w:hint="default"/>
        <w:b/>
        <w:bCs/>
        <w:i w:val="0"/>
        <w:iCs w:val="0"/>
        <w:spacing w:val="-2"/>
        <w:w w:val="100"/>
        <w:sz w:val="22"/>
        <w:szCs w:val="22"/>
        <w:lang w:val="el-GR" w:eastAsia="en-US" w:bidi="ar-SA"/>
      </w:rPr>
    </w:lvl>
    <w:lvl w:ilvl="3">
      <w:start w:val="1"/>
      <w:numFmt w:val="decimal"/>
      <w:lvlText w:val="%4."/>
      <w:lvlJc w:val="left"/>
      <w:pPr>
        <w:ind w:left="1033" w:hanging="360"/>
      </w:pPr>
      <w:rPr>
        <w:rFonts w:ascii="Calibri" w:eastAsia="Calibri" w:hAnsi="Calibri" w:cs="Calibri" w:hint="default"/>
        <w:b w:val="0"/>
        <w:bCs w:val="0"/>
        <w:i w:val="0"/>
        <w:iCs w:val="0"/>
        <w:w w:val="100"/>
        <w:sz w:val="22"/>
        <w:szCs w:val="22"/>
        <w:lang w:val="el-GR" w:eastAsia="en-US" w:bidi="ar-SA"/>
      </w:rPr>
    </w:lvl>
    <w:lvl w:ilvl="4">
      <w:numFmt w:val="bullet"/>
      <w:lvlText w:val="•"/>
      <w:lvlJc w:val="left"/>
      <w:pPr>
        <w:ind w:left="4188" w:hanging="360"/>
      </w:pPr>
      <w:rPr>
        <w:rFonts w:hint="default"/>
        <w:lang w:val="el-GR" w:eastAsia="en-US" w:bidi="ar-SA"/>
      </w:rPr>
    </w:lvl>
    <w:lvl w:ilvl="5">
      <w:numFmt w:val="bullet"/>
      <w:lvlText w:val="•"/>
      <w:lvlJc w:val="left"/>
      <w:pPr>
        <w:ind w:left="5238" w:hanging="360"/>
      </w:pPr>
      <w:rPr>
        <w:rFonts w:hint="default"/>
        <w:lang w:val="el-GR" w:eastAsia="en-US" w:bidi="ar-SA"/>
      </w:rPr>
    </w:lvl>
    <w:lvl w:ilvl="6">
      <w:numFmt w:val="bullet"/>
      <w:lvlText w:val="•"/>
      <w:lvlJc w:val="left"/>
      <w:pPr>
        <w:ind w:left="6288" w:hanging="360"/>
      </w:pPr>
      <w:rPr>
        <w:rFonts w:hint="default"/>
        <w:lang w:val="el-GR" w:eastAsia="en-US" w:bidi="ar-SA"/>
      </w:rPr>
    </w:lvl>
    <w:lvl w:ilvl="7">
      <w:numFmt w:val="bullet"/>
      <w:lvlText w:val="•"/>
      <w:lvlJc w:val="left"/>
      <w:pPr>
        <w:ind w:left="7337" w:hanging="360"/>
      </w:pPr>
      <w:rPr>
        <w:rFonts w:hint="default"/>
        <w:lang w:val="el-GR" w:eastAsia="en-US" w:bidi="ar-SA"/>
      </w:rPr>
    </w:lvl>
    <w:lvl w:ilvl="8">
      <w:numFmt w:val="bullet"/>
      <w:lvlText w:val="•"/>
      <w:lvlJc w:val="left"/>
      <w:pPr>
        <w:ind w:left="8387" w:hanging="360"/>
      </w:pPr>
      <w:rPr>
        <w:rFonts w:hint="default"/>
        <w:lang w:val="el-GR" w:eastAsia="en-US" w:bidi="ar-SA"/>
      </w:rPr>
    </w:lvl>
  </w:abstractNum>
  <w:abstractNum w:abstractNumId="67" w15:restartNumberingAfterBreak="0">
    <w:nsid w:val="2DE44554"/>
    <w:multiLevelType w:val="hybridMultilevel"/>
    <w:tmpl w:val="BBFEB478"/>
    <w:lvl w:ilvl="0" w:tplc="04080001">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E9B2BFE"/>
    <w:multiLevelType w:val="hybridMultilevel"/>
    <w:tmpl w:val="F2B81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2F2C7310"/>
    <w:multiLevelType w:val="hybridMultilevel"/>
    <w:tmpl w:val="EF5EA870"/>
    <w:lvl w:ilvl="0" w:tplc="4B66D4CE">
      <w:numFmt w:val="bullet"/>
      <w:lvlText w:val="-"/>
      <w:lvlJc w:val="left"/>
      <w:pPr>
        <w:ind w:left="1440" w:hanging="360"/>
      </w:pPr>
      <w:rPr>
        <w:rFonts w:ascii="Calibri" w:eastAsia="Calibri" w:hAnsi="Calibri" w:cs="Calibri" w:hint="default"/>
        <w:w w:val="100"/>
        <w:sz w:val="22"/>
        <w:szCs w:val="22"/>
        <w:lang w:val="el-GR" w:eastAsia="el-GR" w:bidi="el-GR"/>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0" w15:restartNumberingAfterBreak="0">
    <w:nsid w:val="30C93E70"/>
    <w:multiLevelType w:val="hybridMultilevel"/>
    <w:tmpl w:val="25603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1275342"/>
    <w:multiLevelType w:val="hybridMultilevel"/>
    <w:tmpl w:val="059A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40069F"/>
    <w:multiLevelType w:val="hybridMultilevel"/>
    <w:tmpl w:val="DEF8504A"/>
    <w:lvl w:ilvl="0" w:tplc="04080001">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31029C2"/>
    <w:multiLevelType w:val="hybridMultilevel"/>
    <w:tmpl w:val="25603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5A948E5"/>
    <w:multiLevelType w:val="hybridMultilevel"/>
    <w:tmpl w:val="7D8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6837744"/>
    <w:multiLevelType w:val="hybridMultilevel"/>
    <w:tmpl w:val="7D0EDF4C"/>
    <w:lvl w:ilvl="0" w:tplc="F0E64804">
      <w:numFmt w:val="bullet"/>
      <w:lvlText w:val=""/>
      <w:lvlJc w:val="left"/>
      <w:pPr>
        <w:ind w:left="733" w:hanging="361"/>
      </w:pPr>
      <w:rPr>
        <w:rFonts w:ascii="Symbol" w:eastAsia="Symbol" w:hAnsi="Symbol" w:cs="Symbol" w:hint="default"/>
        <w:b w:val="0"/>
        <w:bCs w:val="0"/>
        <w:i w:val="0"/>
        <w:iCs w:val="0"/>
        <w:w w:val="100"/>
        <w:sz w:val="22"/>
        <w:szCs w:val="22"/>
        <w:lang w:val="el-GR" w:eastAsia="en-US" w:bidi="ar-SA"/>
      </w:rPr>
    </w:lvl>
    <w:lvl w:ilvl="1" w:tplc="1F789C34">
      <w:numFmt w:val="bullet"/>
      <w:lvlText w:val="•"/>
      <w:lvlJc w:val="left"/>
      <w:pPr>
        <w:ind w:left="1714" w:hanging="361"/>
      </w:pPr>
      <w:rPr>
        <w:rFonts w:hint="default"/>
        <w:lang w:val="el-GR" w:eastAsia="en-US" w:bidi="ar-SA"/>
      </w:rPr>
    </w:lvl>
    <w:lvl w:ilvl="2" w:tplc="DC16F9B6">
      <w:numFmt w:val="bullet"/>
      <w:lvlText w:val="•"/>
      <w:lvlJc w:val="left"/>
      <w:pPr>
        <w:ind w:left="2689" w:hanging="361"/>
      </w:pPr>
      <w:rPr>
        <w:rFonts w:hint="default"/>
        <w:lang w:val="el-GR" w:eastAsia="en-US" w:bidi="ar-SA"/>
      </w:rPr>
    </w:lvl>
    <w:lvl w:ilvl="3" w:tplc="84AEA958">
      <w:numFmt w:val="bullet"/>
      <w:lvlText w:val="•"/>
      <w:lvlJc w:val="left"/>
      <w:pPr>
        <w:ind w:left="3663" w:hanging="361"/>
      </w:pPr>
      <w:rPr>
        <w:rFonts w:hint="default"/>
        <w:lang w:val="el-GR" w:eastAsia="en-US" w:bidi="ar-SA"/>
      </w:rPr>
    </w:lvl>
    <w:lvl w:ilvl="4" w:tplc="3FC60BF0">
      <w:numFmt w:val="bullet"/>
      <w:lvlText w:val="•"/>
      <w:lvlJc w:val="left"/>
      <w:pPr>
        <w:ind w:left="4638" w:hanging="361"/>
      </w:pPr>
      <w:rPr>
        <w:rFonts w:hint="default"/>
        <w:lang w:val="el-GR" w:eastAsia="en-US" w:bidi="ar-SA"/>
      </w:rPr>
    </w:lvl>
    <w:lvl w:ilvl="5" w:tplc="63E25648">
      <w:numFmt w:val="bullet"/>
      <w:lvlText w:val="•"/>
      <w:lvlJc w:val="left"/>
      <w:pPr>
        <w:ind w:left="5613" w:hanging="361"/>
      </w:pPr>
      <w:rPr>
        <w:rFonts w:hint="default"/>
        <w:lang w:val="el-GR" w:eastAsia="en-US" w:bidi="ar-SA"/>
      </w:rPr>
    </w:lvl>
    <w:lvl w:ilvl="6" w:tplc="93E2E46C">
      <w:numFmt w:val="bullet"/>
      <w:lvlText w:val="•"/>
      <w:lvlJc w:val="left"/>
      <w:pPr>
        <w:ind w:left="6587" w:hanging="361"/>
      </w:pPr>
      <w:rPr>
        <w:rFonts w:hint="default"/>
        <w:lang w:val="el-GR" w:eastAsia="en-US" w:bidi="ar-SA"/>
      </w:rPr>
    </w:lvl>
    <w:lvl w:ilvl="7" w:tplc="A9804702">
      <w:numFmt w:val="bullet"/>
      <w:lvlText w:val="•"/>
      <w:lvlJc w:val="left"/>
      <w:pPr>
        <w:ind w:left="7562" w:hanging="361"/>
      </w:pPr>
      <w:rPr>
        <w:rFonts w:hint="default"/>
        <w:lang w:val="el-GR" w:eastAsia="en-US" w:bidi="ar-SA"/>
      </w:rPr>
    </w:lvl>
    <w:lvl w:ilvl="8" w:tplc="782CB186">
      <w:numFmt w:val="bullet"/>
      <w:lvlText w:val="•"/>
      <w:lvlJc w:val="left"/>
      <w:pPr>
        <w:ind w:left="8537" w:hanging="361"/>
      </w:pPr>
      <w:rPr>
        <w:rFonts w:hint="default"/>
        <w:lang w:val="el-GR" w:eastAsia="en-US" w:bidi="ar-SA"/>
      </w:rPr>
    </w:lvl>
  </w:abstractNum>
  <w:abstractNum w:abstractNumId="76" w15:restartNumberingAfterBreak="0">
    <w:nsid w:val="373107A4"/>
    <w:multiLevelType w:val="hybridMultilevel"/>
    <w:tmpl w:val="C11AA0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65200540">
      <w:start w:val="13"/>
      <w:numFmt w:val="bullet"/>
      <w:lvlText w:val=""/>
      <w:lvlJc w:val="left"/>
      <w:pPr>
        <w:ind w:left="2880" w:hanging="360"/>
      </w:pPr>
      <w:rPr>
        <w:rFonts w:ascii="Symbol" w:eastAsia="SimSun" w:hAnsi="Symbol" w:cs="Calibri"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8AF42F6"/>
    <w:multiLevelType w:val="hybridMultilevel"/>
    <w:tmpl w:val="1D104048"/>
    <w:lvl w:ilvl="0" w:tplc="5A2EEFEA">
      <w:start w:val="2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8C06CB2"/>
    <w:multiLevelType w:val="hybridMultilevel"/>
    <w:tmpl w:val="C39A7FC0"/>
    <w:lvl w:ilvl="0" w:tplc="FFFFFFFF">
      <w:start w:val="1"/>
      <w:numFmt w:val="decimal"/>
      <w:lvlText w:val="%1."/>
      <w:lvlJc w:val="left"/>
      <w:pPr>
        <w:tabs>
          <w:tab w:val="num" w:pos="720"/>
        </w:tabs>
        <w:ind w:left="72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D047B81"/>
    <w:multiLevelType w:val="hybridMultilevel"/>
    <w:tmpl w:val="1F600066"/>
    <w:lvl w:ilvl="0" w:tplc="04080001">
      <w:start w:val="1"/>
      <w:numFmt w:val="bullet"/>
      <w:lvlText w:val=""/>
      <w:lvlJc w:val="left"/>
      <w:pPr>
        <w:ind w:left="900" w:hanging="360"/>
      </w:pPr>
      <w:rPr>
        <w:rFonts w:ascii="Symbol" w:hAnsi="Symbol"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80" w15:restartNumberingAfterBreak="0">
    <w:nsid w:val="3DC1496E"/>
    <w:multiLevelType w:val="hybridMultilevel"/>
    <w:tmpl w:val="8252E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EC82D6E"/>
    <w:multiLevelType w:val="hybridMultilevel"/>
    <w:tmpl w:val="FDF653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2" w15:restartNumberingAfterBreak="0">
    <w:nsid w:val="4034411A"/>
    <w:multiLevelType w:val="hybridMultilevel"/>
    <w:tmpl w:val="70B67D74"/>
    <w:lvl w:ilvl="0" w:tplc="4B66D4CE">
      <w:numFmt w:val="bullet"/>
      <w:lvlText w:val="-"/>
      <w:lvlJc w:val="left"/>
      <w:pPr>
        <w:ind w:left="571" w:hanging="118"/>
      </w:pPr>
      <w:rPr>
        <w:rFonts w:ascii="Calibri" w:eastAsia="Calibri" w:hAnsi="Calibri" w:cs="Calibri" w:hint="default"/>
        <w:w w:val="100"/>
        <w:sz w:val="22"/>
        <w:szCs w:val="22"/>
        <w:lang w:val="el-GR" w:eastAsia="el-GR" w:bidi="el-GR"/>
      </w:rPr>
    </w:lvl>
    <w:lvl w:ilvl="1" w:tplc="A562138A">
      <w:numFmt w:val="bullet"/>
      <w:lvlText w:val=""/>
      <w:lvlJc w:val="left"/>
      <w:pPr>
        <w:ind w:left="1292" w:hanging="361"/>
      </w:pPr>
      <w:rPr>
        <w:rFonts w:ascii="Symbol" w:eastAsia="Symbol" w:hAnsi="Symbol" w:cs="Symbol" w:hint="default"/>
        <w:w w:val="100"/>
        <w:sz w:val="22"/>
        <w:szCs w:val="22"/>
        <w:lang w:val="el-GR" w:eastAsia="el-GR" w:bidi="el-GR"/>
      </w:rPr>
    </w:lvl>
    <w:lvl w:ilvl="2" w:tplc="FD347CC2">
      <w:numFmt w:val="bullet"/>
      <w:lvlText w:val="•"/>
      <w:lvlJc w:val="left"/>
      <w:pPr>
        <w:ind w:left="2354" w:hanging="361"/>
      </w:pPr>
      <w:rPr>
        <w:rFonts w:hint="default"/>
        <w:lang w:val="el-GR" w:eastAsia="el-GR" w:bidi="el-GR"/>
      </w:rPr>
    </w:lvl>
    <w:lvl w:ilvl="3" w:tplc="B22E34C6">
      <w:numFmt w:val="bullet"/>
      <w:lvlText w:val="•"/>
      <w:lvlJc w:val="left"/>
      <w:pPr>
        <w:ind w:left="3408" w:hanging="361"/>
      </w:pPr>
      <w:rPr>
        <w:rFonts w:hint="default"/>
        <w:lang w:val="el-GR" w:eastAsia="el-GR" w:bidi="el-GR"/>
      </w:rPr>
    </w:lvl>
    <w:lvl w:ilvl="4" w:tplc="0E7AB0BE">
      <w:numFmt w:val="bullet"/>
      <w:lvlText w:val="•"/>
      <w:lvlJc w:val="left"/>
      <w:pPr>
        <w:ind w:left="4462" w:hanging="361"/>
      </w:pPr>
      <w:rPr>
        <w:rFonts w:hint="default"/>
        <w:lang w:val="el-GR" w:eastAsia="el-GR" w:bidi="el-GR"/>
      </w:rPr>
    </w:lvl>
    <w:lvl w:ilvl="5" w:tplc="17A8E7D0">
      <w:numFmt w:val="bullet"/>
      <w:lvlText w:val="•"/>
      <w:lvlJc w:val="left"/>
      <w:pPr>
        <w:ind w:left="5516" w:hanging="361"/>
      </w:pPr>
      <w:rPr>
        <w:rFonts w:hint="default"/>
        <w:lang w:val="el-GR" w:eastAsia="el-GR" w:bidi="el-GR"/>
      </w:rPr>
    </w:lvl>
    <w:lvl w:ilvl="6" w:tplc="C13A4B92">
      <w:numFmt w:val="bullet"/>
      <w:lvlText w:val="•"/>
      <w:lvlJc w:val="left"/>
      <w:pPr>
        <w:ind w:left="6570" w:hanging="361"/>
      </w:pPr>
      <w:rPr>
        <w:rFonts w:hint="default"/>
        <w:lang w:val="el-GR" w:eastAsia="el-GR" w:bidi="el-GR"/>
      </w:rPr>
    </w:lvl>
    <w:lvl w:ilvl="7" w:tplc="755A705C">
      <w:numFmt w:val="bullet"/>
      <w:lvlText w:val="•"/>
      <w:lvlJc w:val="left"/>
      <w:pPr>
        <w:ind w:left="7624" w:hanging="361"/>
      </w:pPr>
      <w:rPr>
        <w:rFonts w:hint="default"/>
        <w:lang w:val="el-GR" w:eastAsia="el-GR" w:bidi="el-GR"/>
      </w:rPr>
    </w:lvl>
    <w:lvl w:ilvl="8" w:tplc="1144E064">
      <w:numFmt w:val="bullet"/>
      <w:lvlText w:val="•"/>
      <w:lvlJc w:val="left"/>
      <w:pPr>
        <w:ind w:left="8678" w:hanging="361"/>
      </w:pPr>
      <w:rPr>
        <w:rFonts w:hint="default"/>
        <w:lang w:val="el-GR" w:eastAsia="el-GR" w:bidi="el-GR"/>
      </w:rPr>
    </w:lvl>
  </w:abstractNum>
  <w:abstractNum w:abstractNumId="83" w15:restartNumberingAfterBreak="0">
    <w:nsid w:val="42C70DE3"/>
    <w:multiLevelType w:val="hybridMultilevel"/>
    <w:tmpl w:val="01F686FA"/>
    <w:lvl w:ilvl="0" w:tplc="04090001">
      <w:start w:val="1"/>
      <w:numFmt w:val="bullet"/>
      <w:lvlText w:val=""/>
      <w:lvlJc w:val="left"/>
      <w:pPr>
        <w:ind w:left="732" w:hanging="360"/>
      </w:pPr>
      <w:rPr>
        <w:rFonts w:ascii="Symbol" w:hAnsi="Symbol" w:hint="default"/>
      </w:rPr>
    </w:lvl>
    <w:lvl w:ilvl="1" w:tplc="96BE6A78">
      <w:numFmt w:val="bullet"/>
      <w:lvlText w:val="•"/>
      <w:lvlJc w:val="left"/>
      <w:pPr>
        <w:ind w:left="1452" w:hanging="360"/>
      </w:pPr>
      <w:rPr>
        <w:rFonts w:ascii="Calibri" w:eastAsia="SimSun" w:hAnsi="Calibri" w:cs="Calibri"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4" w15:restartNumberingAfterBreak="0">
    <w:nsid w:val="42ED3B70"/>
    <w:multiLevelType w:val="hybridMultilevel"/>
    <w:tmpl w:val="CC64B2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433227FE"/>
    <w:multiLevelType w:val="hybridMultilevel"/>
    <w:tmpl w:val="E7EE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CD3224"/>
    <w:multiLevelType w:val="hybridMultilevel"/>
    <w:tmpl w:val="31029C4C"/>
    <w:lvl w:ilvl="0" w:tplc="04080001">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Calibri" w:hAnsi="Calibri"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688012E"/>
    <w:multiLevelType w:val="hybridMultilevel"/>
    <w:tmpl w:val="EA0EA04E"/>
    <w:lvl w:ilvl="0" w:tplc="3C26E74E">
      <w:start w:val="1"/>
      <w:numFmt w:val="decimal"/>
      <w:lvlText w:val="%1."/>
      <w:lvlJc w:val="left"/>
      <w:pPr>
        <w:ind w:left="720" w:hanging="360"/>
      </w:pPr>
    </w:lvl>
    <w:lvl w:ilvl="1" w:tplc="43A69B14">
      <w:start w:val="1"/>
      <w:numFmt w:val="lowerLetter"/>
      <w:lvlText w:val="%2."/>
      <w:lvlJc w:val="left"/>
      <w:pPr>
        <w:ind w:left="1440" w:hanging="360"/>
      </w:pPr>
    </w:lvl>
    <w:lvl w:ilvl="2" w:tplc="E50821C4">
      <w:start w:val="1"/>
      <w:numFmt w:val="lowerRoman"/>
      <w:lvlText w:val="%3."/>
      <w:lvlJc w:val="right"/>
      <w:pPr>
        <w:ind w:left="2160" w:hanging="180"/>
      </w:pPr>
    </w:lvl>
    <w:lvl w:ilvl="3" w:tplc="DAB4DD4A">
      <w:start w:val="1"/>
      <w:numFmt w:val="decimal"/>
      <w:lvlText w:val="%4."/>
      <w:lvlJc w:val="left"/>
      <w:pPr>
        <w:ind w:left="2880" w:hanging="360"/>
      </w:pPr>
    </w:lvl>
    <w:lvl w:ilvl="4" w:tplc="1E7CEE2A">
      <w:start w:val="1"/>
      <w:numFmt w:val="lowerLetter"/>
      <w:lvlText w:val="%5."/>
      <w:lvlJc w:val="left"/>
      <w:pPr>
        <w:ind w:left="3600" w:hanging="360"/>
      </w:pPr>
    </w:lvl>
    <w:lvl w:ilvl="5" w:tplc="4F9C781E">
      <w:start w:val="1"/>
      <w:numFmt w:val="lowerRoman"/>
      <w:lvlText w:val="%6."/>
      <w:lvlJc w:val="right"/>
      <w:pPr>
        <w:ind w:left="4320" w:hanging="180"/>
      </w:pPr>
    </w:lvl>
    <w:lvl w:ilvl="6" w:tplc="B4C6A01A">
      <w:start w:val="1"/>
      <w:numFmt w:val="decimal"/>
      <w:lvlText w:val="%7."/>
      <w:lvlJc w:val="left"/>
      <w:pPr>
        <w:ind w:left="5040" w:hanging="360"/>
      </w:pPr>
    </w:lvl>
    <w:lvl w:ilvl="7" w:tplc="A07C654A">
      <w:start w:val="1"/>
      <w:numFmt w:val="lowerLetter"/>
      <w:lvlText w:val="%8."/>
      <w:lvlJc w:val="left"/>
      <w:pPr>
        <w:ind w:left="5760" w:hanging="360"/>
      </w:pPr>
    </w:lvl>
    <w:lvl w:ilvl="8" w:tplc="418C11A4">
      <w:start w:val="1"/>
      <w:numFmt w:val="lowerRoman"/>
      <w:lvlText w:val="%9."/>
      <w:lvlJc w:val="right"/>
      <w:pPr>
        <w:ind w:left="6480" w:hanging="180"/>
      </w:pPr>
    </w:lvl>
  </w:abstractNum>
  <w:abstractNum w:abstractNumId="88" w15:restartNumberingAfterBreak="0">
    <w:nsid w:val="46E0391C"/>
    <w:multiLevelType w:val="hybridMultilevel"/>
    <w:tmpl w:val="2CA8A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9" w15:restartNumberingAfterBreak="0">
    <w:nsid w:val="47AE1A30"/>
    <w:multiLevelType w:val="hybridMultilevel"/>
    <w:tmpl w:val="BC28FF70"/>
    <w:lvl w:ilvl="0" w:tplc="FFFFFFFF">
      <w:start w:val="1"/>
      <w:numFmt w:val="decimal"/>
      <w:lvlText w:val="%1."/>
      <w:lvlJc w:val="left"/>
      <w:pPr>
        <w:tabs>
          <w:tab w:val="num" w:pos="720"/>
        </w:tabs>
        <w:ind w:left="72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8756874"/>
    <w:multiLevelType w:val="hybridMultilevel"/>
    <w:tmpl w:val="E3C800EE"/>
    <w:lvl w:ilvl="0" w:tplc="04080001">
      <w:start w:val="1"/>
      <w:numFmt w:val="bullet"/>
      <w:lvlText w:val=""/>
      <w:lvlJc w:val="left"/>
      <w:pPr>
        <w:ind w:left="1080" w:hanging="360"/>
      </w:pPr>
      <w:rPr>
        <w:rFonts w:ascii="Symbol" w:hAnsi="Symbol" w:hint="default"/>
        <w:b/>
        <w:u w:val="none"/>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1" w15:restartNumberingAfterBreak="0">
    <w:nsid w:val="487568F3"/>
    <w:multiLevelType w:val="hybridMultilevel"/>
    <w:tmpl w:val="DD98C500"/>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880690"/>
    <w:multiLevelType w:val="hybridMultilevel"/>
    <w:tmpl w:val="ED6CE254"/>
    <w:lvl w:ilvl="0" w:tplc="0409000F">
      <w:start w:val="1"/>
      <w:numFmt w:val="decimal"/>
      <w:lvlText w:val="%1)"/>
      <w:lvlJc w:val="left"/>
      <w:pPr>
        <w:tabs>
          <w:tab w:val="num" w:pos="567"/>
        </w:tabs>
        <w:ind w:left="567"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4B6C3765"/>
    <w:multiLevelType w:val="hybridMultilevel"/>
    <w:tmpl w:val="98B610CA"/>
    <w:lvl w:ilvl="0" w:tplc="BB58977C">
      <w:start w:val="2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D85264"/>
    <w:multiLevelType w:val="multilevel"/>
    <w:tmpl w:val="443868F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heme="minorHAnsi" w:hAnsiTheme="minorHAnsi" w:cstheme="minorHAnsi" w:hint="default"/>
        <w:b/>
        <w:bCs/>
        <w:i w:val="0"/>
        <w:color w:val="auto"/>
      </w:rPr>
    </w:lvl>
    <w:lvl w:ilvl="4">
      <w:start w:val="1"/>
      <w:numFmt w:val="decimal"/>
      <w:lvlText w:val="%1.%2.%3.%4.%5"/>
      <w:lvlJc w:val="left"/>
      <w:pPr>
        <w:ind w:left="1008" w:hanging="1008"/>
      </w:pPr>
      <w:rPr>
        <w:b/>
        <w:bCs/>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4D464E89"/>
    <w:multiLevelType w:val="multilevel"/>
    <w:tmpl w:val="515A5B7A"/>
    <w:lvl w:ilvl="0">
      <w:start w:val="1"/>
      <w:numFmt w:val="decimal"/>
      <w:lvlText w:val="%1"/>
      <w:lvlJc w:val="left"/>
      <w:pPr>
        <w:ind w:left="312" w:hanging="721"/>
      </w:pPr>
      <w:rPr>
        <w:rFonts w:hint="default"/>
        <w:lang w:val="el-GR" w:eastAsia="en-US" w:bidi="ar-SA"/>
      </w:rPr>
    </w:lvl>
    <w:lvl w:ilvl="1">
      <w:start w:val="1"/>
      <w:numFmt w:val="decimal"/>
      <w:lvlText w:val="%1.%2"/>
      <w:lvlJc w:val="left"/>
      <w:pPr>
        <w:ind w:left="312" w:hanging="721"/>
      </w:pPr>
      <w:rPr>
        <w:rFonts w:ascii="Calibri" w:eastAsia="Calibri" w:hAnsi="Calibri" w:cs="Calibri" w:hint="default"/>
        <w:b w:val="0"/>
        <w:bCs w:val="0"/>
        <w:i w:val="0"/>
        <w:iCs w:val="0"/>
        <w:spacing w:val="-1"/>
        <w:w w:val="100"/>
        <w:sz w:val="22"/>
        <w:szCs w:val="22"/>
        <w:u w:val="single" w:color="000000"/>
        <w:lang w:val="el-GR" w:eastAsia="en-US" w:bidi="ar-SA"/>
      </w:rPr>
    </w:lvl>
    <w:lvl w:ilvl="2">
      <w:numFmt w:val="bullet"/>
      <w:lvlText w:val=""/>
      <w:lvlJc w:val="left"/>
      <w:pPr>
        <w:ind w:left="1033" w:hanging="360"/>
      </w:pPr>
      <w:rPr>
        <w:rFonts w:ascii="Symbol" w:eastAsia="Symbol" w:hAnsi="Symbol" w:cs="Symbol" w:hint="default"/>
        <w:b w:val="0"/>
        <w:bCs w:val="0"/>
        <w:i w:val="0"/>
        <w:iCs w:val="0"/>
        <w:w w:val="100"/>
        <w:sz w:val="22"/>
        <w:szCs w:val="22"/>
        <w:lang w:val="el-GR" w:eastAsia="en-US" w:bidi="ar-SA"/>
      </w:rPr>
    </w:lvl>
    <w:lvl w:ilvl="3">
      <w:numFmt w:val="bullet"/>
      <w:lvlText w:val="•"/>
      <w:lvlJc w:val="left"/>
      <w:pPr>
        <w:ind w:left="3139" w:hanging="360"/>
      </w:pPr>
      <w:rPr>
        <w:rFonts w:hint="default"/>
        <w:lang w:val="el-GR" w:eastAsia="en-US" w:bidi="ar-SA"/>
      </w:rPr>
    </w:lvl>
    <w:lvl w:ilvl="4">
      <w:numFmt w:val="bullet"/>
      <w:lvlText w:val="•"/>
      <w:lvlJc w:val="left"/>
      <w:pPr>
        <w:ind w:left="4188" w:hanging="360"/>
      </w:pPr>
      <w:rPr>
        <w:rFonts w:hint="default"/>
        <w:lang w:val="el-GR" w:eastAsia="en-US" w:bidi="ar-SA"/>
      </w:rPr>
    </w:lvl>
    <w:lvl w:ilvl="5">
      <w:numFmt w:val="bullet"/>
      <w:lvlText w:val="•"/>
      <w:lvlJc w:val="left"/>
      <w:pPr>
        <w:ind w:left="5238" w:hanging="360"/>
      </w:pPr>
      <w:rPr>
        <w:rFonts w:hint="default"/>
        <w:lang w:val="el-GR" w:eastAsia="en-US" w:bidi="ar-SA"/>
      </w:rPr>
    </w:lvl>
    <w:lvl w:ilvl="6">
      <w:numFmt w:val="bullet"/>
      <w:lvlText w:val="•"/>
      <w:lvlJc w:val="left"/>
      <w:pPr>
        <w:ind w:left="6288" w:hanging="360"/>
      </w:pPr>
      <w:rPr>
        <w:rFonts w:hint="default"/>
        <w:lang w:val="el-GR" w:eastAsia="en-US" w:bidi="ar-SA"/>
      </w:rPr>
    </w:lvl>
    <w:lvl w:ilvl="7">
      <w:numFmt w:val="bullet"/>
      <w:lvlText w:val="•"/>
      <w:lvlJc w:val="left"/>
      <w:pPr>
        <w:ind w:left="7337" w:hanging="360"/>
      </w:pPr>
      <w:rPr>
        <w:rFonts w:hint="default"/>
        <w:lang w:val="el-GR" w:eastAsia="en-US" w:bidi="ar-SA"/>
      </w:rPr>
    </w:lvl>
    <w:lvl w:ilvl="8">
      <w:numFmt w:val="bullet"/>
      <w:lvlText w:val="•"/>
      <w:lvlJc w:val="left"/>
      <w:pPr>
        <w:ind w:left="8387" w:hanging="360"/>
      </w:pPr>
      <w:rPr>
        <w:rFonts w:hint="default"/>
        <w:lang w:val="el-GR" w:eastAsia="en-US" w:bidi="ar-SA"/>
      </w:rPr>
    </w:lvl>
  </w:abstractNum>
  <w:abstractNum w:abstractNumId="96" w15:restartNumberingAfterBreak="0">
    <w:nsid w:val="506166D8"/>
    <w:multiLevelType w:val="hybridMultilevel"/>
    <w:tmpl w:val="25603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1562000"/>
    <w:multiLevelType w:val="hybridMultilevel"/>
    <w:tmpl w:val="D5907706"/>
    <w:lvl w:ilvl="0" w:tplc="F704D4C2">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9000F" w:tentative="1">
      <w:start w:val="1"/>
      <w:numFmt w:val="bullet"/>
      <w:lvlText w:val=""/>
      <w:lvlJc w:val="left"/>
      <w:pPr>
        <w:tabs>
          <w:tab w:val="num" w:pos="2160"/>
        </w:tabs>
        <w:ind w:left="2160" w:hanging="360"/>
      </w:pPr>
      <w:rPr>
        <w:rFonts w:ascii="Wingdings" w:hAnsi="Wingdings" w:hint="default"/>
      </w:rPr>
    </w:lvl>
    <w:lvl w:ilvl="3" w:tplc="28E65956"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1A3269C"/>
    <w:multiLevelType w:val="hybridMultilevel"/>
    <w:tmpl w:val="B8D432F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99" w15:restartNumberingAfterBreak="0">
    <w:nsid w:val="554755C0"/>
    <w:multiLevelType w:val="hybridMultilevel"/>
    <w:tmpl w:val="C97AD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0" w15:restartNumberingAfterBreak="0">
    <w:nsid w:val="560B2D50"/>
    <w:multiLevelType w:val="hybridMultilevel"/>
    <w:tmpl w:val="DBB07AC6"/>
    <w:lvl w:ilvl="0" w:tplc="6F744796">
      <w:start w:val="1"/>
      <w:numFmt w:val="decimal"/>
      <w:lvlText w:val="%1."/>
      <w:lvlJc w:val="left"/>
      <w:pPr>
        <w:ind w:left="720" w:hanging="360"/>
      </w:pPr>
      <w:rPr>
        <w:rFonts w:ascii="Calibri" w:eastAsia="Arial" w:hAnsi="Calibri" w:cs="Calibri"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A7702"/>
    <w:multiLevelType w:val="hybridMultilevel"/>
    <w:tmpl w:val="94563AE4"/>
    <w:lvl w:ilvl="0" w:tplc="351AA516">
      <w:start w:val="1"/>
      <w:numFmt w:val="decimal"/>
      <w:lvlText w:val="%1."/>
      <w:lvlJc w:val="left"/>
      <w:pPr>
        <w:ind w:left="720" w:hanging="360"/>
      </w:pPr>
      <w:rPr>
        <w:rFonts w:hint="default"/>
        <w:b/>
        <w:u w:val="none"/>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15:restartNumberingAfterBreak="0">
    <w:nsid w:val="57E52FB8"/>
    <w:multiLevelType w:val="hybridMultilevel"/>
    <w:tmpl w:val="8D266192"/>
    <w:lvl w:ilvl="0" w:tplc="8F5899B8">
      <w:start w:val="1"/>
      <w:numFmt w:val="bullet"/>
      <w:pStyle w:val="bodybulletingChar"/>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84230AF"/>
    <w:multiLevelType w:val="hybridMultilevel"/>
    <w:tmpl w:val="D8640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15:restartNumberingAfterBreak="0">
    <w:nsid w:val="589050F6"/>
    <w:multiLevelType w:val="hybridMultilevel"/>
    <w:tmpl w:val="A736564A"/>
    <w:lvl w:ilvl="0" w:tplc="04080001">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Calibri" w:hAnsi="Calibri"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9C366A6"/>
    <w:multiLevelType w:val="multilevel"/>
    <w:tmpl w:val="BF2455FC"/>
    <w:lvl w:ilvl="0">
      <w:start w:val="1"/>
      <w:numFmt w:val="decimal"/>
      <w:lvlText w:val="%1."/>
      <w:lvlJc w:val="left"/>
      <w:pPr>
        <w:tabs>
          <w:tab w:val="num" w:pos="397"/>
        </w:tabs>
        <w:ind w:left="397" w:hanging="397"/>
      </w:pPr>
      <w:rPr>
        <w:rFonts w:hint="default"/>
        <w:sz w:val="24"/>
        <w:szCs w:val="24"/>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5A4F5982"/>
    <w:multiLevelType w:val="hybridMultilevel"/>
    <w:tmpl w:val="280A6E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7" w15:restartNumberingAfterBreak="0">
    <w:nsid w:val="5BC31F24"/>
    <w:multiLevelType w:val="hybridMultilevel"/>
    <w:tmpl w:val="CCDEFF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C027999"/>
    <w:multiLevelType w:val="multilevel"/>
    <w:tmpl w:val="CABE5F92"/>
    <w:lvl w:ilvl="0">
      <w:start w:val="1"/>
      <w:numFmt w:val="decimal"/>
      <w:lvlText w:val="%1."/>
      <w:lvlJc w:val="left"/>
      <w:pPr>
        <w:ind w:left="360" w:hanging="360"/>
      </w:pPr>
      <w:rPr>
        <w:rFonts w:hint="default"/>
        <w:b w:val="0"/>
        <w:bCs/>
      </w:rPr>
    </w:lvl>
    <w:lvl w:ilvl="1">
      <w:start w:val="1"/>
      <w:numFmt w:val="decimal"/>
      <w:lvlText w:val="%1.%2."/>
      <w:lvlJc w:val="left"/>
      <w:pPr>
        <w:ind w:left="432" w:hanging="432"/>
      </w:pPr>
      <w:rPr>
        <w:rFonts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C8B145A"/>
    <w:multiLevelType w:val="hybridMultilevel"/>
    <w:tmpl w:val="8252E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D236031"/>
    <w:multiLevelType w:val="hybridMultilevel"/>
    <w:tmpl w:val="EC58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E830CB0"/>
    <w:multiLevelType w:val="hybridMultilevel"/>
    <w:tmpl w:val="F63E5B2C"/>
    <w:lvl w:ilvl="0" w:tplc="3B6621E0">
      <w:numFmt w:val="bullet"/>
      <w:lvlText w:val="-"/>
      <w:lvlJc w:val="left"/>
      <w:pPr>
        <w:ind w:left="733" w:hanging="361"/>
      </w:pPr>
      <w:rPr>
        <w:rFonts w:ascii="Tahoma" w:eastAsia="Tahoma" w:hAnsi="Tahoma" w:cs="Tahoma" w:hint="default"/>
        <w:b w:val="0"/>
        <w:bCs w:val="0"/>
        <w:i w:val="0"/>
        <w:iCs w:val="0"/>
        <w:w w:val="100"/>
        <w:sz w:val="22"/>
        <w:szCs w:val="22"/>
        <w:lang w:val="el-GR" w:eastAsia="en-US" w:bidi="ar-SA"/>
      </w:rPr>
    </w:lvl>
    <w:lvl w:ilvl="1" w:tplc="FCC6D814">
      <w:numFmt w:val="bullet"/>
      <w:lvlText w:val="•"/>
      <w:lvlJc w:val="left"/>
      <w:pPr>
        <w:ind w:left="1714" w:hanging="361"/>
      </w:pPr>
      <w:rPr>
        <w:rFonts w:hint="default"/>
        <w:lang w:val="el-GR" w:eastAsia="en-US" w:bidi="ar-SA"/>
      </w:rPr>
    </w:lvl>
    <w:lvl w:ilvl="2" w:tplc="F6A0E8B4">
      <w:numFmt w:val="bullet"/>
      <w:lvlText w:val="•"/>
      <w:lvlJc w:val="left"/>
      <w:pPr>
        <w:ind w:left="2689" w:hanging="361"/>
      </w:pPr>
      <w:rPr>
        <w:rFonts w:hint="default"/>
        <w:lang w:val="el-GR" w:eastAsia="en-US" w:bidi="ar-SA"/>
      </w:rPr>
    </w:lvl>
    <w:lvl w:ilvl="3" w:tplc="BE0C43DA">
      <w:numFmt w:val="bullet"/>
      <w:lvlText w:val="•"/>
      <w:lvlJc w:val="left"/>
      <w:pPr>
        <w:ind w:left="3663" w:hanging="361"/>
      </w:pPr>
      <w:rPr>
        <w:rFonts w:hint="default"/>
        <w:lang w:val="el-GR" w:eastAsia="en-US" w:bidi="ar-SA"/>
      </w:rPr>
    </w:lvl>
    <w:lvl w:ilvl="4" w:tplc="76B2F5E8">
      <w:numFmt w:val="bullet"/>
      <w:lvlText w:val="•"/>
      <w:lvlJc w:val="left"/>
      <w:pPr>
        <w:ind w:left="4638" w:hanging="361"/>
      </w:pPr>
      <w:rPr>
        <w:rFonts w:hint="default"/>
        <w:lang w:val="el-GR" w:eastAsia="en-US" w:bidi="ar-SA"/>
      </w:rPr>
    </w:lvl>
    <w:lvl w:ilvl="5" w:tplc="4976ADF4">
      <w:numFmt w:val="bullet"/>
      <w:lvlText w:val="•"/>
      <w:lvlJc w:val="left"/>
      <w:pPr>
        <w:ind w:left="5613" w:hanging="361"/>
      </w:pPr>
      <w:rPr>
        <w:rFonts w:hint="default"/>
        <w:lang w:val="el-GR" w:eastAsia="en-US" w:bidi="ar-SA"/>
      </w:rPr>
    </w:lvl>
    <w:lvl w:ilvl="6" w:tplc="082CE820">
      <w:numFmt w:val="bullet"/>
      <w:lvlText w:val="•"/>
      <w:lvlJc w:val="left"/>
      <w:pPr>
        <w:ind w:left="6587" w:hanging="361"/>
      </w:pPr>
      <w:rPr>
        <w:rFonts w:hint="default"/>
        <w:lang w:val="el-GR" w:eastAsia="en-US" w:bidi="ar-SA"/>
      </w:rPr>
    </w:lvl>
    <w:lvl w:ilvl="7" w:tplc="CEA655B6">
      <w:numFmt w:val="bullet"/>
      <w:lvlText w:val="•"/>
      <w:lvlJc w:val="left"/>
      <w:pPr>
        <w:ind w:left="7562" w:hanging="361"/>
      </w:pPr>
      <w:rPr>
        <w:rFonts w:hint="default"/>
        <w:lang w:val="el-GR" w:eastAsia="en-US" w:bidi="ar-SA"/>
      </w:rPr>
    </w:lvl>
    <w:lvl w:ilvl="8" w:tplc="863A0834">
      <w:numFmt w:val="bullet"/>
      <w:lvlText w:val="•"/>
      <w:lvlJc w:val="left"/>
      <w:pPr>
        <w:ind w:left="8537" w:hanging="361"/>
      </w:pPr>
      <w:rPr>
        <w:rFonts w:hint="default"/>
        <w:lang w:val="el-GR" w:eastAsia="en-US" w:bidi="ar-SA"/>
      </w:rPr>
    </w:lvl>
  </w:abstractNum>
  <w:abstractNum w:abstractNumId="112" w15:restartNumberingAfterBreak="0">
    <w:nsid w:val="5FEA4D81"/>
    <w:multiLevelType w:val="hybridMultilevel"/>
    <w:tmpl w:val="1AC0B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03515B9"/>
    <w:multiLevelType w:val="hybridMultilevel"/>
    <w:tmpl w:val="43FC76C2"/>
    <w:lvl w:ilvl="0" w:tplc="04090001">
      <w:start w:val="1"/>
      <w:numFmt w:val="bullet"/>
      <w:lvlText w:val=""/>
      <w:lvlJc w:val="left"/>
      <w:pPr>
        <w:ind w:left="73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4" w15:restartNumberingAfterBreak="0">
    <w:nsid w:val="616478FA"/>
    <w:multiLevelType w:val="hybridMultilevel"/>
    <w:tmpl w:val="C5A27D3C"/>
    <w:lvl w:ilvl="0" w:tplc="0A34A8E0">
      <w:start w:val="1"/>
      <w:numFmt w:val="decimal"/>
      <w:lvlText w:val="%1."/>
      <w:lvlJc w:val="left"/>
      <w:pPr>
        <w:ind w:left="270" w:hanging="207"/>
      </w:pPr>
      <w:rPr>
        <w:rFonts w:ascii="Calibri" w:eastAsia="Calibri" w:hAnsi="Calibri" w:cs="Calibri" w:hint="default"/>
        <w:b/>
        <w:bCs/>
        <w:i w:val="0"/>
        <w:iCs w:val="0"/>
        <w:spacing w:val="-2"/>
        <w:w w:val="100"/>
        <w:sz w:val="20"/>
        <w:szCs w:val="20"/>
        <w:lang w:val="el-GR" w:eastAsia="en-US" w:bidi="ar-SA"/>
      </w:rPr>
    </w:lvl>
    <w:lvl w:ilvl="1" w:tplc="0590BF98">
      <w:start w:val="1"/>
      <w:numFmt w:val="decimal"/>
      <w:lvlText w:val="(%2)"/>
      <w:lvlJc w:val="left"/>
      <w:pPr>
        <w:ind w:left="554" w:hanging="312"/>
      </w:pPr>
      <w:rPr>
        <w:rFonts w:ascii="Calibri" w:eastAsia="Calibri" w:hAnsi="Calibri" w:cs="Calibri" w:hint="default"/>
        <w:b w:val="0"/>
        <w:bCs w:val="0"/>
        <w:i w:val="0"/>
        <w:iCs w:val="0"/>
        <w:spacing w:val="-2"/>
        <w:w w:val="100"/>
        <w:sz w:val="20"/>
        <w:szCs w:val="20"/>
        <w:lang w:val="el-GR" w:eastAsia="en-US" w:bidi="ar-SA"/>
      </w:rPr>
    </w:lvl>
    <w:lvl w:ilvl="2" w:tplc="B5587CAC">
      <w:numFmt w:val="bullet"/>
      <w:lvlText w:val="•"/>
      <w:lvlJc w:val="left"/>
      <w:pPr>
        <w:ind w:left="1727" w:hanging="312"/>
      </w:pPr>
      <w:rPr>
        <w:rFonts w:hint="default"/>
        <w:lang w:val="el-GR" w:eastAsia="en-US" w:bidi="ar-SA"/>
      </w:rPr>
    </w:lvl>
    <w:lvl w:ilvl="3" w:tplc="4D3ED6A6">
      <w:numFmt w:val="bullet"/>
      <w:lvlText w:val="•"/>
      <w:lvlJc w:val="left"/>
      <w:pPr>
        <w:ind w:left="2894" w:hanging="312"/>
      </w:pPr>
      <w:rPr>
        <w:rFonts w:hint="default"/>
        <w:lang w:val="el-GR" w:eastAsia="en-US" w:bidi="ar-SA"/>
      </w:rPr>
    </w:lvl>
    <w:lvl w:ilvl="4" w:tplc="456E246C">
      <w:numFmt w:val="bullet"/>
      <w:lvlText w:val="•"/>
      <w:lvlJc w:val="left"/>
      <w:pPr>
        <w:ind w:left="4061" w:hanging="312"/>
      </w:pPr>
      <w:rPr>
        <w:rFonts w:hint="default"/>
        <w:lang w:val="el-GR" w:eastAsia="en-US" w:bidi="ar-SA"/>
      </w:rPr>
    </w:lvl>
    <w:lvl w:ilvl="5" w:tplc="88942556">
      <w:numFmt w:val="bullet"/>
      <w:lvlText w:val="•"/>
      <w:lvlJc w:val="left"/>
      <w:pPr>
        <w:ind w:left="5228" w:hanging="312"/>
      </w:pPr>
      <w:rPr>
        <w:rFonts w:hint="default"/>
        <w:lang w:val="el-GR" w:eastAsia="en-US" w:bidi="ar-SA"/>
      </w:rPr>
    </w:lvl>
    <w:lvl w:ilvl="6" w:tplc="DB865B4C">
      <w:numFmt w:val="bullet"/>
      <w:lvlText w:val="•"/>
      <w:lvlJc w:val="left"/>
      <w:pPr>
        <w:ind w:left="6395" w:hanging="312"/>
      </w:pPr>
      <w:rPr>
        <w:rFonts w:hint="default"/>
        <w:lang w:val="el-GR" w:eastAsia="en-US" w:bidi="ar-SA"/>
      </w:rPr>
    </w:lvl>
    <w:lvl w:ilvl="7" w:tplc="CF9AC4FE">
      <w:numFmt w:val="bullet"/>
      <w:lvlText w:val="•"/>
      <w:lvlJc w:val="left"/>
      <w:pPr>
        <w:ind w:left="7562" w:hanging="312"/>
      </w:pPr>
      <w:rPr>
        <w:rFonts w:hint="default"/>
        <w:lang w:val="el-GR" w:eastAsia="en-US" w:bidi="ar-SA"/>
      </w:rPr>
    </w:lvl>
    <w:lvl w:ilvl="8" w:tplc="D97885DE">
      <w:numFmt w:val="bullet"/>
      <w:lvlText w:val="•"/>
      <w:lvlJc w:val="left"/>
      <w:pPr>
        <w:ind w:left="8729" w:hanging="312"/>
      </w:pPr>
      <w:rPr>
        <w:rFonts w:hint="default"/>
        <w:lang w:val="el-GR" w:eastAsia="en-US" w:bidi="ar-SA"/>
      </w:rPr>
    </w:lvl>
  </w:abstractNum>
  <w:abstractNum w:abstractNumId="115" w15:restartNumberingAfterBreak="0">
    <w:nsid w:val="61CD4DE5"/>
    <w:multiLevelType w:val="hybridMultilevel"/>
    <w:tmpl w:val="3826859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6" w15:restartNumberingAfterBreak="0">
    <w:nsid w:val="66102F08"/>
    <w:multiLevelType w:val="hybridMultilevel"/>
    <w:tmpl w:val="F7200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7" w15:restartNumberingAfterBreak="0">
    <w:nsid w:val="66615814"/>
    <w:multiLevelType w:val="hybridMultilevel"/>
    <w:tmpl w:val="F07A1688"/>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76B5016"/>
    <w:multiLevelType w:val="hybridMultilevel"/>
    <w:tmpl w:val="A48E4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8054764"/>
    <w:multiLevelType w:val="hybridMultilevel"/>
    <w:tmpl w:val="FFC6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9023452"/>
    <w:multiLevelType w:val="hybridMultilevel"/>
    <w:tmpl w:val="C2DE5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A0352DE"/>
    <w:multiLevelType w:val="hybridMultilevel"/>
    <w:tmpl w:val="AA8EAEF0"/>
    <w:styleLink w:val="Style31"/>
    <w:lvl w:ilvl="0" w:tplc="39664698">
      <w:numFmt w:val="bullet"/>
      <w:lvlText w:val="-"/>
      <w:lvlJc w:val="left"/>
      <w:pPr>
        <w:ind w:left="827" w:hanging="360"/>
      </w:pPr>
      <w:rPr>
        <w:rFonts w:ascii="Tahoma" w:eastAsia="Tahoma" w:hAnsi="Tahoma" w:cs="Tahoma" w:hint="default"/>
        <w:b w:val="0"/>
        <w:bCs w:val="0"/>
        <w:i w:val="0"/>
        <w:iCs w:val="0"/>
        <w:w w:val="100"/>
        <w:sz w:val="22"/>
        <w:szCs w:val="22"/>
        <w:lang w:val="el-G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A6169EB"/>
    <w:multiLevelType w:val="hybridMultilevel"/>
    <w:tmpl w:val="3A3A0D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3" w15:restartNumberingAfterBreak="0">
    <w:nsid w:val="6CE42F76"/>
    <w:multiLevelType w:val="hybridMultilevel"/>
    <w:tmpl w:val="339C6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4" w15:restartNumberingAfterBreak="0">
    <w:nsid w:val="6EDC482B"/>
    <w:multiLevelType w:val="hybridMultilevel"/>
    <w:tmpl w:val="EEAE40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6FC062AB"/>
    <w:multiLevelType w:val="hybridMultilevel"/>
    <w:tmpl w:val="00A89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6" w15:restartNumberingAfterBreak="0">
    <w:nsid w:val="72A161D6"/>
    <w:multiLevelType w:val="hybridMultilevel"/>
    <w:tmpl w:val="4AB678A2"/>
    <w:lvl w:ilvl="0" w:tplc="209A261C">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127" w15:restartNumberingAfterBreak="0">
    <w:nsid w:val="72C002BD"/>
    <w:multiLevelType w:val="multilevel"/>
    <w:tmpl w:val="B7A4939A"/>
    <w:lvl w:ilvl="0">
      <w:start w:val="1"/>
      <w:numFmt w:val="decimal"/>
      <w:pStyle w:val="1"/>
      <w:lvlText w:val="%1."/>
      <w:lvlJc w:val="left"/>
      <w:pPr>
        <w:ind w:left="360" w:hanging="360"/>
      </w:p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i w:val="0"/>
        <w:iCs w:val="0"/>
        <w:color w:val="auto"/>
      </w:rPr>
    </w:lvl>
    <w:lvl w:ilvl="3">
      <w:start w:val="1"/>
      <w:numFmt w:val="decimal"/>
      <w:pStyle w:val="4"/>
      <w:lvlText w:val="%1.%2.%3.%4."/>
      <w:lvlJc w:val="left"/>
      <w:pPr>
        <w:ind w:left="1728" w:hanging="648"/>
      </w:pPr>
      <w:rPr>
        <w:i w:val="0"/>
        <w:iCs/>
      </w:rPr>
    </w:lvl>
    <w:lvl w:ilvl="4">
      <w:start w:val="1"/>
      <w:numFmt w:val="decimal"/>
      <w:pStyle w:va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55D342C"/>
    <w:multiLevelType w:val="hybridMultilevel"/>
    <w:tmpl w:val="CC043098"/>
    <w:lvl w:ilvl="0" w:tplc="FFFFFFFF">
      <w:start w:val="1"/>
      <w:numFmt w:val="decimal"/>
      <w:lvlText w:val="Π%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780062A3"/>
    <w:multiLevelType w:val="hybridMultilevel"/>
    <w:tmpl w:val="B862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3C6969"/>
    <w:multiLevelType w:val="hybridMultilevel"/>
    <w:tmpl w:val="6A02497E"/>
    <w:lvl w:ilvl="0" w:tplc="D0247CA0">
      <w:start w:val="1"/>
      <w:numFmt w:val="decimal"/>
      <w:lvlText w:val="%1."/>
      <w:lvlJc w:val="left"/>
      <w:pPr>
        <w:ind w:left="837" w:hanging="360"/>
      </w:pPr>
      <w:rPr>
        <w:rFonts w:ascii="Calibri" w:eastAsia="Calibri" w:hAnsi="Calibri" w:cs="Calibri" w:hint="default"/>
        <w:b/>
        <w:bCs/>
        <w:w w:val="100"/>
        <w:sz w:val="22"/>
        <w:szCs w:val="22"/>
      </w:rPr>
    </w:lvl>
    <w:lvl w:ilvl="1" w:tplc="9FE809AA">
      <w:numFmt w:val="bullet"/>
      <w:lvlText w:val="•"/>
      <w:lvlJc w:val="left"/>
      <w:pPr>
        <w:ind w:left="1716" w:hanging="360"/>
      </w:pPr>
      <w:rPr>
        <w:rFonts w:hint="default"/>
      </w:rPr>
    </w:lvl>
    <w:lvl w:ilvl="2" w:tplc="021A0168">
      <w:numFmt w:val="bullet"/>
      <w:lvlText w:val="•"/>
      <w:lvlJc w:val="left"/>
      <w:pPr>
        <w:ind w:left="2593" w:hanging="360"/>
      </w:pPr>
      <w:rPr>
        <w:rFonts w:hint="default"/>
      </w:rPr>
    </w:lvl>
    <w:lvl w:ilvl="3" w:tplc="2DCE8BCE">
      <w:numFmt w:val="bullet"/>
      <w:lvlText w:val="•"/>
      <w:lvlJc w:val="left"/>
      <w:pPr>
        <w:ind w:left="3469" w:hanging="360"/>
      </w:pPr>
      <w:rPr>
        <w:rFonts w:hint="default"/>
      </w:rPr>
    </w:lvl>
    <w:lvl w:ilvl="4" w:tplc="FC2CC460">
      <w:numFmt w:val="bullet"/>
      <w:lvlText w:val="•"/>
      <w:lvlJc w:val="left"/>
      <w:pPr>
        <w:ind w:left="4346" w:hanging="360"/>
      </w:pPr>
      <w:rPr>
        <w:rFonts w:hint="default"/>
      </w:rPr>
    </w:lvl>
    <w:lvl w:ilvl="5" w:tplc="144CEE5E">
      <w:numFmt w:val="bullet"/>
      <w:lvlText w:val="•"/>
      <w:lvlJc w:val="left"/>
      <w:pPr>
        <w:ind w:left="5223" w:hanging="360"/>
      </w:pPr>
      <w:rPr>
        <w:rFonts w:hint="default"/>
      </w:rPr>
    </w:lvl>
    <w:lvl w:ilvl="6" w:tplc="18B2E544">
      <w:numFmt w:val="bullet"/>
      <w:lvlText w:val="•"/>
      <w:lvlJc w:val="left"/>
      <w:pPr>
        <w:ind w:left="6099" w:hanging="360"/>
      </w:pPr>
      <w:rPr>
        <w:rFonts w:hint="default"/>
      </w:rPr>
    </w:lvl>
    <w:lvl w:ilvl="7" w:tplc="E8466BA2">
      <w:numFmt w:val="bullet"/>
      <w:lvlText w:val="•"/>
      <w:lvlJc w:val="left"/>
      <w:pPr>
        <w:ind w:left="6976" w:hanging="360"/>
      </w:pPr>
      <w:rPr>
        <w:rFonts w:hint="default"/>
      </w:rPr>
    </w:lvl>
    <w:lvl w:ilvl="8" w:tplc="92C031DC">
      <w:numFmt w:val="bullet"/>
      <w:lvlText w:val="•"/>
      <w:lvlJc w:val="left"/>
      <w:pPr>
        <w:ind w:left="7853" w:hanging="360"/>
      </w:pPr>
      <w:rPr>
        <w:rFonts w:hint="default"/>
      </w:rPr>
    </w:lvl>
  </w:abstractNum>
  <w:abstractNum w:abstractNumId="131" w15:restartNumberingAfterBreak="0">
    <w:nsid w:val="784A75DC"/>
    <w:multiLevelType w:val="hybridMultilevel"/>
    <w:tmpl w:val="7534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9A3304C"/>
    <w:multiLevelType w:val="hybridMultilevel"/>
    <w:tmpl w:val="FD08E196"/>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33" w15:restartNumberingAfterBreak="0">
    <w:nsid w:val="79F80378"/>
    <w:multiLevelType w:val="multilevel"/>
    <w:tmpl w:val="14F66074"/>
    <w:lvl w:ilvl="0">
      <w:start w:val="1"/>
      <w:numFmt w:val="decimal"/>
      <w:lvlText w:val="%1."/>
      <w:lvlJc w:val="left"/>
      <w:pPr>
        <w:ind w:left="1068" w:hanging="708"/>
      </w:pPr>
      <w:rPr>
        <w:rFonts w:hint="default"/>
      </w:rPr>
    </w:lvl>
    <w:lvl w:ilvl="1">
      <w:start w:val="4"/>
      <w:numFmt w:val="decimal"/>
      <w:isLgl/>
      <w:lvlText w:val="%1.%2."/>
      <w:lvlJc w:val="left"/>
      <w:pPr>
        <w:ind w:left="930" w:hanging="570"/>
      </w:pPr>
      <w:rPr>
        <w:rFonts w:eastAsia="Arial Unicode MS" w:hint="default"/>
        <w:b/>
      </w:rPr>
    </w:lvl>
    <w:lvl w:ilvl="2">
      <w:start w:val="3"/>
      <w:numFmt w:val="decimal"/>
      <w:isLgl/>
      <w:lvlText w:val="%1.%2.%3."/>
      <w:lvlJc w:val="left"/>
      <w:pPr>
        <w:ind w:left="1080" w:hanging="720"/>
      </w:pPr>
      <w:rPr>
        <w:rFonts w:eastAsia="Arial Unicode MS" w:hint="default"/>
        <w:b/>
      </w:rPr>
    </w:lvl>
    <w:lvl w:ilvl="3">
      <w:start w:val="1"/>
      <w:numFmt w:val="decimal"/>
      <w:isLgl/>
      <w:lvlText w:val="%1.%2.%3.%4."/>
      <w:lvlJc w:val="left"/>
      <w:pPr>
        <w:ind w:left="1080" w:hanging="720"/>
      </w:pPr>
      <w:rPr>
        <w:rFonts w:eastAsia="Arial Unicode MS" w:hint="default"/>
        <w:b/>
      </w:rPr>
    </w:lvl>
    <w:lvl w:ilvl="4">
      <w:start w:val="1"/>
      <w:numFmt w:val="decimal"/>
      <w:isLgl/>
      <w:lvlText w:val="%1.%2.%3.%4.%5."/>
      <w:lvlJc w:val="left"/>
      <w:pPr>
        <w:ind w:left="1440" w:hanging="1080"/>
      </w:pPr>
      <w:rPr>
        <w:rFonts w:eastAsia="Arial Unicode MS" w:hint="default"/>
        <w:b/>
      </w:rPr>
    </w:lvl>
    <w:lvl w:ilvl="5">
      <w:start w:val="1"/>
      <w:numFmt w:val="decimal"/>
      <w:isLgl/>
      <w:lvlText w:val="%1.%2.%3.%4.%5.%6."/>
      <w:lvlJc w:val="left"/>
      <w:pPr>
        <w:ind w:left="1440" w:hanging="1080"/>
      </w:pPr>
      <w:rPr>
        <w:rFonts w:eastAsia="Arial Unicode MS" w:hint="default"/>
        <w:b/>
      </w:rPr>
    </w:lvl>
    <w:lvl w:ilvl="6">
      <w:start w:val="1"/>
      <w:numFmt w:val="decimal"/>
      <w:isLgl/>
      <w:lvlText w:val="%1.%2.%3.%4.%5.%6.%7."/>
      <w:lvlJc w:val="left"/>
      <w:pPr>
        <w:ind w:left="1800" w:hanging="1440"/>
      </w:pPr>
      <w:rPr>
        <w:rFonts w:eastAsia="Arial Unicode MS" w:hint="default"/>
        <w:b/>
      </w:rPr>
    </w:lvl>
    <w:lvl w:ilvl="7">
      <w:start w:val="1"/>
      <w:numFmt w:val="decimal"/>
      <w:isLgl/>
      <w:lvlText w:val="%1.%2.%3.%4.%5.%6.%7.%8."/>
      <w:lvlJc w:val="left"/>
      <w:pPr>
        <w:ind w:left="1800" w:hanging="1440"/>
      </w:pPr>
      <w:rPr>
        <w:rFonts w:eastAsia="Arial Unicode MS" w:hint="default"/>
        <w:b/>
      </w:rPr>
    </w:lvl>
    <w:lvl w:ilvl="8">
      <w:start w:val="1"/>
      <w:numFmt w:val="decimal"/>
      <w:isLgl/>
      <w:lvlText w:val="%1.%2.%3.%4.%5.%6.%7.%8.%9."/>
      <w:lvlJc w:val="left"/>
      <w:pPr>
        <w:ind w:left="2160" w:hanging="1800"/>
      </w:pPr>
      <w:rPr>
        <w:rFonts w:eastAsia="Arial Unicode MS" w:hint="default"/>
        <w:b/>
      </w:rPr>
    </w:lvl>
  </w:abstractNum>
  <w:abstractNum w:abstractNumId="134" w15:restartNumberingAfterBreak="0">
    <w:nsid w:val="7B151A1F"/>
    <w:multiLevelType w:val="multilevel"/>
    <w:tmpl w:val="0408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B705A54"/>
    <w:multiLevelType w:val="hybridMultilevel"/>
    <w:tmpl w:val="471C83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6" w15:restartNumberingAfterBreak="0">
    <w:nsid w:val="7BBB7CD6"/>
    <w:multiLevelType w:val="hybridMultilevel"/>
    <w:tmpl w:val="F0604FCC"/>
    <w:lvl w:ilvl="0" w:tplc="9A12210C">
      <w:start w:val="1"/>
      <w:numFmt w:val="decimal"/>
      <w:lvlText w:val="%1."/>
      <w:lvlJc w:val="left"/>
      <w:pPr>
        <w:ind w:left="932" w:hanging="361"/>
      </w:pPr>
      <w:rPr>
        <w:rFonts w:ascii="Calibri" w:eastAsia="Calibri" w:hAnsi="Calibri" w:cs="Calibri" w:hint="default"/>
        <w:w w:val="100"/>
        <w:sz w:val="22"/>
        <w:szCs w:val="22"/>
        <w:lang w:val="el-GR" w:eastAsia="el-GR" w:bidi="el-GR"/>
      </w:rPr>
    </w:lvl>
    <w:lvl w:ilvl="1" w:tplc="1A1E714A">
      <w:numFmt w:val="bullet"/>
      <w:lvlText w:val=""/>
      <w:lvlJc w:val="left"/>
      <w:pPr>
        <w:ind w:left="1705" w:hanging="397"/>
      </w:pPr>
      <w:rPr>
        <w:rFonts w:ascii="Symbol" w:eastAsia="Symbol" w:hAnsi="Symbol" w:cs="Symbol" w:hint="default"/>
        <w:w w:val="100"/>
        <w:sz w:val="22"/>
        <w:szCs w:val="22"/>
        <w:lang w:val="el-GR" w:eastAsia="el-GR" w:bidi="el-GR"/>
      </w:rPr>
    </w:lvl>
    <w:lvl w:ilvl="2" w:tplc="87AC7866">
      <w:numFmt w:val="bullet"/>
      <w:lvlText w:val="o"/>
      <w:lvlJc w:val="left"/>
      <w:pPr>
        <w:ind w:left="2013" w:hanging="361"/>
      </w:pPr>
      <w:rPr>
        <w:rFonts w:ascii="Courier New" w:eastAsia="Courier New" w:hAnsi="Courier New" w:cs="Courier New" w:hint="default"/>
        <w:w w:val="100"/>
        <w:sz w:val="22"/>
        <w:szCs w:val="22"/>
        <w:lang w:val="el-GR" w:eastAsia="el-GR" w:bidi="el-GR"/>
      </w:rPr>
    </w:lvl>
    <w:lvl w:ilvl="3" w:tplc="6060B014">
      <w:numFmt w:val="bullet"/>
      <w:lvlText w:val="•"/>
      <w:lvlJc w:val="left"/>
      <w:pPr>
        <w:ind w:left="2020" w:hanging="361"/>
      </w:pPr>
      <w:rPr>
        <w:rFonts w:hint="default"/>
        <w:lang w:val="el-GR" w:eastAsia="el-GR" w:bidi="el-GR"/>
      </w:rPr>
    </w:lvl>
    <w:lvl w:ilvl="4" w:tplc="9FBC885E">
      <w:numFmt w:val="bullet"/>
      <w:lvlText w:val="•"/>
      <w:lvlJc w:val="left"/>
      <w:pPr>
        <w:ind w:left="3272" w:hanging="361"/>
      </w:pPr>
      <w:rPr>
        <w:rFonts w:hint="default"/>
        <w:lang w:val="el-GR" w:eastAsia="el-GR" w:bidi="el-GR"/>
      </w:rPr>
    </w:lvl>
    <w:lvl w:ilvl="5" w:tplc="0A50F352">
      <w:numFmt w:val="bullet"/>
      <w:lvlText w:val="•"/>
      <w:lvlJc w:val="left"/>
      <w:pPr>
        <w:ind w:left="4524" w:hanging="361"/>
      </w:pPr>
      <w:rPr>
        <w:rFonts w:hint="default"/>
        <w:lang w:val="el-GR" w:eastAsia="el-GR" w:bidi="el-GR"/>
      </w:rPr>
    </w:lvl>
    <w:lvl w:ilvl="6" w:tplc="1CD0C45C">
      <w:numFmt w:val="bullet"/>
      <w:lvlText w:val="•"/>
      <w:lvlJc w:val="left"/>
      <w:pPr>
        <w:ind w:left="5777" w:hanging="361"/>
      </w:pPr>
      <w:rPr>
        <w:rFonts w:hint="default"/>
        <w:lang w:val="el-GR" w:eastAsia="el-GR" w:bidi="el-GR"/>
      </w:rPr>
    </w:lvl>
    <w:lvl w:ilvl="7" w:tplc="9DDCAC34">
      <w:numFmt w:val="bullet"/>
      <w:lvlText w:val="•"/>
      <w:lvlJc w:val="left"/>
      <w:pPr>
        <w:ind w:left="7029" w:hanging="361"/>
      </w:pPr>
      <w:rPr>
        <w:rFonts w:hint="default"/>
        <w:lang w:val="el-GR" w:eastAsia="el-GR" w:bidi="el-GR"/>
      </w:rPr>
    </w:lvl>
    <w:lvl w:ilvl="8" w:tplc="CFCEAB5E">
      <w:numFmt w:val="bullet"/>
      <w:lvlText w:val="•"/>
      <w:lvlJc w:val="left"/>
      <w:pPr>
        <w:ind w:left="8281" w:hanging="361"/>
      </w:pPr>
      <w:rPr>
        <w:rFonts w:hint="default"/>
        <w:lang w:val="el-GR" w:eastAsia="el-GR" w:bidi="el-GR"/>
      </w:rPr>
    </w:lvl>
  </w:abstractNum>
  <w:abstractNum w:abstractNumId="137" w15:restartNumberingAfterBreak="0">
    <w:nsid w:val="7BFD7B3C"/>
    <w:multiLevelType w:val="hybridMultilevel"/>
    <w:tmpl w:val="108C0700"/>
    <w:styleLink w:val="27"/>
    <w:lvl w:ilvl="0" w:tplc="F1ECAC78">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EF0C563E">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E620193C">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669A9776">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0902FCD0">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7ADE21FE">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E0A10DC">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153CFFA6">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0D56FEB6">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7CA510E3"/>
    <w:multiLevelType w:val="hybridMultilevel"/>
    <w:tmpl w:val="2560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E555284"/>
    <w:multiLevelType w:val="hybridMultilevel"/>
    <w:tmpl w:val="92E6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ED3499A"/>
    <w:multiLevelType w:val="multilevel"/>
    <w:tmpl w:val="38CEAE20"/>
    <w:styleLink w:val="Style3"/>
    <w:lvl w:ilvl="0">
      <w:start w:val="1"/>
      <w:numFmt w:val="decimal"/>
      <w:lvlText w:val="%1.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rPr>
        <w:rFonts w:ascii="Tahoma" w:hAnsi="Tahoma" w:cs="Tahoma"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1" w15:restartNumberingAfterBreak="0">
    <w:nsid w:val="7EE567A3"/>
    <w:multiLevelType w:val="hybridMultilevel"/>
    <w:tmpl w:val="3876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F2D2385"/>
    <w:multiLevelType w:val="hybridMultilevel"/>
    <w:tmpl w:val="D444E8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0249317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44652">
    <w:abstractNumId w:val="137"/>
  </w:num>
  <w:num w:numId="3" w16cid:durableId="1047294590">
    <w:abstractNumId w:val="52"/>
  </w:num>
  <w:num w:numId="4" w16cid:durableId="273175835">
    <w:abstractNumId w:val="13"/>
  </w:num>
  <w:num w:numId="5" w16cid:durableId="736589120">
    <w:abstractNumId w:val="49"/>
  </w:num>
  <w:num w:numId="6" w16cid:durableId="1769078853">
    <w:abstractNumId w:val="127"/>
  </w:num>
  <w:num w:numId="7" w16cid:durableId="2102137828">
    <w:abstractNumId w:val="47"/>
  </w:num>
  <w:num w:numId="8" w16cid:durableId="1363820290">
    <w:abstractNumId w:val="34"/>
  </w:num>
  <w:num w:numId="9" w16cid:durableId="1844930560">
    <w:abstractNumId w:val="111"/>
  </w:num>
  <w:num w:numId="10" w16cid:durableId="272135813">
    <w:abstractNumId w:val="66"/>
  </w:num>
  <w:num w:numId="11" w16cid:durableId="338851383">
    <w:abstractNumId w:val="57"/>
  </w:num>
  <w:num w:numId="12" w16cid:durableId="2027559165">
    <w:abstractNumId w:val="75"/>
  </w:num>
  <w:num w:numId="13" w16cid:durableId="1552889141">
    <w:abstractNumId w:val="121"/>
  </w:num>
  <w:num w:numId="14" w16cid:durableId="1713921692">
    <w:abstractNumId w:val="33"/>
  </w:num>
  <w:num w:numId="15" w16cid:durableId="1598488595">
    <w:abstractNumId w:val="19"/>
  </w:num>
  <w:num w:numId="16" w16cid:durableId="170412854">
    <w:abstractNumId w:val="68"/>
  </w:num>
  <w:num w:numId="17" w16cid:durableId="468935906">
    <w:abstractNumId w:val="21"/>
  </w:num>
  <w:num w:numId="18" w16cid:durableId="2043047748">
    <w:abstractNumId w:val="125"/>
  </w:num>
  <w:num w:numId="19" w16cid:durableId="1407874244">
    <w:abstractNumId w:val="103"/>
  </w:num>
  <w:num w:numId="20" w16cid:durableId="1650669677">
    <w:abstractNumId w:val="31"/>
  </w:num>
  <w:num w:numId="21" w16cid:durableId="1627151908">
    <w:abstractNumId w:val="6"/>
  </w:num>
  <w:num w:numId="22" w16cid:durableId="1198129228">
    <w:abstractNumId w:val="123"/>
  </w:num>
  <w:num w:numId="23" w16cid:durableId="153880542">
    <w:abstractNumId w:val="139"/>
  </w:num>
  <w:num w:numId="24" w16cid:durableId="2029527776">
    <w:abstractNumId w:val="40"/>
  </w:num>
  <w:num w:numId="25" w16cid:durableId="706490256">
    <w:abstractNumId w:val="54"/>
  </w:num>
  <w:num w:numId="26" w16cid:durableId="1718696110">
    <w:abstractNumId w:val="76"/>
  </w:num>
  <w:num w:numId="27" w16cid:durableId="976640939">
    <w:abstractNumId w:val="105"/>
  </w:num>
  <w:num w:numId="28" w16cid:durableId="1769694503">
    <w:abstractNumId w:val="50"/>
  </w:num>
  <w:num w:numId="29" w16cid:durableId="1451972864">
    <w:abstractNumId w:val="28"/>
  </w:num>
  <w:num w:numId="30" w16cid:durableId="639919223">
    <w:abstractNumId w:val="89"/>
  </w:num>
  <w:num w:numId="31" w16cid:durableId="1950429183">
    <w:abstractNumId w:val="78"/>
  </w:num>
  <w:num w:numId="32" w16cid:durableId="2078505530">
    <w:abstractNumId w:val="46"/>
  </w:num>
  <w:num w:numId="33" w16cid:durableId="1123185558">
    <w:abstractNumId w:val="97"/>
  </w:num>
  <w:num w:numId="34" w16cid:durableId="21365011">
    <w:abstractNumId w:val="67"/>
  </w:num>
  <w:num w:numId="35" w16cid:durableId="1475830220">
    <w:abstractNumId w:val="92"/>
  </w:num>
  <w:num w:numId="36" w16cid:durableId="161820665">
    <w:abstractNumId w:val="126"/>
  </w:num>
  <w:num w:numId="37" w16cid:durableId="523053448">
    <w:abstractNumId w:val="86"/>
  </w:num>
  <w:num w:numId="38" w16cid:durableId="146015024">
    <w:abstractNumId w:val="18"/>
  </w:num>
  <w:num w:numId="39" w16cid:durableId="1980769828">
    <w:abstractNumId w:val="12"/>
  </w:num>
  <w:num w:numId="40" w16cid:durableId="1502701365">
    <w:abstractNumId w:val="104"/>
  </w:num>
  <w:num w:numId="41" w16cid:durableId="772743510">
    <w:abstractNumId w:val="135"/>
  </w:num>
  <w:num w:numId="42" w16cid:durableId="293676169">
    <w:abstractNumId w:val="81"/>
  </w:num>
  <w:num w:numId="43" w16cid:durableId="1570068454">
    <w:abstractNumId w:val="134"/>
  </w:num>
  <w:num w:numId="44" w16cid:durableId="1816727037">
    <w:abstractNumId w:val="140"/>
  </w:num>
  <w:num w:numId="45" w16cid:durableId="1280068990">
    <w:abstractNumId w:val="102"/>
  </w:num>
  <w:num w:numId="46" w16cid:durableId="423301570">
    <w:abstractNumId w:val="79"/>
  </w:num>
  <w:num w:numId="47" w16cid:durableId="1827017575">
    <w:abstractNumId w:val="129"/>
  </w:num>
  <w:num w:numId="48" w16cid:durableId="182013942">
    <w:abstractNumId w:val="133"/>
  </w:num>
  <w:num w:numId="49" w16cid:durableId="1492863773">
    <w:abstractNumId w:val="117"/>
  </w:num>
  <w:num w:numId="50" w16cid:durableId="1584952285">
    <w:abstractNumId w:val="7"/>
  </w:num>
  <w:num w:numId="51" w16cid:durableId="1162084823">
    <w:abstractNumId w:val="130"/>
  </w:num>
  <w:num w:numId="52" w16cid:durableId="988904351">
    <w:abstractNumId w:val="24"/>
  </w:num>
  <w:num w:numId="53" w16cid:durableId="1342706876">
    <w:abstractNumId w:val="20"/>
  </w:num>
  <w:num w:numId="54" w16cid:durableId="514030636">
    <w:abstractNumId w:val="128"/>
  </w:num>
  <w:num w:numId="55" w16cid:durableId="131025345">
    <w:abstractNumId w:val="59"/>
  </w:num>
  <w:num w:numId="56" w16cid:durableId="1216505980">
    <w:abstractNumId w:val="112"/>
  </w:num>
  <w:num w:numId="57" w16cid:durableId="937787074">
    <w:abstractNumId w:val="42"/>
  </w:num>
  <w:num w:numId="58" w16cid:durableId="739519600">
    <w:abstractNumId w:val="22"/>
  </w:num>
  <w:num w:numId="59" w16cid:durableId="108083816">
    <w:abstractNumId w:val="114"/>
  </w:num>
  <w:num w:numId="60" w16cid:durableId="1425371466">
    <w:abstractNumId w:val="45"/>
  </w:num>
  <w:num w:numId="61" w16cid:durableId="2113932448">
    <w:abstractNumId w:val="41"/>
  </w:num>
  <w:num w:numId="62" w16cid:durableId="448625937">
    <w:abstractNumId w:val="38"/>
  </w:num>
  <w:num w:numId="63" w16cid:durableId="1367413858">
    <w:abstractNumId w:val="10"/>
  </w:num>
  <w:num w:numId="64" w16cid:durableId="734813234">
    <w:abstractNumId w:val="99"/>
  </w:num>
  <w:num w:numId="65" w16cid:durableId="805271294">
    <w:abstractNumId w:val="122"/>
  </w:num>
  <w:num w:numId="66" w16cid:durableId="1001739086">
    <w:abstractNumId w:val="142"/>
  </w:num>
  <w:num w:numId="67" w16cid:durableId="565147747">
    <w:abstractNumId w:val="83"/>
  </w:num>
  <w:num w:numId="68" w16cid:durableId="1208297556">
    <w:abstractNumId w:val="119"/>
  </w:num>
  <w:num w:numId="69" w16cid:durableId="1753428706">
    <w:abstractNumId w:val="58"/>
  </w:num>
  <w:num w:numId="70" w16cid:durableId="1326976812">
    <w:abstractNumId w:val="27"/>
  </w:num>
  <w:num w:numId="71" w16cid:durableId="926890866">
    <w:abstractNumId w:val="48"/>
  </w:num>
  <w:num w:numId="72" w16cid:durableId="939798565">
    <w:abstractNumId w:val="90"/>
  </w:num>
  <w:num w:numId="73" w16cid:durableId="1023285715">
    <w:abstractNumId w:val="101"/>
  </w:num>
  <w:num w:numId="74" w16cid:durableId="1497914517">
    <w:abstractNumId w:val="5"/>
  </w:num>
  <w:num w:numId="75" w16cid:durableId="312760721">
    <w:abstractNumId w:val="3"/>
  </w:num>
  <w:num w:numId="76" w16cid:durableId="1729960492">
    <w:abstractNumId w:val="113"/>
  </w:num>
  <w:num w:numId="77" w16cid:durableId="1036662318">
    <w:abstractNumId w:val="100"/>
  </w:num>
  <w:num w:numId="78" w16cid:durableId="880481935">
    <w:abstractNumId w:val="26"/>
  </w:num>
  <w:num w:numId="79" w16cid:durableId="608045489">
    <w:abstractNumId w:val="87"/>
  </w:num>
  <w:num w:numId="80" w16cid:durableId="1853446893">
    <w:abstractNumId w:val="115"/>
  </w:num>
  <w:num w:numId="81" w16cid:durableId="81220671">
    <w:abstractNumId w:val="136"/>
  </w:num>
  <w:num w:numId="82" w16cid:durableId="1186216596">
    <w:abstractNumId w:val="17"/>
  </w:num>
  <w:num w:numId="83" w16cid:durableId="2091734159">
    <w:abstractNumId w:val="11"/>
  </w:num>
  <w:num w:numId="84" w16cid:durableId="717701748">
    <w:abstractNumId w:val="82"/>
  </w:num>
  <w:num w:numId="85" w16cid:durableId="489829329">
    <w:abstractNumId w:val="35"/>
  </w:num>
  <w:num w:numId="86" w16cid:durableId="353309949">
    <w:abstractNumId w:val="2"/>
  </w:num>
  <w:num w:numId="87" w16cid:durableId="1875116518">
    <w:abstractNumId w:val="124"/>
  </w:num>
  <w:num w:numId="88" w16cid:durableId="340670847">
    <w:abstractNumId w:val="29"/>
  </w:num>
  <w:num w:numId="89" w16cid:durableId="1796294990">
    <w:abstractNumId w:val="91"/>
  </w:num>
  <w:num w:numId="90" w16cid:durableId="1821311132">
    <w:abstractNumId w:val="14"/>
  </w:num>
  <w:num w:numId="91" w16cid:durableId="283931347">
    <w:abstractNumId w:val="138"/>
  </w:num>
  <w:num w:numId="92" w16cid:durableId="1721857054">
    <w:abstractNumId w:val="96"/>
  </w:num>
  <w:num w:numId="93" w16cid:durableId="1864518524">
    <w:abstractNumId w:val="44"/>
  </w:num>
  <w:num w:numId="94" w16cid:durableId="278069510">
    <w:abstractNumId w:val="8"/>
  </w:num>
  <w:num w:numId="95" w16cid:durableId="1695107710">
    <w:abstractNumId w:val="23"/>
  </w:num>
  <w:num w:numId="96" w16cid:durableId="91171366">
    <w:abstractNumId w:val="32"/>
  </w:num>
  <w:num w:numId="97" w16cid:durableId="893153101">
    <w:abstractNumId w:val="73"/>
  </w:num>
  <w:num w:numId="98" w16cid:durableId="1068655404">
    <w:abstractNumId w:val="70"/>
  </w:num>
  <w:num w:numId="99" w16cid:durableId="1596940098">
    <w:abstractNumId w:val="15"/>
  </w:num>
  <w:num w:numId="100" w16cid:durableId="619652169">
    <w:abstractNumId w:val="71"/>
  </w:num>
  <w:num w:numId="101" w16cid:durableId="1080248661">
    <w:abstractNumId w:val="63"/>
  </w:num>
  <w:num w:numId="102" w16cid:durableId="413671647">
    <w:abstractNumId w:val="85"/>
  </w:num>
  <w:num w:numId="103" w16cid:durableId="988823013">
    <w:abstractNumId w:val="120"/>
  </w:num>
  <w:num w:numId="104" w16cid:durableId="1234505193">
    <w:abstractNumId w:val="118"/>
  </w:num>
  <w:num w:numId="105" w16cid:durableId="1192760814">
    <w:abstractNumId w:val="64"/>
  </w:num>
  <w:num w:numId="106" w16cid:durableId="91046759">
    <w:abstractNumId w:val="4"/>
  </w:num>
  <w:num w:numId="107" w16cid:durableId="55394452">
    <w:abstractNumId w:val="80"/>
  </w:num>
  <w:num w:numId="108" w16cid:durableId="912082852">
    <w:abstractNumId w:val="51"/>
  </w:num>
  <w:num w:numId="109" w16cid:durableId="270476421">
    <w:abstractNumId w:val="25"/>
  </w:num>
  <w:num w:numId="110" w16cid:durableId="925574288">
    <w:abstractNumId w:val="109"/>
  </w:num>
  <w:num w:numId="111" w16cid:durableId="1846944811">
    <w:abstractNumId w:val="107"/>
  </w:num>
  <w:num w:numId="112" w16cid:durableId="1160778762">
    <w:abstractNumId w:val="110"/>
  </w:num>
  <w:num w:numId="113" w16cid:durableId="119537863">
    <w:abstractNumId w:val="74"/>
  </w:num>
  <w:num w:numId="114" w16cid:durableId="300883555">
    <w:abstractNumId w:val="131"/>
  </w:num>
  <w:num w:numId="115" w16cid:durableId="2081976101">
    <w:abstractNumId w:val="106"/>
  </w:num>
  <w:num w:numId="116" w16cid:durableId="789397067">
    <w:abstractNumId w:val="62"/>
  </w:num>
  <w:num w:numId="117" w16cid:durableId="22219845">
    <w:abstractNumId w:val="84"/>
  </w:num>
  <w:num w:numId="118" w16cid:durableId="1867325075">
    <w:abstractNumId w:val="53"/>
  </w:num>
  <w:num w:numId="119" w16cid:durableId="925724733">
    <w:abstractNumId w:val="9"/>
  </w:num>
  <w:num w:numId="120" w16cid:durableId="670916728">
    <w:abstractNumId w:val="116"/>
  </w:num>
  <w:num w:numId="121" w16cid:durableId="865480251">
    <w:abstractNumId w:val="39"/>
  </w:num>
  <w:num w:numId="122" w16cid:durableId="1444419656">
    <w:abstractNumId w:val="43"/>
  </w:num>
  <w:num w:numId="123" w16cid:durableId="833566920">
    <w:abstractNumId w:val="55"/>
  </w:num>
  <w:num w:numId="124" w16cid:durableId="321467855">
    <w:abstractNumId w:val="132"/>
  </w:num>
  <w:num w:numId="125" w16cid:durableId="299044261">
    <w:abstractNumId w:val="36"/>
  </w:num>
  <w:num w:numId="126" w16cid:durableId="707143613">
    <w:abstractNumId w:val="16"/>
  </w:num>
  <w:num w:numId="127" w16cid:durableId="989943294">
    <w:abstractNumId w:val="108"/>
  </w:num>
  <w:num w:numId="128" w16cid:durableId="1194076614">
    <w:abstractNumId w:val="61"/>
  </w:num>
  <w:num w:numId="129" w16cid:durableId="995647113">
    <w:abstractNumId w:val="95"/>
  </w:num>
  <w:num w:numId="130" w16cid:durableId="2029525561">
    <w:abstractNumId w:val="65"/>
  </w:num>
  <w:num w:numId="131" w16cid:durableId="798642298">
    <w:abstractNumId w:val="88"/>
  </w:num>
  <w:num w:numId="132" w16cid:durableId="744373474">
    <w:abstractNumId w:val="141"/>
  </w:num>
  <w:num w:numId="133" w16cid:durableId="1584603740">
    <w:abstractNumId w:val="30"/>
  </w:num>
  <w:num w:numId="134" w16cid:durableId="1613509624">
    <w:abstractNumId w:val="60"/>
  </w:num>
  <w:num w:numId="135" w16cid:durableId="2062245531">
    <w:abstractNumId w:val="77"/>
  </w:num>
  <w:num w:numId="136" w16cid:durableId="518783686">
    <w:abstractNumId w:val="93"/>
  </w:num>
  <w:num w:numId="137" w16cid:durableId="1905602960">
    <w:abstractNumId w:val="56"/>
  </w:num>
  <w:num w:numId="138" w16cid:durableId="462381537">
    <w:abstractNumId w:val="0"/>
  </w:num>
  <w:num w:numId="139" w16cid:durableId="166288990">
    <w:abstractNumId w:val="37"/>
  </w:num>
  <w:num w:numId="140" w16cid:durableId="2096433689">
    <w:abstractNumId w:val="72"/>
  </w:num>
  <w:num w:numId="141" w16cid:durableId="299264074">
    <w:abstractNumId w:val="69"/>
  </w:num>
  <w:num w:numId="142" w16cid:durableId="1790973907">
    <w:abstractNumId w:val="47"/>
  </w:num>
  <w:num w:numId="143" w16cid:durableId="662661059">
    <w:abstractNumId w:val="98"/>
  </w:num>
  <w:num w:numId="144" w16cid:durableId="2133208985">
    <w:abstractNumId w:val="47"/>
  </w:num>
  <w:num w:numId="145" w16cid:durableId="1273901521">
    <w:abstractNumId w:val="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D4"/>
    <w:rsid w:val="00001F58"/>
    <w:rsid w:val="00004BDC"/>
    <w:rsid w:val="000135FB"/>
    <w:rsid w:val="00013D9B"/>
    <w:rsid w:val="0002349F"/>
    <w:rsid w:val="000244E1"/>
    <w:rsid w:val="000425E4"/>
    <w:rsid w:val="0005032B"/>
    <w:rsid w:val="0005658B"/>
    <w:rsid w:val="000602DD"/>
    <w:rsid w:val="00091B0D"/>
    <w:rsid w:val="00093FE8"/>
    <w:rsid w:val="000A33E6"/>
    <w:rsid w:val="000B6393"/>
    <w:rsid w:val="000E2D7F"/>
    <w:rsid w:val="000E6291"/>
    <w:rsid w:val="00102E8E"/>
    <w:rsid w:val="001168FB"/>
    <w:rsid w:val="00121E2F"/>
    <w:rsid w:val="001252AB"/>
    <w:rsid w:val="0013073B"/>
    <w:rsid w:val="001573B7"/>
    <w:rsid w:val="001576F1"/>
    <w:rsid w:val="00176114"/>
    <w:rsid w:val="00177A5D"/>
    <w:rsid w:val="00180AAD"/>
    <w:rsid w:val="001873CA"/>
    <w:rsid w:val="0019276F"/>
    <w:rsid w:val="001A1A4F"/>
    <w:rsid w:val="001B09F5"/>
    <w:rsid w:val="001C3A3B"/>
    <w:rsid w:val="001D18FC"/>
    <w:rsid w:val="001D41C7"/>
    <w:rsid w:val="001E10AA"/>
    <w:rsid w:val="001F194E"/>
    <w:rsid w:val="001F56FB"/>
    <w:rsid w:val="001F6CB8"/>
    <w:rsid w:val="001F79A6"/>
    <w:rsid w:val="002367D5"/>
    <w:rsid w:val="00261E02"/>
    <w:rsid w:val="00262983"/>
    <w:rsid w:val="00271C28"/>
    <w:rsid w:val="002810D9"/>
    <w:rsid w:val="0028217E"/>
    <w:rsid w:val="002959B3"/>
    <w:rsid w:val="002A20D2"/>
    <w:rsid w:val="002B12D4"/>
    <w:rsid w:val="002C3C85"/>
    <w:rsid w:val="002D481A"/>
    <w:rsid w:val="002E1B5F"/>
    <w:rsid w:val="00302F40"/>
    <w:rsid w:val="0031607B"/>
    <w:rsid w:val="0032294C"/>
    <w:rsid w:val="00326F26"/>
    <w:rsid w:val="003562E4"/>
    <w:rsid w:val="003610EA"/>
    <w:rsid w:val="003914C9"/>
    <w:rsid w:val="003B0F10"/>
    <w:rsid w:val="003B3A13"/>
    <w:rsid w:val="003B677A"/>
    <w:rsid w:val="003B6793"/>
    <w:rsid w:val="003C1DE0"/>
    <w:rsid w:val="003C3B82"/>
    <w:rsid w:val="003D074C"/>
    <w:rsid w:val="003E007B"/>
    <w:rsid w:val="003E3D35"/>
    <w:rsid w:val="0040047B"/>
    <w:rsid w:val="00407800"/>
    <w:rsid w:val="00421979"/>
    <w:rsid w:val="00424D3D"/>
    <w:rsid w:val="00427E09"/>
    <w:rsid w:val="00433786"/>
    <w:rsid w:val="00443AA3"/>
    <w:rsid w:val="00451167"/>
    <w:rsid w:val="00474AB5"/>
    <w:rsid w:val="0048557F"/>
    <w:rsid w:val="00494311"/>
    <w:rsid w:val="004B0A35"/>
    <w:rsid w:val="004B2333"/>
    <w:rsid w:val="004C1C48"/>
    <w:rsid w:val="004E70C9"/>
    <w:rsid w:val="005009CE"/>
    <w:rsid w:val="0050382A"/>
    <w:rsid w:val="00503CDE"/>
    <w:rsid w:val="0051245E"/>
    <w:rsid w:val="00512E26"/>
    <w:rsid w:val="00515818"/>
    <w:rsid w:val="00523FB2"/>
    <w:rsid w:val="005331FB"/>
    <w:rsid w:val="0053756F"/>
    <w:rsid w:val="00551E36"/>
    <w:rsid w:val="0055290A"/>
    <w:rsid w:val="005572EA"/>
    <w:rsid w:val="005777F6"/>
    <w:rsid w:val="00585396"/>
    <w:rsid w:val="00595C0E"/>
    <w:rsid w:val="005B7B20"/>
    <w:rsid w:val="005C4D1B"/>
    <w:rsid w:val="005C61E6"/>
    <w:rsid w:val="005D01FA"/>
    <w:rsid w:val="005E74E3"/>
    <w:rsid w:val="005F0F1E"/>
    <w:rsid w:val="005F6341"/>
    <w:rsid w:val="00615A2D"/>
    <w:rsid w:val="00617CB4"/>
    <w:rsid w:val="00643A09"/>
    <w:rsid w:val="00664EA0"/>
    <w:rsid w:val="006770B6"/>
    <w:rsid w:val="006913F1"/>
    <w:rsid w:val="006A795C"/>
    <w:rsid w:val="006B14AE"/>
    <w:rsid w:val="006B3AB0"/>
    <w:rsid w:val="006B436C"/>
    <w:rsid w:val="006C483B"/>
    <w:rsid w:val="006D658D"/>
    <w:rsid w:val="006E125A"/>
    <w:rsid w:val="006E3834"/>
    <w:rsid w:val="006F3BC8"/>
    <w:rsid w:val="006F4AAA"/>
    <w:rsid w:val="006F6145"/>
    <w:rsid w:val="00714ECD"/>
    <w:rsid w:val="00715101"/>
    <w:rsid w:val="007455EF"/>
    <w:rsid w:val="00752651"/>
    <w:rsid w:val="0075737D"/>
    <w:rsid w:val="00770E7A"/>
    <w:rsid w:val="00773AAF"/>
    <w:rsid w:val="007833E4"/>
    <w:rsid w:val="00785C21"/>
    <w:rsid w:val="00797B70"/>
    <w:rsid w:val="007A3D05"/>
    <w:rsid w:val="007B028D"/>
    <w:rsid w:val="007B1B31"/>
    <w:rsid w:val="007B1E08"/>
    <w:rsid w:val="007C121D"/>
    <w:rsid w:val="007C258A"/>
    <w:rsid w:val="007C3F9C"/>
    <w:rsid w:val="007D2358"/>
    <w:rsid w:val="007D36C1"/>
    <w:rsid w:val="007E7D5B"/>
    <w:rsid w:val="007F4746"/>
    <w:rsid w:val="007F4ECF"/>
    <w:rsid w:val="00802F7B"/>
    <w:rsid w:val="00805C91"/>
    <w:rsid w:val="00807370"/>
    <w:rsid w:val="008114CE"/>
    <w:rsid w:val="008172C4"/>
    <w:rsid w:val="00834477"/>
    <w:rsid w:val="00845D93"/>
    <w:rsid w:val="00853148"/>
    <w:rsid w:val="008654C2"/>
    <w:rsid w:val="00876F39"/>
    <w:rsid w:val="00882A11"/>
    <w:rsid w:val="0089260C"/>
    <w:rsid w:val="008967FA"/>
    <w:rsid w:val="008A48ED"/>
    <w:rsid w:val="008C59A0"/>
    <w:rsid w:val="008F3A74"/>
    <w:rsid w:val="00927600"/>
    <w:rsid w:val="0095372F"/>
    <w:rsid w:val="009763B4"/>
    <w:rsid w:val="00996698"/>
    <w:rsid w:val="009A71A3"/>
    <w:rsid w:val="009B72B5"/>
    <w:rsid w:val="009C22DD"/>
    <w:rsid w:val="009D1F4C"/>
    <w:rsid w:val="009D2E80"/>
    <w:rsid w:val="009F0ECB"/>
    <w:rsid w:val="00A20415"/>
    <w:rsid w:val="00A422EE"/>
    <w:rsid w:val="00A60635"/>
    <w:rsid w:val="00A6211D"/>
    <w:rsid w:val="00A63486"/>
    <w:rsid w:val="00A728C8"/>
    <w:rsid w:val="00A859F8"/>
    <w:rsid w:val="00A90D8B"/>
    <w:rsid w:val="00AA689B"/>
    <w:rsid w:val="00AB2F6E"/>
    <w:rsid w:val="00AC7C9E"/>
    <w:rsid w:val="00AE2BD4"/>
    <w:rsid w:val="00AE7355"/>
    <w:rsid w:val="00AF1D71"/>
    <w:rsid w:val="00AF1E1D"/>
    <w:rsid w:val="00B016FD"/>
    <w:rsid w:val="00B02B7E"/>
    <w:rsid w:val="00B16553"/>
    <w:rsid w:val="00B228C4"/>
    <w:rsid w:val="00B446C8"/>
    <w:rsid w:val="00B604A0"/>
    <w:rsid w:val="00B63294"/>
    <w:rsid w:val="00B67201"/>
    <w:rsid w:val="00B979E0"/>
    <w:rsid w:val="00B97F15"/>
    <w:rsid w:val="00BA2060"/>
    <w:rsid w:val="00BA6322"/>
    <w:rsid w:val="00BC2285"/>
    <w:rsid w:val="00BD693F"/>
    <w:rsid w:val="00C0008B"/>
    <w:rsid w:val="00C0169F"/>
    <w:rsid w:val="00C0307F"/>
    <w:rsid w:val="00C30031"/>
    <w:rsid w:val="00C4060B"/>
    <w:rsid w:val="00C408F3"/>
    <w:rsid w:val="00C62EAD"/>
    <w:rsid w:val="00C65C1D"/>
    <w:rsid w:val="00C71218"/>
    <w:rsid w:val="00C8665F"/>
    <w:rsid w:val="00C96CB4"/>
    <w:rsid w:val="00C972DC"/>
    <w:rsid w:val="00CA4762"/>
    <w:rsid w:val="00CC5BB2"/>
    <w:rsid w:val="00CC7AB7"/>
    <w:rsid w:val="00CD1074"/>
    <w:rsid w:val="00CD18FE"/>
    <w:rsid w:val="00CE24D9"/>
    <w:rsid w:val="00CE51F3"/>
    <w:rsid w:val="00D14EA9"/>
    <w:rsid w:val="00D22310"/>
    <w:rsid w:val="00D238C9"/>
    <w:rsid w:val="00D27B6F"/>
    <w:rsid w:val="00D54CBA"/>
    <w:rsid w:val="00D61230"/>
    <w:rsid w:val="00D67CD4"/>
    <w:rsid w:val="00D768E7"/>
    <w:rsid w:val="00D84E45"/>
    <w:rsid w:val="00D85C05"/>
    <w:rsid w:val="00D870F8"/>
    <w:rsid w:val="00D8729F"/>
    <w:rsid w:val="00D919D3"/>
    <w:rsid w:val="00D95153"/>
    <w:rsid w:val="00DB41CE"/>
    <w:rsid w:val="00DB4622"/>
    <w:rsid w:val="00DB6602"/>
    <w:rsid w:val="00DC21A8"/>
    <w:rsid w:val="00DC5C68"/>
    <w:rsid w:val="00DF2322"/>
    <w:rsid w:val="00DF3CA2"/>
    <w:rsid w:val="00DF77DE"/>
    <w:rsid w:val="00DF7D2F"/>
    <w:rsid w:val="00E03310"/>
    <w:rsid w:val="00E1090F"/>
    <w:rsid w:val="00E455FA"/>
    <w:rsid w:val="00E51D4D"/>
    <w:rsid w:val="00E95961"/>
    <w:rsid w:val="00EB1B19"/>
    <w:rsid w:val="00EB43C1"/>
    <w:rsid w:val="00EC1BCF"/>
    <w:rsid w:val="00EC3855"/>
    <w:rsid w:val="00ED6B68"/>
    <w:rsid w:val="00EE3438"/>
    <w:rsid w:val="00EF18AE"/>
    <w:rsid w:val="00EF5F2C"/>
    <w:rsid w:val="00F04E99"/>
    <w:rsid w:val="00F227B1"/>
    <w:rsid w:val="00F36896"/>
    <w:rsid w:val="00F4550D"/>
    <w:rsid w:val="00F6102E"/>
    <w:rsid w:val="00F637F7"/>
    <w:rsid w:val="00F65221"/>
    <w:rsid w:val="00F669EC"/>
    <w:rsid w:val="00F731EB"/>
    <w:rsid w:val="00F85C74"/>
    <w:rsid w:val="00F879B2"/>
    <w:rsid w:val="00F9693E"/>
    <w:rsid w:val="00FA1EDC"/>
    <w:rsid w:val="00FA3268"/>
    <w:rsid w:val="00FC2BF3"/>
    <w:rsid w:val="00FC53C3"/>
    <w:rsid w:val="00FD0C38"/>
    <w:rsid w:val="00FD6ACB"/>
    <w:rsid w:val="00FE0661"/>
    <w:rsid w:val="00FE6DF7"/>
    <w:rsid w:val="00FE7609"/>
    <w:rsid w:val="00FF70C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9506"/>
  <w15:chartTrackingRefBased/>
  <w15:docId w15:val="{F49F4C48-430C-42F8-9642-C5B5A7FA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67CD4"/>
    <w:pPr>
      <w:tabs>
        <w:tab w:val="left" w:pos="0"/>
        <w:tab w:val="left" w:pos="709"/>
        <w:tab w:val="left" w:pos="1134"/>
      </w:tabs>
      <w:suppressAutoHyphens/>
      <w:spacing w:before="120" w:after="120"/>
      <w:jc w:val="both"/>
    </w:pPr>
    <w:rPr>
      <w:rFonts w:ascii="Calibri" w:eastAsia="Times New Roman" w:hAnsi="Calibri"/>
      <w:lang w:eastAsia="zh-CN" w:bidi="ar-SA"/>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uiPriority w:val="9"/>
    <w:qFormat/>
    <w:rsid w:val="00D67CD4"/>
    <w:pPr>
      <w:keepNext/>
      <w:pageBreakBefore/>
      <w:numPr>
        <w:numId w:val="6"/>
      </w:numPr>
      <w:pBdr>
        <w:bottom w:val="single" w:sz="18" w:space="1" w:color="000080"/>
      </w:pBdr>
      <w:spacing w:before="320" w:after="160"/>
      <w:outlineLvl w:val="0"/>
    </w:pPr>
    <w:rPr>
      <w:rFonts w:cstheme="minorHAnsi"/>
      <w:b/>
      <w:bCs/>
      <w:color w:val="002060"/>
      <w:sz w:val="28"/>
      <w:szCs w:val="24"/>
    </w:rPr>
  </w:style>
  <w:style w:type="paragraph" w:styleId="2">
    <w:name w:val="heading 2"/>
    <w:aliases w:val="2,2 headline,21,???,B Sub/Bold,Chapter Title,H2,H21,H211,H22,Header 2,Header 2nd Page,Heading 2 Hidden,Heading 2_TM,Headline 2,Titre 2,_επικεφαλίδα 2,e2,h,h2,h2 main heading,h21,h22,hd2,headi,heading 2,heading2,kopregel 2,l2,Heading 2-body"/>
    <w:basedOn w:val="1"/>
    <w:next w:val="a0"/>
    <w:link w:val="2Char"/>
    <w:uiPriority w:val="9"/>
    <w:qFormat/>
    <w:rsid w:val="00D67CD4"/>
    <w:pPr>
      <w:pageBreakBefore w:val="0"/>
      <w:numPr>
        <w:ilvl w:val="1"/>
      </w:numPr>
      <w:pBdr>
        <w:bottom w:val="single" w:sz="12" w:space="1" w:color="1F3864" w:themeColor="accent1" w:themeShade="80"/>
      </w:pBdr>
      <w:tabs>
        <w:tab w:val="clear" w:pos="0"/>
        <w:tab w:val="clear" w:pos="709"/>
        <w:tab w:val="clear" w:pos="1134"/>
      </w:tabs>
      <w:spacing w:before="240" w:after="80"/>
      <w:ind w:hanging="792"/>
      <w:outlineLvl w:val="1"/>
    </w:pPr>
    <w:rPr>
      <w:bCs w:val="0"/>
      <w:sz w:val="26"/>
      <w:szCs w:val="26"/>
    </w:rPr>
  </w:style>
  <w:style w:type="paragraph" w:styleId="3">
    <w:name w:val="heading 3"/>
    <w:aliases w:val="H3,Proposa,Project 3,h3,Heading 3 - old,1.2.3.,alltoc,3,Heading 4 Proposal,h31,h32,Bold Head,bh,(1.1.1),hd3,Minor,1.1.1 Heading,0,Heading 2.3,(Alt+3),Titles,(Alt+3)1,(Alt+3)2,(Alt+3)3,(Alt+3)4,(Alt+3)5,(Alt+3)6,(Alt+3)11,(Alt+3)21,l3,H31,H"/>
    <w:basedOn w:val="a0"/>
    <w:next w:val="a0"/>
    <w:link w:val="3Char"/>
    <w:uiPriority w:val="9"/>
    <w:qFormat/>
    <w:rsid w:val="00D67CD4"/>
    <w:pPr>
      <w:keepNext/>
      <w:numPr>
        <w:ilvl w:val="2"/>
        <w:numId w:val="6"/>
      </w:numPr>
      <w:tabs>
        <w:tab w:val="clear" w:pos="709"/>
        <w:tab w:val="clear" w:pos="1134"/>
      </w:tabs>
      <w:spacing w:before="240" w:after="60"/>
      <w:ind w:left="900" w:hanging="900"/>
      <w:outlineLvl w:val="2"/>
    </w:pPr>
    <w:rPr>
      <w:rFonts w:eastAsia="SimSun" w:cstheme="minorHAnsi"/>
      <w:b/>
      <w:bCs/>
      <w:sz w:val="24"/>
      <w:szCs w:val="26"/>
    </w:rPr>
  </w:style>
  <w:style w:type="paragraph" w:styleId="4">
    <w:name w:val="heading 4"/>
    <w:aliases w:val="Bulleted 4,Heading 4 Char3 Char,Heading 4 Char Char2 Char,h4 Char Char2 Char,H41 Char Char2 Char,H4 Char Char2 Char,t4 Char Char2 Char,h41 Char Char2 Char,H42 Char Char2 Char,H411 Char Char2 Char,h42 Char Char2 Char,H43 Char Char2 Char"/>
    <w:basedOn w:val="a0"/>
    <w:next w:val="a0"/>
    <w:link w:val="4Char"/>
    <w:uiPriority w:val="9"/>
    <w:qFormat/>
    <w:rsid w:val="00D67CD4"/>
    <w:pPr>
      <w:keepNext/>
      <w:numPr>
        <w:ilvl w:val="3"/>
        <w:numId w:val="6"/>
      </w:numPr>
      <w:tabs>
        <w:tab w:val="clear" w:pos="0"/>
        <w:tab w:val="clear" w:pos="709"/>
        <w:tab w:val="clear" w:pos="1134"/>
      </w:tabs>
      <w:spacing w:before="240" w:after="60"/>
      <w:ind w:left="990" w:hanging="990"/>
      <w:outlineLvl w:val="3"/>
    </w:pPr>
    <w:rPr>
      <w:rFonts w:eastAsia="SimSun" w:cs="Times New Roman"/>
      <w:b/>
      <w:bCs/>
      <w:szCs w:val="28"/>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0"/>
    <w:next w:val="a0"/>
    <w:link w:val="5Char"/>
    <w:autoRedefine/>
    <w:uiPriority w:val="9"/>
    <w:qFormat/>
    <w:rsid w:val="00D67CD4"/>
    <w:pPr>
      <w:numPr>
        <w:ilvl w:val="4"/>
        <w:numId w:val="6"/>
      </w:numPr>
      <w:tabs>
        <w:tab w:val="clear" w:pos="0"/>
        <w:tab w:val="clear" w:pos="709"/>
        <w:tab w:val="clear" w:pos="1134"/>
        <w:tab w:val="left" w:pos="1710"/>
      </w:tabs>
      <w:spacing w:before="200" w:after="200" w:line="280" w:lineRule="exact"/>
      <w:outlineLvl w:val="4"/>
    </w:pPr>
    <w:rPr>
      <w:rFonts w:eastAsia="SimSun" w:cs="Tahoma"/>
      <w:b/>
      <w:i/>
      <w:iCs/>
      <w:szCs w:val="20"/>
    </w:rPr>
  </w:style>
  <w:style w:type="paragraph" w:styleId="6">
    <w:name w:val="heading 6"/>
    <w:aliases w:val="H6,Char Char,Char Char Char,Char Char + Left:  0 cm,... + Left:  0 cm,...,Char Char Char Char Char Char,Char Char Char Char Char,hd6,h6,H61,H62,H63,H64,H611,H65,H612,H621,H631,H641,H66,H613,H622,H632,H642,H67,H614,not Kinhill,5,6 sub-dash"/>
    <w:basedOn w:val="a0"/>
    <w:next w:val="a0"/>
    <w:link w:val="6Char"/>
    <w:qFormat/>
    <w:rsid w:val="00D67CD4"/>
    <w:pPr>
      <w:numPr>
        <w:ilvl w:val="5"/>
        <w:numId w:val="3"/>
      </w:numPr>
      <w:suppressAutoHyphens w:val="0"/>
      <w:spacing w:line="360" w:lineRule="auto"/>
      <w:outlineLvl w:val="5"/>
    </w:pPr>
    <w:rPr>
      <w:rFonts w:ascii="Arial" w:hAnsi="Arial" w:cs="Times New Roman"/>
      <w:b/>
      <w:sz w:val="24"/>
      <w:szCs w:val="20"/>
      <w:lang w:eastAsia="en-US"/>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7,71,72,hd7,h7"/>
    <w:basedOn w:val="a0"/>
    <w:next w:val="a0"/>
    <w:link w:val="7Char"/>
    <w:autoRedefine/>
    <w:qFormat/>
    <w:rsid w:val="00D67CD4"/>
    <w:pPr>
      <w:numPr>
        <w:numId w:val="52"/>
      </w:numPr>
      <w:tabs>
        <w:tab w:val="left" w:pos="348"/>
        <w:tab w:val="left" w:pos="2835"/>
      </w:tabs>
      <w:suppressAutoHyphens w:val="0"/>
      <w:spacing w:before="1" w:after="60" w:line="360" w:lineRule="auto"/>
      <w:ind w:left="720" w:hanging="360"/>
      <w:outlineLvl w:val="6"/>
    </w:pPr>
    <w:rPr>
      <w:rFonts w:cs="Times New Roman"/>
      <w:b/>
      <w:szCs w:val="20"/>
      <w:lang w:eastAsia="en-US"/>
    </w:rPr>
  </w:style>
  <w:style w:type="paragraph" w:styleId="8">
    <w:name w:val="heading 8"/>
    <w:aliases w:val=" Char,(Appendix titles),8,Condition,FigureTitle,Legal Level 1.1.1.,Vedlegg,h8,heading 81,heading 82,heading 83,heading 84,heading 85,heading 86,heading 87,heading 88,heading 89,req2,requirement,t10,t11,t12,t13,t14,t15,t16,t17,t3,t5,t6,t7"/>
    <w:basedOn w:val="a0"/>
    <w:next w:val="a0"/>
    <w:link w:val="8Char"/>
    <w:qFormat/>
    <w:rsid w:val="00D67CD4"/>
    <w:pPr>
      <w:numPr>
        <w:ilvl w:val="7"/>
        <w:numId w:val="24"/>
      </w:numPr>
      <w:tabs>
        <w:tab w:val="left" w:pos="3119"/>
      </w:tabs>
      <w:suppressAutoHyphens w:val="0"/>
      <w:spacing w:after="60"/>
      <w:outlineLvl w:val="7"/>
    </w:pPr>
    <w:rPr>
      <w:rFonts w:cs="Times New Roman"/>
      <w:sz w:val="18"/>
      <w:szCs w:val="20"/>
      <w:u w:val="single"/>
      <w:lang w:eastAsia="en-US"/>
    </w:rPr>
  </w:style>
  <w:style w:type="paragraph" w:styleId="9">
    <w:name w:val="heading 9"/>
    <w:aliases w:val="AC&amp;E_1,App Heading,(5-digit full hdg),9,91,911,92,Cond'l Reqt.,Cond'l Reqt.1,Cond'l Reqt.2,Legal Level 1.1.1.1.,TableTitle,TableTitle1,TableTitle11,TableTitle2,Uvedl,h9,rb,rb1,rb11,rb2,req bullet,req bullet1,req bullet2,req1,req11,req12"/>
    <w:basedOn w:val="a0"/>
    <w:next w:val="a0"/>
    <w:link w:val="9Char"/>
    <w:qFormat/>
    <w:rsid w:val="00D67CD4"/>
    <w:pPr>
      <w:numPr>
        <w:ilvl w:val="8"/>
        <w:numId w:val="24"/>
      </w:numPr>
      <w:tabs>
        <w:tab w:val="left" w:pos="3119"/>
      </w:tabs>
      <w:suppressAutoHyphens w:val="0"/>
      <w:spacing w:before="60" w:after="60"/>
      <w:jc w:val="left"/>
      <w:outlineLvl w:val="8"/>
    </w:pPr>
    <w:rPr>
      <w:rFonts w:cs="Times New Roman"/>
      <w:sz w:val="18"/>
      <w:szCs w:val="20"/>
      <w:u w:val="single"/>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
    <w:uiPriority w:val="9"/>
    <w:qFormat/>
    <w:rsid w:val="00D67CD4"/>
    <w:rPr>
      <w:rFonts w:ascii="Calibri" w:eastAsia="Times New Roman" w:hAnsi="Calibri" w:cstheme="minorHAnsi"/>
      <w:b/>
      <w:bCs/>
      <w:color w:val="002060"/>
      <w:sz w:val="28"/>
      <w:szCs w:val="24"/>
      <w:lang w:eastAsia="zh-CN" w:bidi="ar-SA"/>
    </w:rPr>
  </w:style>
  <w:style w:type="character" w:customStyle="1" w:styleId="2Char">
    <w:name w:val="Επικεφαλίδα 2 Char"/>
    <w:aliases w:val="2 Char,2 headline Char,21 Char,??? Char,B Sub/Bold Char,Chapter Title Char,H2 Char,H21 Char,H211 Char,H22 Char,Header 2 Char,Header 2nd Page Char,Heading 2 Hidden Char,Heading 2_TM Char,Headline 2 Char,Titre 2 Char,_επικεφαλίδα 2 Char"/>
    <w:basedOn w:val="a1"/>
    <w:link w:val="2"/>
    <w:uiPriority w:val="9"/>
    <w:qFormat/>
    <w:rsid w:val="00D67CD4"/>
    <w:rPr>
      <w:rFonts w:ascii="Calibri" w:eastAsia="Times New Roman" w:hAnsi="Calibri" w:cstheme="minorHAnsi"/>
      <w:b/>
      <w:color w:val="002060"/>
      <w:sz w:val="26"/>
      <w:szCs w:val="26"/>
      <w:lang w:eastAsia="zh-CN" w:bidi="ar-SA"/>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
    <w:uiPriority w:val="9"/>
    <w:qFormat/>
    <w:rsid w:val="00D67CD4"/>
    <w:rPr>
      <w:rFonts w:ascii="Calibri" w:eastAsia="SimSun" w:hAnsi="Calibri" w:cstheme="minorHAnsi"/>
      <w:b/>
      <w:bCs/>
      <w:sz w:val="24"/>
      <w:szCs w:val="26"/>
      <w:lang w:eastAsia="zh-CN" w:bidi="ar-SA"/>
    </w:rPr>
  </w:style>
  <w:style w:type="character" w:customStyle="1" w:styleId="4Char">
    <w:name w:val="Επικεφαλίδα 4 Char"/>
    <w:aliases w:val="Bulleted 4 Char,Heading 4 Char3 Char Char,Heading 4 Char Char2 Char Char,h4 Char Char2 Char Char,H41 Char Char2 Char Char,H4 Char Char2 Char Char,t4 Char Char2 Char Char,h41 Char Char2 Char Char,H42 Char Char2 Char Char"/>
    <w:basedOn w:val="a1"/>
    <w:link w:val="4"/>
    <w:uiPriority w:val="9"/>
    <w:qFormat/>
    <w:rsid w:val="00D67CD4"/>
    <w:rPr>
      <w:rFonts w:ascii="Calibri" w:eastAsia="SimSun" w:hAnsi="Calibri" w:cs="Times New Roman"/>
      <w:b/>
      <w:bCs/>
      <w:szCs w:val="28"/>
      <w:lang w:eastAsia="zh-CN" w:bidi="ar-SA"/>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1"/>
    <w:link w:val="5"/>
    <w:uiPriority w:val="9"/>
    <w:qFormat/>
    <w:rsid w:val="00D67CD4"/>
    <w:rPr>
      <w:rFonts w:ascii="Calibri" w:eastAsia="SimSun" w:hAnsi="Calibri" w:cs="Tahoma"/>
      <w:b/>
      <w:i/>
      <w:iCs/>
      <w:szCs w:val="20"/>
      <w:lang w:eastAsia="zh-CN" w:bidi="ar-SA"/>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H61 Char,H62 Char,H63 Char,H64 Char,H611 Char"/>
    <w:basedOn w:val="a1"/>
    <w:link w:val="6"/>
    <w:qFormat/>
    <w:rsid w:val="00D67CD4"/>
    <w:rPr>
      <w:rFonts w:ascii="Arial" w:eastAsia="Times New Roman" w:hAnsi="Arial" w:cs="Times New Roman"/>
      <w:b/>
      <w:sz w:val="24"/>
      <w:szCs w:val="20"/>
      <w:lang w:bidi="ar-SA"/>
    </w:r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7 Char,71 Char"/>
    <w:basedOn w:val="a1"/>
    <w:link w:val="7"/>
    <w:qFormat/>
    <w:rsid w:val="00D67CD4"/>
    <w:rPr>
      <w:rFonts w:ascii="Calibri" w:eastAsia="Times New Roman" w:hAnsi="Calibri" w:cs="Times New Roman"/>
      <w:b/>
      <w:szCs w:val="20"/>
      <w:lang w:bidi="ar-SA"/>
    </w:rPr>
  </w:style>
  <w:style w:type="character" w:customStyle="1" w:styleId="8Char">
    <w:name w:val="Επικεφαλίδα 8 Char"/>
    <w:aliases w:val=" Char Char,(Appendix titles) Char,8 Char,Condition Char,FigureTitle Char,Legal Level 1.1.1. Char,Vedlegg Char,h8 Char,heading 81 Char,heading 82 Char,heading 83 Char,heading 84 Char,heading 85 Char,heading 86 Char,heading 87 Char"/>
    <w:basedOn w:val="a1"/>
    <w:link w:val="8"/>
    <w:qFormat/>
    <w:rsid w:val="00D67CD4"/>
    <w:rPr>
      <w:rFonts w:ascii="Calibri" w:eastAsia="Times New Roman" w:hAnsi="Calibri" w:cs="Times New Roman"/>
      <w:sz w:val="18"/>
      <w:szCs w:val="20"/>
      <w:u w:val="single"/>
      <w:lang w:bidi="ar-SA"/>
    </w:rPr>
  </w:style>
  <w:style w:type="character" w:customStyle="1" w:styleId="9Char">
    <w:name w:val="Επικεφαλίδα 9 Char"/>
    <w:aliases w:val="AC&amp;E_1 Char,App Heading Char,(5-digit full hdg) Char,9 Char,91 Char,911 Char,92 Char,Cond'l Reqt. Char,Cond'l Reqt.1 Char,Cond'l Reqt.2 Char,Legal Level 1.1.1.1. Char,TableTitle Char,TableTitle1 Char,TableTitle11 Char,TableTitle2 Char"/>
    <w:basedOn w:val="a1"/>
    <w:link w:val="9"/>
    <w:qFormat/>
    <w:rsid w:val="00D67CD4"/>
    <w:rPr>
      <w:rFonts w:ascii="Calibri" w:eastAsia="Times New Roman" w:hAnsi="Calibri" w:cs="Times New Roman"/>
      <w:sz w:val="18"/>
      <w:szCs w:val="20"/>
      <w:u w:val="single"/>
      <w:lang w:bidi="ar-SA"/>
    </w:rPr>
  </w:style>
  <w:style w:type="paragraph" w:styleId="a4">
    <w:name w:val="header"/>
    <w:aliases w:val="hd,ho,header odd,Header Titlos Prosforas"/>
    <w:basedOn w:val="a0"/>
    <w:link w:val="Char"/>
    <w:uiPriority w:val="99"/>
    <w:unhideWhenUsed/>
    <w:qFormat/>
    <w:rsid w:val="00D67CD4"/>
    <w:pPr>
      <w:tabs>
        <w:tab w:val="center" w:pos="4153"/>
        <w:tab w:val="right" w:pos="8306"/>
      </w:tabs>
      <w:spacing w:after="0" w:line="240" w:lineRule="auto"/>
    </w:pPr>
  </w:style>
  <w:style w:type="character" w:customStyle="1" w:styleId="Char">
    <w:name w:val="Κεφαλίδα Char"/>
    <w:aliases w:val="hd Char,ho Char,header odd Char,Header Titlos Prosforas Char"/>
    <w:basedOn w:val="a1"/>
    <w:link w:val="a4"/>
    <w:uiPriority w:val="99"/>
    <w:qFormat/>
    <w:rsid w:val="00D67CD4"/>
    <w:rPr>
      <w:rFonts w:ascii="Calibri" w:eastAsia="Times New Roman" w:hAnsi="Calibri"/>
      <w:lang w:eastAsia="zh-CN" w:bidi="ar-SA"/>
    </w:rPr>
  </w:style>
  <w:style w:type="paragraph" w:styleId="a5">
    <w:name w:val="footer"/>
    <w:aliases w:val="ft,fo,_?p?s???d?,Fakelos_Enotita_Sel,f,Footer1,f1,_υποσέλιδο,HeaderSfragida"/>
    <w:basedOn w:val="a0"/>
    <w:link w:val="Char0"/>
    <w:uiPriority w:val="99"/>
    <w:unhideWhenUsed/>
    <w:qFormat/>
    <w:rsid w:val="00D67CD4"/>
    <w:pPr>
      <w:tabs>
        <w:tab w:val="center" w:pos="4153"/>
        <w:tab w:val="right" w:pos="8306"/>
      </w:tabs>
      <w:spacing w:after="0" w:line="240" w:lineRule="auto"/>
    </w:pPr>
  </w:style>
  <w:style w:type="character" w:customStyle="1" w:styleId="Char0">
    <w:name w:val="Υποσέλιδο Char"/>
    <w:aliases w:val="ft Char,fo Char,_?p?s???d? Char,Fakelos_Enotita_Sel Char,f Char,Footer1 Char,f1 Char,_υποσέλιδο Char,HeaderSfragida Char"/>
    <w:basedOn w:val="a1"/>
    <w:link w:val="a5"/>
    <w:uiPriority w:val="99"/>
    <w:qFormat/>
    <w:rsid w:val="00D67CD4"/>
    <w:rPr>
      <w:rFonts w:ascii="Calibri" w:eastAsia="Times New Roman" w:hAnsi="Calibri"/>
      <w:lang w:eastAsia="zh-CN" w:bidi="ar-SA"/>
    </w:rPr>
  </w:style>
  <w:style w:type="character" w:styleId="a6">
    <w:name w:val="Intense Reference"/>
    <w:basedOn w:val="a1"/>
    <w:uiPriority w:val="32"/>
    <w:qFormat/>
    <w:rsid w:val="00D67CD4"/>
    <w:rPr>
      <w:b/>
      <w:bCs/>
      <w:smallCaps/>
      <w:color w:val="0070C0"/>
      <w:spacing w:val="5"/>
      <w:sz w:val="28"/>
      <w:szCs w:val="32"/>
    </w:rPr>
  </w:style>
  <w:style w:type="paragraph" w:styleId="20">
    <w:name w:val="toc 2"/>
    <w:basedOn w:val="a0"/>
    <w:next w:val="a0"/>
    <w:autoRedefine/>
    <w:uiPriority w:val="39"/>
    <w:unhideWhenUsed/>
    <w:qFormat/>
    <w:rsid w:val="00D67CD4"/>
    <w:pPr>
      <w:tabs>
        <w:tab w:val="clear" w:pos="0"/>
        <w:tab w:val="clear" w:pos="709"/>
        <w:tab w:val="clear" w:pos="1134"/>
        <w:tab w:val="left" w:pos="880"/>
        <w:tab w:val="right" w:leader="dot" w:pos="9628"/>
      </w:tabs>
      <w:spacing w:before="0" w:after="0"/>
      <w:ind w:left="221"/>
    </w:pPr>
    <w:rPr>
      <w:rFonts w:cstheme="minorHAnsi"/>
      <w:smallCaps/>
      <w:noProof/>
    </w:rPr>
  </w:style>
  <w:style w:type="paragraph" w:styleId="30">
    <w:name w:val="toc 3"/>
    <w:basedOn w:val="a0"/>
    <w:next w:val="a0"/>
    <w:autoRedefine/>
    <w:uiPriority w:val="39"/>
    <w:unhideWhenUsed/>
    <w:qFormat/>
    <w:rsid w:val="00D67CD4"/>
    <w:pPr>
      <w:tabs>
        <w:tab w:val="clear" w:pos="0"/>
        <w:tab w:val="clear" w:pos="709"/>
        <w:tab w:val="clear" w:pos="1134"/>
        <w:tab w:val="left" w:pos="1320"/>
        <w:tab w:val="right" w:leader="dot" w:pos="9628"/>
      </w:tabs>
      <w:spacing w:before="0" w:after="0"/>
      <w:ind w:left="442"/>
    </w:pPr>
    <w:rPr>
      <w:rFonts w:cstheme="minorHAnsi"/>
      <w:i/>
      <w:noProof/>
      <w:lang w:val="en-GB"/>
    </w:rPr>
  </w:style>
  <w:style w:type="paragraph" w:styleId="10">
    <w:name w:val="toc 1"/>
    <w:basedOn w:val="a0"/>
    <w:next w:val="a0"/>
    <w:autoRedefine/>
    <w:uiPriority w:val="39"/>
    <w:unhideWhenUsed/>
    <w:qFormat/>
    <w:rsid w:val="00D67CD4"/>
    <w:pPr>
      <w:tabs>
        <w:tab w:val="clear" w:pos="0"/>
        <w:tab w:val="clear" w:pos="709"/>
        <w:tab w:val="clear" w:pos="1134"/>
        <w:tab w:val="left" w:pos="440"/>
        <w:tab w:val="right" w:leader="dot" w:pos="9628"/>
      </w:tabs>
      <w:spacing w:before="60"/>
    </w:pPr>
    <w:rPr>
      <w:rFonts w:cstheme="minorHAnsi"/>
      <w:b/>
      <w:noProof/>
      <w:szCs w:val="24"/>
      <w:lang w:val="en-GB"/>
    </w:rPr>
  </w:style>
  <w:style w:type="paragraph" w:styleId="a">
    <w:name w:val="List Paragraph"/>
    <w:aliases w:val="Kommentar,Bullet List,FooterText,numbered,Paragraphe de liste1,lp1,Diligence Check,Bullet2,Bullet21,bl1,Bullet22,Bullet23,Bullet211,Bullet24,Bullet25,Bullet26,Bullet27,bl11,Bullet212,Bullet28,bl12,Bullet213,Bullet29,bl13,Bullet214,列出段落"/>
    <w:basedOn w:val="a0"/>
    <w:link w:val="Char1"/>
    <w:uiPriority w:val="34"/>
    <w:qFormat/>
    <w:rsid w:val="00D67CD4"/>
    <w:pPr>
      <w:numPr>
        <w:numId w:val="7"/>
      </w:numPr>
      <w:tabs>
        <w:tab w:val="clear" w:pos="0"/>
        <w:tab w:val="clear" w:pos="709"/>
        <w:tab w:val="clear" w:pos="1134"/>
      </w:tabs>
    </w:pPr>
    <w:rPr>
      <w:rFonts w:eastAsia="MS Mincho"/>
    </w:rPr>
  </w:style>
  <w:style w:type="character" w:customStyle="1" w:styleId="Char1">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
    <w:uiPriority w:val="34"/>
    <w:qFormat/>
    <w:locked/>
    <w:rsid w:val="00D67CD4"/>
    <w:rPr>
      <w:rFonts w:ascii="Calibri" w:eastAsia="MS Mincho" w:hAnsi="Calibri"/>
      <w:lang w:eastAsia="zh-CN" w:bidi="ar-SA"/>
    </w:rPr>
  </w:style>
  <w:style w:type="character" w:customStyle="1" w:styleId="Char2">
    <w:name w:val="Τίτλος Char"/>
    <w:link w:val="a7"/>
    <w:uiPriority w:val="10"/>
    <w:qFormat/>
    <w:rsid w:val="00D67CD4"/>
    <w:rPr>
      <w:rFonts w:ascii="Arial" w:eastAsia="Arial" w:hAnsi="Arial"/>
      <w:b/>
      <w:bCs/>
      <w:sz w:val="32"/>
      <w:szCs w:val="32"/>
    </w:rPr>
  </w:style>
  <w:style w:type="paragraph" w:styleId="a7">
    <w:name w:val="Title"/>
    <w:basedOn w:val="a0"/>
    <w:link w:val="Char2"/>
    <w:uiPriority w:val="10"/>
    <w:qFormat/>
    <w:rsid w:val="00D67CD4"/>
    <w:pPr>
      <w:widowControl w:val="0"/>
      <w:suppressAutoHyphens w:val="0"/>
      <w:spacing w:before="187" w:after="0" w:line="240" w:lineRule="auto"/>
      <w:ind w:right="-1"/>
      <w:jc w:val="center"/>
    </w:pPr>
    <w:rPr>
      <w:rFonts w:ascii="Arial" w:eastAsia="Arial" w:hAnsi="Arial"/>
      <w:b/>
      <w:bCs/>
      <w:sz w:val="32"/>
      <w:szCs w:val="32"/>
      <w:lang w:eastAsia="en-US" w:bidi="he-IL"/>
    </w:rPr>
  </w:style>
  <w:style w:type="character" w:customStyle="1" w:styleId="Char10">
    <w:name w:val="Τίτλος Char1"/>
    <w:basedOn w:val="a1"/>
    <w:uiPriority w:val="10"/>
    <w:rsid w:val="00D67CD4"/>
    <w:rPr>
      <w:rFonts w:asciiTheme="majorHAnsi" w:eastAsiaTheme="majorEastAsia" w:hAnsiTheme="majorHAnsi" w:cstheme="majorBidi"/>
      <w:spacing w:val="-10"/>
      <w:kern w:val="28"/>
      <w:sz w:val="56"/>
      <w:szCs w:val="56"/>
      <w:lang w:eastAsia="zh-CN" w:bidi="ar-SA"/>
    </w:rPr>
  </w:style>
  <w:style w:type="character" w:styleId="-">
    <w:name w:val="Hyperlink"/>
    <w:basedOn w:val="a1"/>
    <w:uiPriority w:val="99"/>
    <w:unhideWhenUsed/>
    <w:rsid w:val="00D67CD4"/>
    <w:rPr>
      <w:color w:val="0563C1" w:themeColor="hyperlink"/>
      <w:u w:val="single"/>
    </w:rPr>
  </w:style>
  <w:style w:type="paragraph" w:styleId="40">
    <w:name w:val="toc 4"/>
    <w:basedOn w:val="a0"/>
    <w:next w:val="a0"/>
    <w:autoRedefine/>
    <w:uiPriority w:val="39"/>
    <w:unhideWhenUsed/>
    <w:qFormat/>
    <w:rsid w:val="00D67CD4"/>
    <w:pPr>
      <w:tabs>
        <w:tab w:val="clear" w:pos="0"/>
        <w:tab w:val="clear" w:pos="709"/>
        <w:tab w:val="clear" w:pos="1134"/>
        <w:tab w:val="left" w:pos="1540"/>
        <w:tab w:val="right" w:leader="dot" w:pos="9628"/>
      </w:tabs>
      <w:suppressAutoHyphens w:val="0"/>
      <w:spacing w:before="0" w:after="0"/>
      <w:ind w:left="658"/>
      <w:jc w:val="left"/>
    </w:pPr>
    <w:rPr>
      <w:rFonts w:eastAsiaTheme="minorEastAsia"/>
      <w:lang w:val="en-US" w:eastAsia="en-US"/>
    </w:rPr>
  </w:style>
  <w:style w:type="paragraph" w:styleId="50">
    <w:name w:val="toc 5"/>
    <w:basedOn w:val="a0"/>
    <w:next w:val="a0"/>
    <w:autoRedefine/>
    <w:uiPriority w:val="39"/>
    <w:unhideWhenUsed/>
    <w:qFormat/>
    <w:rsid w:val="00D67CD4"/>
    <w:pPr>
      <w:tabs>
        <w:tab w:val="clear" w:pos="0"/>
        <w:tab w:val="clear" w:pos="709"/>
        <w:tab w:val="clear" w:pos="1134"/>
      </w:tabs>
      <w:suppressAutoHyphens w:val="0"/>
      <w:spacing w:after="100"/>
      <w:ind w:left="880"/>
      <w:jc w:val="left"/>
    </w:pPr>
    <w:rPr>
      <w:rFonts w:eastAsiaTheme="minorEastAsia"/>
      <w:lang w:val="en-US" w:eastAsia="en-US"/>
    </w:rPr>
  </w:style>
  <w:style w:type="paragraph" w:styleId="60">
    <w:name w:val="toc 6"/>
    <w:basedOn w:val="a0"/>
    <w:next w:val="a0"/>
    <w:autoRedefine/>
    <w:uiPriority w:val="39"/>
    <w:unhideWhenUsed/>
    <w:qFormat/>
    <w:rsid w:val="00D67CD4"/>
    <w:pPr>
      <w:tabs>
        <w:tab w:val="clear" w:pos="0"/>
        <w:tab w:val="clear" w:pos="709"/>
        <w:tab w:val="clear" w:pos="1134"/>
      </w:tabs>
      <w:suppressAutoHyphens w:val="0"/>
      <w:spacing w:after="100"/>
      <w:ind w:left="1100"/>
      <w:jc w:val="left"/>
    </w:pPr>
    <w:rPr>
      <w:rFonts w:eastAsiaTheme="minorEastAsia"/>
      <w:lang w:val="en-US" w:eastAsia="en-US"/>
    </w:rPr>
  </w:style>
  <w:style w:type="paragraph" w:styleId="70">
    <w:name w:val="toc 7"/>
    <w:basedOn w:val="a0"/>
    <w:next w:val="a0"/>
    <w:autoRedefine/>
    <w:uiPriority w:val="39"/>
    <w:unhideWhenUsed/>
    <w:qFormat/>
    <w:rsid w:val="00D67CD4"/>
    <w:pPr>
      <w:tabs>
        <w:tab w:val="clear" w:pos="0"/>
        <w:tab w:val="clear" w:pos="709"/>
        <w:tab w:val="clear" w:pos="1134"/>
      </w:tabs>
      <w:suppressAutoHyphens w:val="0"/>
      <w:spacing w:after="100"/>
      <w:ind w:left="1320"/>
      <w:jc w:val="left"/>
    </w:pPr>
    <w:rPr>
      <w:rFonts w:eastAsiaTheme="minorEastAsia"/>
      <w:lang w:val="en-US" w:eastAsia="en-US"/>
    </w:rPr>
  </w:style>
  <w:style w:type="paragraph" w:styleId="80">
    <w:name w:val="toc 8"/>
    <w:basedOn w:val="a0"/>
    <w:next w:val="a0"/>
    <w:autoRedefine/>
    <w:uiPriority w:val="39"/>
    <w:unhideWhenUsed/>
    <w:rsid w:val="00D67CD4"/>
    <w:pPr>
      <w:tabs>
        <w:tab w:val="clear" w:pos="0"/>
        <w:tab w:val="clear" w:pos="709"/>
        <w:tab w:val="clear" w:pos="1134"/>
      </w:tabs>
      <w:suppressAutoHyphens w:val="0"/>
      <w:spacing w:after="100"/>
      <w:ind w:left="1540"/>
      <w:jc w:val="left"/>
    </w:pPr>
    <w:rPr>
      <w:rFonts w:eastAsiaTheme="minorEastAsia"/>
      <w:lang w:val="en-US" w:eastAsia="en-US"/>
    </w:rPr>
  </w:style>
  <w:style w:type="paragraph" w:styleId="90">
    <w:name w:val="toc 9"/>
    <w:basedOn w:val="a0"/>
    <w:next w:val="a0"/>
    <w:autoRedefine/>
    <w:uiPriority w:val="39"/>
    <w:unhideWhenUsed/>
    <w:rsid w:val="00D67CD4"/>
    <w:pPr>
      <w:tabs>
        <w:tab w:val="clear" w:pos="0"/>
        <w:tab w:val="clear" w:pos="709"/>
        <w:tab w:val="clear" w:pos="1134"/>
      </w:tabs>
      <w:suppressAutoHyphens w:val="0"/>
      <w:spacing w:after="100"/>
      <w:ind w:left="1760"/>
      <w:jc w:val="left"/>
    </w:pPr>
    <w:rPr>
      <w:rFonts w:eastAsiaTheme="minorEastAsia"/>
      <w:lang w:val="en-US" w:eastAsia="en-US"/>
    </w:rPr>
  </w:style>
  <w:style w:type="paragraph" w:styleId="a8">
    <w:name w:val="footnote text"/>
    <w:basedOn w:val="a0"/>
    <w:link w:val="Char11"/>
    <w:unhideWhenUsed/>
    <w:qFormat/>
    <w:rsid w:val="00D67CD4"/>
    <w:pPr>
      <w:spacing w:before="0" w:after="0" w:line="240" w:lineRule="auto"/>
    </w:pPr>
    <w:rPr>
      <w:sz w:val="20"/>
      <w:szCs w:val="20"/>
    </w:rPr>
  </w:style>
  <w:style w:type="character" w:customStyle="1" w:styleId="Char3">
    <w:name w:val="Κείμενο υποσημείωσης Char"/>
    <w:basedOn w:val="a1"/>
    <w:link w:val="11"/>
    <w:rsid w:val="00D67CD4"/>
    <w:rPr>
      <w:rFonts w:ascii="Calibri" w:eastAsia="Times New Roman" w:hAnsi="Calibri"/>
      <w:sz w:val="20"/>
      <w:szCs w:val="20"/>
      <w:lang w:eastAsia="zh-CN" w:bidi="ar-SA"/>
    </w:rPr>
  </w:style>
  <w:style w:type="character" w:customStyle="1" w:styleId="Char11">
    <w:name w:val="Κείμενο υποσημείωσης Char1"/>
    <w:basedOn w:val="a1"/>
    <w:link w:val="a8"/>
    <w:semiHidden/>
    <w:rsid w:val="00D67CD4"/>
    <w:rPr>
      <w:rFonts w:ascii="Calibri" w:eastAsia="Times New Roman" w:hAnsi="Calibri"/>
      <w:sz w:val="20"/>
      <w:szCs w:val="20"/>
      <w:lang w:eastAsia="zh-CN" w:bidi="ar-SA"/>
    </w:rPr>
  </w:style>
  <w:style w:type="paragraph" w:styleId="a9">
    <w:name w:val="annotation text"/>
    <w:basedOn w:val="a0"/>
    <w:link w:val="Char4"/>
    <w:uiPriority w:val="99"/>
    <w:unhideWhenUsed/>
    <w:qFormat/>
    <w:rsid w:val="00D67CD4"/>
    <w:pPr>
      <w:spacing w:line="240" w:lineRule="auto"/>
    </w:pPr>
    <w:rPr>
      <w:sz w:val="20"/>
      <w:szCs w:val="20"/>
    </w:rPr>
  </w:style>
  <w:style w:type="character" w:customStyle="1" w:styleId="Char4">
    <w:name w:val="Κείμενο σχολίου Char"/>
    <w:basedOn w:val="a1"/>
    <w:link w:val="a9"/>
    <w:uiPriority w:val="99"/>
    <w:qFormat/>
    <w:rsid w:val="00D67CD4"/>
    <w:rPr>
      <w:rFonts w:ascii="Calibri" w:eastAsia="Times New Roman" w:hAnsi="Calibri"/>
      <w:sz w:val="20"/>
      <w:szCs w:val="20"/>
      <w:lang w:eastAsia="zh-CN" w:bidi="ar-SA"/>
    </w:rPr>
  </w:style>
  <w:style w:type="table" w:styleId="aa">
    <w:name w:val="Table Grid"/>
    <w:basedOn w:val="a2"/>
    <w:rsid w:val="00D67CD4"/>
    <w:pPr>
      <w:spacing w:after="0" w:line="240" w:lineRule="auto"/>
    </w:pPr>
    <w:rPr>
      <w:rFonts w:ascii="Times New Roman" w:eastAsia="Times New Roman" w:hAnsi="Times New Roma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qFormat/>
    <w:rsid w:val="00D67CD4"/>
    <w:pPr>
      <w:spacing w:after="0" w:line="240" w:lineRule="auto"/>
    </w:pPr>
    <w:rPr>
      <w:rFonts w:ascii="Tahoma" w:eastAsia="Times New Roman" w:hAnsi="Tahoma" w:cs="Calibri"/>
      <w:szCs w:val="24"/>
      <w:lang w:val="en-GB" w:eastAsia="zh-CN" w:bidi="ar-SA"/>
    </w:rPr>
  </w:style>
  <w:style w:type="numbering" w:customStyle="1" w:styleId="27">
    <w:name w:val="Εισήχθηκε το στιλ 27"/>
    <w:rsid w:val="00D67CD4"/>
    <w:pPr>
      <w:numPr>
        <w:numId w:val="2"/>
      </w:numPr>
    </w:pPr>
  </w:style>
  <w:style w:type="character" w:styleId="ac">
    <w:name w:val="footnote reference"/>
    <w:aliases w:val="Footnote symbol,Footnote reference number,note TESI,Footnote Reference Superscript,BVI fnr,number,SUPERS,EN Footnote Reference,Times 10 Point,Exposant 3 Point,Footnote Reference_LVL6,Footnote Reference3"/>
    <w:link w:val="FootnotesymbolCarZchn"/>
    <w:uiPriority w:val="99"/>
    <w:qFormat/>
    <w:rsid w:val="00D67CD4"/>
    <w:rPr>
      <w:vertAlign w:val="superscript"/>
    </w:rPr>
  </w:style>
  <w:style w:type="paragraph" w:styleId="-HTML">
    <w:name w:val="HTML Preformatted"/>
    <w:basedOn w:val="a0"/>
    <w:link w:val="-HTMLChar"/>
    <w:uiPriority w:val="99"/>
    <w:rsid w:val="00D6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lang w:val="en-US"/>
    </w:rPr>
  </w:style>
  <w:style w:type="character" w:customStyle="1" w:styleId="-HTMLChar">
    <w:name w:val="Προ-διαμορφωμένο HTML Char"/>
    <w:basedOn w:val="a1"/>
    <w:link w:val="-HTML"/>
    <w:uiPriority w:val="99"/>
    <w:rsid w:val="00D67CD4"/>
    <w:rPr>
      <w:rFonts w:ascii="Courier New" w:eastAsia="Times New Roman" w:hAnsi="Courier New" w:cs="Courier New"/>
      <w:sz w:val="20"/>
      <w:szCs w:val="20"/>
      <w:lang w:val="en-US" w:eastAsia="zh-CN" w:bidi="ar-SA"/>
    </w:rPr>
  </w:style>
  <w:style w:type="character" w:customStyle="1" w:styleId="31">
    <w:name w:val="Ανεπίλυτη αναφορά3"/>
    <w:basedOn w:val="a1"/>
    <w:uiPriority w:val="99"/>
    <w:semiHidden/>
    <w:unhideWhenUsed/>
    <w:rsid w:val="00D67CD4"/>
    <w:rPr>
      <w:color w:val="605E5C"/>
      <w:shd w:val="clear" w:color="auto" w:fill="E1DFDD"/>
    </w:rPr>
  </w:style>
  <w:style w:type="paragraph" w:styleId="ad">
    <w:name w:val="TOC Heading"/>
    <w:basedOn w:val="1"/>
    <w:next w:val="a0"/>
    <w:uiPriority w:val="39"/>
    <w:unhideWhenUsed/>
    <w:qFormat/>
    <w:rsid w:val="00D67CD4"/>
    <w:pPr>
      <w:keepLines/>
      <w:pageBreakBefore w:val="0"/>
      <w:numPr>
        <w:numId w:val="0"/>
      </w:numPr>
      <w:pBdr>
        <w:bottom w:val="none" w:sz="0" w:space="0" w:color="auto"/>
      </w:pBdr>
      <w:tabs>
        <w:tab w:val="clear" w:pos="0"/>
        <w:tab w:val="clear" w:pos="709"/>
        <w:tab w:val="clear" w:pos="1134"/>
      </w:tabs>
      <w:suppressAutoHyphens w:val="0"/>
      <w:spacing w:before="240" w:after="0"/>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ae">
    <w:name w:val="caption"/>
    <w:aliases w:val="Caption Char,Caption Char Char,Caption Char Char Char,Caption Char Char Char Char,Caption Char Char Char Char1,Caption Char Char Char1,Caption Char Char1,Caption Char1,Caption1 Char,Λεζάντα Char Char,Λεζάντα Char1"/>
    <w:basedOn w:val="a0"/>
    <w:next w:val="a0"/>
    <w:uiPriority w:val="35"/>
    <w:unhideWhenUsed/>
    <w:qFormat/>
    <w:rsid w:val="00D67CD4"/>
    <w:pPr>
      <w:tabs>
        <w:tab w:val="clear" w:pos="0"/>
        <w:tab w:val="clear" w:pos="709"/>
        <w:tab w:val="clear" w:pos="1134"/>
      </w:tabs>
      <w:suppressAutoHyphens w:val="0"/>
      <w:spacing w:after="200" w:line="240" w:lineRule="auto"/>
      <w:jc w:val="center"/>
    </w:pPr>
    <w:rPr>
      <w:rFonts w:eastAsiaTheme="minorHAnsi"/>
      <w:i/>
      <w:iCs/>
      <w:color w:val="44546A" w:themeColor="text2"/>
      <w:sz w:val="20"/>
      <w:szCs w:val="20"/>
      <w:lang w:eastAsia="en-US"/>
    </w:rPr>
  </w:style>
  <w:style w:type="table" w:styleId="5-5">
    <w:name w:val="Grid Table 5 Dark Accent 5"/>
    <w:basedOn w:val="a2"/>
    <w:uiPriority w:val="50"/>
    <w:rsid w:val="00D67CD4"/>
    <w:pPr>
      <w:spacing w:after="0" w:line="240" w:lineRule="auto"/>
    </w:pPr>
    <w:rPr>
      <w:sz w:val="24"/>
      <w:szCs w:val="24"/>
      <w:lang w:val="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af">
    <w:name w:val="Emphasis"/>
    <w:basedOn w:val="a1"/>
    <w:uiPriority w:val="20"/>
    <w:qFormat/>
    <w:rsid w:val="00D67CD4"/>
    <w:rPr>
      <w:i/>
      <w:iCs/>
    </w:rPr>
  </w:style>
  <w:style w:type="table" w:styleId="5-1">
    <w:name w:val="Grid Table 5 Dark Accent 1"/>
    <w:basedOn w:val="a2"/>
    <w:uiPriority w:val="50"/>
    <w:rsid w:val="00D67CD4"/>
    <w:pPr>
      <w:spacing w:after="0" w:line="240" w:lineRule="auto"/>
    </w:pPr>
    <w:rPr>
      <w:sz w:val="24"/>
      <w:szCs w:val="24"/>
      <w:lang w:val="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2"/>
    <w:uiPriority w:val="50"/>
    <w:rsid w:val="00D67CD4"/>
    <w:pPr>
      <w:spacing w:after="0" w:line="240" w:lineRule="auto"/>
    </w:pPr>
    <w:rPr>
      <w:sz w:val="24"/>
      <w:szCs w:val="24"/>
      <w:lang w:val="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6">
    <w:name w:val="Grid Table 5 Dark Accent 6"/>
    <w:basedOn w:val="a2"/>
    <w:uiPriority w:val="50"/>
    <w:rsid w:val="00D67CD4"/>
    <w:pPr>
      <w:spacing w:after="0" w:line="240" w:lineRule="auto"/>
    </w:pPr>
    <w:rPr>
      <w:sz w:val="24"/>
      <w:szCs w:val="24"/>
      <w:lang w:val="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1">
    <w:name w:val="Grid Table 5 Dark"/>
    <w:basedOn w:val="a2"/>
    <w:uiPriority w:val="50"/>
    <w:rsid w:val="00D67CD4"/>
    <w:pPr>
      <w:spacing w:after="0" w:line="240" w:lineRule="auto"/>
    </w:pPr>
    <w:rPr>
      <w:sz w:val="24"/>
      <w:szCs w:val="24"/>
      <w:lang w:val="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af0">
    <w:name w:val="Strong"/>
    <w:basedOn w:val="a1"/>
    <w:uiPriority w:val="22"/>
    <w:qFormat/>
    <w:rsid w:val="00D67CD4"/>
    <w:rPr>
      <w:b/>
      <w:bCs/>
    </w:rPr>
  </w:style>
  <w:style w:type="character" w:styleId="af1">
    <w:name w:val="Unresolved Mention"/>
    <w:basedOn w:val="a1"/>
    <w:uiPriority w:val="99"/>
    <w:semiHidden/>
    <w:unhideWhenUsed/>
    <w:rsid w:val="00D67CD4"/>
    <w:rPr>
      <w:color w:val="605E5C"/>
      <w:shd w:val="clear" w:color="auto" w:fill="E1DFDD"/>
    </w:rPr>
  </w:style>
  <w:style w:type="paragraph" w:styleId="af2">
    <w:name w:val="Date"/>
    <w:basedOn w:val="a0"/>
    <w:next w:val="a0"/>
    <w:link w:val="Char5"/>
    <w:rsid w:val="00D67CD4"/>
    <w:pPr>
      <w:tabs>
        <w:tab w:val="clear" w:pos="0"/>
        <w:tab w:val="clear" w:pos="709"/>
        <w:tab w:val="clear" w:pos="1134"/>
      </w:tabs>
      <w:spacing w:after="100" w:line="240" w:lineRule="auto"/>
    </w:pPr>
    <w:rPr>
      <w:rFonts w:eastAsia="MS Mincho" w:cs="Calibri"/>
      <w:szCs w:val="24"/>
      <w:lang w:val="en-US" w:eastAsia="ja-JP"/>
    </w:rPr>
  </w:style>
  <w:style w:type="character" w:customStyle="1" w:styleId="Char5">
    <w:name w:val="Ημερομηνία Char"/>
    <w:basedOn w:val="a1"/>
    <w:link w:val="af2"/>
    <w:rsid w:val="00D67CD4"/>
    <w:rPr>
      <w:rFonts w:ascii="Calibri" w:eastAsia="MS Mincho" w:hAnsi="Calibri" w:cs="Calibri"/>
      <w:szCs w:val="24"/>
      <w:lang w:val="en-US" w:eastAsia="ja-JP" w:bidi="ar-SA"/>
    </w:rPr>
  </w:style>
  <w:style w:type="table" w:customStyle="1" w:styleId="TableNormal1">
    <w:name w:val="Table Normal1"/>
    <w:uiPriority w:val="2"/>
    <w:semiHidden/>
    <w:unhideWhenUsed/>
    <w:qFormat/>
    <w:rsid w:val="00D67CD4"/>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 w:type="table" w:styleId="4-1">
    <w:name w:val="Grid Table 4 Accent 1"/>
    <w:basedOn w:val="a2"/>
    <w:uiPriority w:val="49"/>
    <w:rsid w:val="00D67CD4"/>
    <w:pPr>
      <w:widowControl w:val="0"/>
      <w:autoSpaceDE w:val="0"/>
      <w:autoSpaceDN w:val="0"/>
      <w:spacing w:after="0" w:line="240" w:lineRule="auto"/>
    </w:pPr>
    <w:rPr>
      <w:lang w:val="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a1"/>
    <w:uiPriority w:val="99"/>
    <w:semiHidden/>
    <w:unhideWhenUsed/>
    <w:rsid w:val="00D67CD4"/>
    <w:rPr>
      <w:color w:val="605E5C"/>
      <w:shd w:val="clear" w:color="auto" w:fill="E1DFDD"/>
    </w:rPr>
  </w:style>
  <w:style w:type="table" w:styleId="4-3">
    <w:name w:val="Grid Table 4 Accent 3"/>
    <w:basedOn w:val="a2"/>
    <w:uiPriority w:val="49"/>
    <w:rsid w:val="00D67CD4"/>
    <w:pPr>
      <w:spacing w:after="0" w:line="240" w:lineRule="auto"/>
    </w:pPr>
    <w:rPr>
      <w:lang w:bidi="ar-S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qFormat/>
    <w:rsid w:val="00D67CD4"/>
    <w:pPr>
      <w:autoSpaceDE w:val="0"/>
      <w:autoSpaceDN w:val="0"/>
      <w:adjustRightInd w:val="0"/>
      <w:spacing w:after="0" w:line="240" w:lineRule="auto"/>
    </w:pPr>
    <w:rPr>
      <w:rFonts w:ascii="Calibri" w:hAnsi="Calibri" w:cs="Calibri"/>
      <w:color w:val="000000"/>
      <w:sz w:val="24"/>
      <w:szCs w:val="24"/>
      <w:lang w:val="en-US"/>
    </w:rPr>
  </w:style>
  <w:style w:type="paragraph" w:customStyle="1" w:styleId="Appendix-Heading1">
    <w:name w:val="Appendix - Heading 1"/>
    <w:basedOn w:val="1"/>
    <w:next w:val="a0"/>
    <w:qFormat/>
    <w:rsid w:val="00D67CD4"/>
    <w:pPr>
      <w:keepLines/>
      <w:pageBreakBefore w:val="0"/>
      <w:numPr>
        <w:numId w:val="24"/>
      </w:numPr>
      <w:pBdr>
        <w:bottom w:val="single" w:sz="18" w:space="1" w:color="002060"/>
      </w:pBdr>
      <w:tabs>
        <w:tab w:val="clear" w:pos="0"/>
        <w:tab w:val="clear" w:pos="709"/>
        <w:tab w:val="clear" w:pos="1134"/>
      </w:tabs>
      <w:suppressAutoHyphens w:val="0"/>
      <w:spacing w:before="240" w:after="0" w:line="240" w:lineRule="auto"/>
      <w:ind w:left="432"/>
      <w:jc w:val="left"/>
    </w:pPr>
    <w:rPr>
      <w:rFonts w:asciiTheme="minorHAnsi" w:eastAsiaTheme="majorEastAsia" w:hAnsiTheme="minorHAnsi"/>
      <w:color w:val="333399"/>
      <w:sz w:val="26"/>
      <w:szCs w:val="26"/>
      <w:lang w:eastAsia="en-US" w:bidi="he-IL"/>
    </w:rPr>
  </w:style>
  <w:style w:type="paragraph" w:customStyle="1" w:styleId="Appendix-Heading2">
    <w:name w:val="Appendix - Heading 2"/>
    <w:basedOn w:val="2"/>
    <w:next w:val="a0"/>
    <w:qFormat/>
    <w:rsid w:val="00D67CD4"/>
    <w:pPr>
      <w:keepLines/>
      <w:numPr>
        <w:numId w:val="24"/>
      </w:numPr>
      <w:pBdr>
        <w:bottom w:val="none" w:sz="0" w:space="0" w:color="auto"/>
      </w:pBdr>
      <w:suppressAutoHyphens w:val="0"/>
      <w:spacing w:before="120" w:after="160" w:line="240" w:lineRule="auto"/>
      <w:jc w:val="left"/>
    </w:pPr>
    <w:rPr>
      <w:rFonts w:asciiTheme="minorHAnsi" w:eastAsiaTheme="majorEastAsia" w:hAnsiTheme="minorHAnsi"/>
      <w:bCs/>
      <w:color w:val="333399"/>
      <w:lang w:eastAsia="en-US" w:bidi="he-IL"/>
    </w:rPr>
  </w:style>
  <w:style w:type="paragraph" w:customStyle="1" w:styleId="Appendix-Heading3">
    <w:name w:val="Appendix - Heading 3"/>
    <w:basedOn w:val="3"/>
    <w:next w:val="a0"/>
    <w:qFormat/>
    <w:rsid w:val="00D67CD4"/>
    <w:pPr>
      <w:keepLines/>
      <w:numPr>
        <w:numId w:val="24"/>
      </w:numPr>
      <w:tabs>
        <w:tab w:val="clear" w:pos="0"/>
      </w:tabs>
      <w:suppressAutoHyphens w:val="0"/>
      <w:spacing w:before="120" w:after="160" w:line="240" w:lineRule="auto"/>
      <w:jc w:val="left"/>
    </w:pPr>
    <w:rPr>
      <w:rFonts w:asciiTheme="minorHAnsi" w:eastAsiaTheme="majorEastAsia" w:hAnsiTheme="minorHAnsi"/>
      <w:color w:val="333399"/>
      <w:szCs w:val="24"/>
      <w:lang w:eastAsia="en-US" w:bidi="he-IL"/>
    </w:rPr>
  </w:style>
  <w:style w:type="paragraph" w:customStyle="1" w:styleId="Appendix-Heading4">
    <w:name w:val="Appendix - Heading 4"/>
    <w:basedOn w:val="4"/>
    <w:next w:val="a0"/>
    <w:qFormat/>
    <w:rsid w:val="00D67CD4"/>
    <w:pPr>
      <w:keepLines/>
      <w:numPr>
        <w:numId w:val="24"/>
      </w:numPr>
      <w:suppressAutoHyphens w:val="0"/>
      <w:spacing w:before="40" w:after="0"/>
      <w:jc w:val="left"/>
    </w:pPr>
    <w:rPr>
      <w:rFonts w:asciiTheme="majorHAnsi" w:eastAsiaTheme="majorEastAsia" w:hAnsiTheme="majorHAnsi" w:cstheme="majorBidi"/>
      <w:b w:val="0"/>
      <w:bCs w:val="0"/>
      <w:i/>
      <w:iCs/>
      <w:color w:val="2F5496" w:themeColor="accent1" w:themeShade="BF"/>
      <w:sz w:val="24"/>
      <w:szCs w:val="22"/>
      <w:lang w:eastAsia="en-US" w:bidi="he-IL"/>
    </w:rPr>
  </w:style>
  <w:style w:type="paragraph" w:customStyle="1" w:styleId="AppendixHeading5">
    <w:name w:val="Appendix – Heading 5"/>
    <w:basedOn w:val="5"/>
    <w:next w:val="a0"/>
    <w:qFormat/>
    <w:rsid w:val="00D67CD4"/>
    <w:pPr>
      <w:keepNext/>
      <w:keepLines/>
      <w:numPr>
        <w:numId w:val="24"/>
      </w:numPr>
      <w:tabs>
        <w:tab w:val="clear" w:pos="1710"/>
      </w:tabs>
      <w:suppressAutoHyphens w:val="0"/>
      <w:spacing w:before="40" w:after="0" w:line="259" w:lineRule="auto"/>
      <w:jc w:val="left"/>
    </w:pPr>
    <w:rPr>
      <w:rFonts w:asciiTheme="majorHAnsi" w:eastAsiaTheme="majorEastAsia" w:hAnsiTheme="majorHAnsi" w:cstheme="majorBidi"/>
      <w:bCs/>
      <w:color w:val="1F4E79" w:themeColor="accent5" w:themeShade="80"/>
      <w:szCs w:val="22"/>
      <w:lang w:eastAsia="en-US" w:bidi="he-IL"/>
    </w:rPr>
  </w:style>
  <w:style w:type="paragraph" w:customStyle="1" w:styleId="AppendixHeading6">
    <w:name w:val="Appendix – Heading 6"/>
    <w:basedOn w:val="6"/>
    <w:next w:val="a0"/>
    <w:qFormat/>
    <w:rsid w:val="00D67CD4"/>
    <w:pPr>
      <w:keepNext/>
      <w:keepLines/>
      <w:numPr>
        <w:numId w:val="24"/>
      </w:numPr>
      <w:tabs>
        <w:tab w:val="clear" w:pos="0"/>
        <w:tab w:val="clear" w:pos="709"/>
        <w:tab w:val="clear" w:pos="1134"/>
      </w:tabs>
      <w:spacing w:before="40" w:after="0" w:line="259" w:lineRule="auto"/>
      <w:jc w:val="left"/>
    </w:pPr>
    <w:rPr>
      <w:rFonts w:asciiTheme="majorHAnsi" w:eastAsiaTheme="majorEastAsia" w:hAnsiTheme="majorHAnsi" w:cstheme="majorBidi"/>
      <w:b w:val="0"/>
      <w:i/>
      <w:iCs/>
      <w:color w:val="1F4E79" w:themeColor="accent5" w:themeShade="80"/>
      <w:sz w:val="22"/>
      <w:szCs w:val="22"/>
      <w:lang w:bidi="he-IL"/>
    </w:rPr>
  </w:style>
  <w:style w:type="paragraph" w:customStyle="1" w:styleId="AppendixHeading7">
    <w:name w:val="Appendix – Heading 7"/>
    <w:basedOn w:val="7"/>
    <w:next w:val="a0"/>
    <w:qFormat/>
    <w:rsid w:val="00D67CD4"/>
    <w:pPr>
      <w:keepNext/>
      <w:keepLines/>
      <w:numPr>
        <w:ilvl w:val="6"/>
        <w:numId w:val="24"/>
      </w:numPr>
      <w:tabs>
        <w:tab w:val="clear" w:pos="0"/>
        <w:tab w:val="clear" w:pos="709"/>
        <w:tab w:val="clear" w:pos="1134"/>
        <w:tab w:val="clear" w:pos="2835"/>
      </w:tabs>
      <w:spacing w:before="40" w:after="0" w:line="259" w:lineRule="auto"/>
      <w:jc w:val="left"/>
    </w:pPr>
    <w:rPr>
      <w:rFonts w:asciiTheme="majorHAnsi" w:eastAsiaTheme="majorEastAsia" w:hAnsiTheme="majorHAnsi" w:cstheme="majorBidi"/>
      <w:b w:val="0"/>
      <w:color w:val="000000" w:themeColor="text1"/>
      <w:szCs w:val="22"/>
      <w:lang w:bidi="he-I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0"/>
    <w:link w:val="ac"/>
    <w:rsid w:val="00D67CD4"/>
    <w:pPr>
      <w:tabs>
        <w:tab w:val="clear" w:pos="0"/>
        <w:tab w:val="clear" w:pos="709"/>
        <w:tab w:val="clear" w:pos="1134"/>
      </w:tabs>
      <w:suppressAutoHyphens w:val="0"/>
      <w:spacing w:before="0" w:after="160" w:line="240" w:lineRule="exact"/>
    </w:pPr>
    <w:rPr>
      <w:rFonts w:asciiTheme="minorHAnsi" w:eastAsiaTheme="minorHAnsi" w:hAnsiTheme="minorHAnsi"/>
      <w:vertAlign w:val="superscript"/>
      <w:lang w:eastAsia="en-US" w:bidi="he-IL"/>
    </w:rPr>
  </w:style>
  <w:style w:type="character" w:styleId="af3">
    <w:name w:val="endnote reference"/>
    <w:rsid w:val="00D67CD4"/>
    <w:rPr>
      <w:vertAlign w:val="superscript"/>
    </w:rPr>
  </w:style>
  <w:style w:type="paragraph" w:customStyle="1" w:styleId="DocTitle">
    <w:name w:val="Doc Title"/>
    <w:basedOn w:val="1"/>
    <w:rsid w:val="00D67CD4"/>
    <w:pPr>
      <w:numPr>
        <w:numId w:val="5"/>
      </w:numPr>
      <w:pBdr>
        <w:top w:val="none" w:sz="0" w:space="0" w:color="000000"/>
        <w:left w:val="none" w:sz="0" w:space="0" w:color="000000"/>
        <w:right w:val="none" w:sz="0" w:space="0" w:color="000000"/>
      </w:pBdr>
      <w:tabs>
        <w:tab w:val="clear" w:pos="0"/>
        <w:tab w:val="clear" w:pos="709"/>
        <w:tab w:val="clear" w:pos="1136"/>
      </w:tabs>
      <w:spacing w:line="240" w:lineRule="auto"/>
    </w:pPr>
    <w:rPr>
      <w:rFonts w:cs="Calibri"/>
      <w:color w:val="333399"/>
      <w:sz w:val="22"/>
      <w:szCs w:val="22"/>
    </w:rPr>
  </w:style>
  <w:style w:type="paragraph" w:customStyle="1" w:styleId="Contents">
    <w:name w:val="Contents"/>
    <w:basedOn w:val="1"/>
    <w:rsid w:val="00D67CD4"/>
    <w:pPr>
      <w:numPr>
        <w:numId w:val="0"/>
      </w:numPr>
      <w:pBdr>
        <w:top w:val="none" w:sz="0" w:space="0" w:color="000000"/>
        <w:left w:val="none" w:sz="0" w:space="0" w:color="000000"/>
        <w:right w:val="none" w:sz="0" w:space="0" w:color="000000"/>
      </w:pBdr>
      <w:tabs>
        <w:tab w:val="clear" w:pos="0"/>
        <w:tab w:val="clear" w:pos="709"/>
        <w:tab w:val="clear" w:pos="1134"/>
      </w:tabs>
      <w:spacing w:line="240" w:lineRule="auto"/>
    </w:pPr>
    <w:rPr>
      <w:rFonts w:cs="Calibri"/>
      <w:color w:val="333399"/>
      <w:sz w:val="22"/>
      <w:szCs w:val="22"/>
    </w:rPr>
  </w:style>
  <w:style w:type="paragraph" w:styleId="af4">
    <w:name w:val="endnote text"/>
    <w:basedOn w:val="a0"/>
    <w:link w:val="Char6"/>
    <w:uiPriority w:val="99"/>
    <w:rsid w:val="00D67CD4"/>
    <w:pPr>
      <w:tabs>
        <w:tab w:val="clear" w:pos="0"/>
        <w:tab w:val="clear" w:pos="709"/>
        <w:tab w:val="clear" w:pos="1134"/>
      </w:tabs>
      <w:spacing w:before="0" w:line="240" w:lineRule="auto"/>
    </w:pPr>
    <w:rPr>
      <w:rFonts w:cs="Calibri"/>
      <w:sz w:val="20"/>
      <w:szCs w:val="20"/>
      <w:lang w:val="en-GB"/>
    </w:rPr>
  </w:style>
  <w:style w:type="character" w:customStyle="1" w:styleId="Char6">
    <w:name w:val="Κείμενο σημείωσης τέλους Char"/>
    <w:basedOn w:val="a1"/>
    <w:link w:val="af4"/>
    <w:uiPriority w:val="99"/>
    <w:rsid w:val="00D67CD4"/>
    <w:rPr>
      <w:rFonts w:ascii="Calibri" w:eastAsia="Times New Roman" w:hAnsi="Calibri" w:cs="Calibri"/>
      <w:sz w:val="20"/>
      <w:szCs w:val="20"/>
      <w:lang w:val="en-GB" w:eastAsia="zh-CN" w:bidi="ar-SA"/>
    </w:rPr>
  </w:style>
  <w:style w:type="paragraph" w:customStyle="1" w:styleId="Footnote">
    <w:name w:val="Footnote"/>
    <w:basedOn w:val="a0"/>
    <w:qFormat/>
    <w:rsid w:val="00D67CD4"/>
    <w:pPr>
      <w:widowControl w:val="0"/>
      <w:suppressLineNumbers/>
      <w:tabs>
        <w:tab w:val="clear" w:pos="0"/>
        <w:tab w:val="clear" w:pos="709"/>
        <w:tab w:val="clear" w:pos="1134"/>
      </w:tabs>
      <w:spacing w:before="0" w:after="0" w:line="240" w:lineRule="auto"/>
      <w:ind w:left="283" w:hanging="283"/>
      <w:jc w:val="left"/>
      <w:textAlignment w:val="baseline"/>
    </w:pPr>
    <w:rPr>
      <w:rFonts w:ascii="Times New Roman" w:eastAsia="SimSun" w:hAnsi="Times New Roman" w:cs="Lucida Sans"/>
      <w:kern w:val="1"/>
      <w:sz w:val="20"/>
      <w:szCs w:val="20"/>
      <w:lang w:bidi="hi-IN"/>
    </w:rPr>
  </w:style>
  <w:style w:type="paragraph" w:styleId="af5">
    <w:name w:val="Subtitle"/>
    <w:basedOn w:val="a0"/>
    <w:next w:val="a0"/>
    <w:link w:val="Char7"/>
    <w:uiPriority w:val="11"/>
    <w:qFormat/>
    <w:rsid w:val="00D67CD4"/>
    <w:pPr>
      <w:keepNext/>
      <w:keepLines/>
      <w:tabs>
        <w:tab w:val="clear" w:pos="0"/>
        <w:tab w:val="clear" w:pos="709"/>
        <w:tab w:val="clear" w:pos="1134"/>
      </w:tabs>
      <w:suppressAutoHyphens w:val="0"/>
      <w:spacing w:before="360" w:after="80"/>
    </w:pPr>
    <w:rPr>
      <w:rFonts w:ascii="Georgia" w:eastAsia="Georgia" w:hAnsi="Georgia" w:cs="Times New Roman"/>
      <w:i/>
      <w:color w:val="666666"/>
      <w:sz w:val="48"/>
      <w:szCs w:val="48"/>
      <w:lang w:eastAsia="el-GR"/>
    </w:rPr>
  </w:style>
  <w:style w:type="character" w:customStyle="1" w:styleId="Char7">
    <w:name w:val="Υπότιτλος Char"/>
    <w:basedOn w:val="a1"/>
    <w:link w:val="af5"/>
    <w:uiPriority w:val="11"/>
    <w:rsid w:val="00D67CD4"/>
    <w:rPr>
      <w:rFonts w:ascii="Georgia" w:eastAsia="Georgia" w:hAnsi="Georgia" w:cs="Times New Roman"/>
      <w:i/>
      <w:color w:val="666666"/>
      <w:sz w:val="48"/>
      <w:szCs w:val="48"/>
      <w:lang w:eastAsia="el-GR" w:bidi="ar-SA"/>
    </w:rPr>
  </w:style>
  <w:style w:type="character" w:customStyle="1" w:styleId="Mention1">
    <w:name w:val="Mention1"/>
    <w:uiPriority w:val="99"/>
    <w:semiHidden/>
    <w:unhideWhenUsed/>
    <w:rsid w:val="00D67CD4"/>
    <w:rPr>
      <w:color w:val="2B579A"/>
      <w:shd w:val="clear" w:color="auto" w:fill="E6E6E6"/>
    </w:rPr>
  </w:style>
  <w:style w:type="numbering" w:customStyle="1" w:styleId="Style2">
    <w:name w:val="Style2"/>
    <w:uiPriority w:val="99"/>
    <w:rsid w:val="00D67CD4"/>
    <w:pPr>
      <w:numPr>
        <w:numId w:val="43"/>
      </w:numPr>
    </w:pPr>
  </w:style>
  <w:style w:type="character" w:customStyle="1" w:styleId="12">
    <w:name w:val="Ανεπίλυτη αναφορά1"/>
    <w:uiPriority w:val="99"/>
    <w:semiHidden/>
    <w:unhideWhenUsed/>
    <w:rsid w:val="00D67CD4"/>
    <w:rPr>
      <w:color w:val="808080"/>
      <w:shd w:val="clear" w:color="auto" w:fill="E6E6E6"/>
    </w:rPr>
  </w:style>
  <w:style w:type="character" w:customStyle="1" w:styleId="EndnoteCharacters">
    <w:name w:val="Endnote Characters"/>
    <w:rsid w:val="00D67CD4"/>
  </w:style>
  <w:style w:type="table" w:styleId="1-1">
    <w:name w:val="Medium Shading 1 Accent 1"/>
    <w:basedOn w:val="a2"/>
    <w:uiPriority w:val="99"/>
    <w:rsid w:val="00D67CD4"/>
    <w:pPr>
      <w:spacing w:after="0" w:line="240" w:lineRule="auto"/>
    </w:pPr>
    <w:rPr>
      <w:rFonts w:ascii="Calibri" w:eastAsia="Calibri" w:hAnsi="Calibri" w:cs="Times New Roman"/>
      <w:lang w:eastAsia="el-GR"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21">
    <w:name w:val="Ανεπίλυτη αναφορά2"/>
    <w:uiPriority w:val="99"/>
    <w:semiHidden/>
    <w:unhideWhenUsed/>
    <w:rsid w:val="00D67CD4"/>
    <w:rPr>
      <w:color w:val="808080"/>
      <w:shd w:val="clear" w:color="auto" w:fill="E6E6E6"/>
    </w:rPr>
  </w:style>
  <w:style w:type="character" w:customStyle="1" w:styleId="UnresolvedMention2">
    <w:name w:val="Unresolved Mention2"/>
    <w:uiPriority w:val="99"/>
    <w:semiHidden/>
    <w:unhideWhenUsed/>
    <w:rsid w:val="00D67CD4"/>
    <w:rPr>
      <w:color w:val="808080"/>
      <w:shd w:val="clear" w:color="auto" w:fill="E6E6E6"/>
    </w:rPr>
  </w:style>
  <w:style w:type="character" w:customStyle="1" w:styleId="41">
    <w:name w:val="Ανεπίλυτη αναφορά4"/>
    <w:uiPriority w:val="99"/>
    <w:semiHidden/>
    <w:unhideWhenUsed/>
    <w:rsid w:val="00D67CD4"/>
    <w:rPr>
      <w:color w:val="808080"/>
      <w:shd w:val="clear" w:color="auto" w:fill="E6E6E6"/>
    </w:rPr>
  </w:style>
  <w:style w:type="character" w:customStyle="1" w:styleId="UnresolvedMention3">
    <w:name w:val="Unresolved Mention3"/>
    <w:uiPriority w:val="99"/>
    <w:semiHidden/>
    <w:unhideWhenUsed/>
    <w:rsid w:val="00D67CD4"/>
    <w:rPr>
      <w:color w:val="808080"/>
      <w:shd w:val="clear" w:color="auto" w:fill="E6E6E6"/>
    </w:rPr>
  </w:style>
  <w:style w:type="character" w:customStyle="1" w:styleId="UnresolvedMention4">
    <w:name w:val="Unresolved Mention4"/>
    <w:uiPriority w:val="99"/>
    <w:semiHidden/>
    <w:unhideWhenUsed/>
    <w:rsid w:val="00D67CD4"/>
    <w:rPr>
      <w:color w:val="808080"/>
      <w:shd w:val="clear" w:color="auto" w:fill="E6E6E6"/>
    </w:rPr>
  </w:style>
  <w:style w:type="numbering" w:customStyle="1" w:styleId="Style3">
    <w:name w:val="Style3"/>
    <w:uiPriority w:val="99"/>
    <w:rsid w:val="00D67CD4"/>
    <w:pPr>
      <w:numPr>
        <w:numId w:val="44"/>
      </w:numPr>
    </w:pPr>
  </w:style>
  <w:style w:type="table" w:customStyle="1" w:styleId="TableGrid1">
    <w:name w:val="Table Grid1"/>
    <w:basedOn w:val="a2"/>
    <w:next w:val="aa"/>
    <w:uiPriority w:val="39"/>
    <w:rsid w:val="00D67CD4"/>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Ανεπίλυτη αναφορά5"/>
    <w:uiPriority w:val="99"/>
    <w:semiHidden/>
    <w:unhideWhenUsed/>
    <w:rsid w:val="00D67CD4"/>
    <w:rPr>
      <w:color w:val="605E5C"/>
      <w:shd w:val="clear" w:color="auto" w:fill="E1DFDD"/>
    </w:rPr>
  </w:style>
  <w:style w:type="character" w:customStyle="1" w:styleId="61">
    <w:name w:val="Ανεπίλυτη αναφορά6"/>
    <w:uiPriority w:val="99"/>
    <w:semiHidden/>
    <w:unhideWhenUsed/>
    <w:rsid w:val="00D67CD4"/>
    <w:rPr>
      <w:color w:val="605E5C"/>
      <w:shd w:val="clear" w:color="auto" w:fill="E1DFDD"/>
    </w:rPr>
  </w:style>
  <w:style w:type="character" w:customStyle="1" w:styleId="Char12">
    <w:name w:val="Κείμενο σχολίου Char1"/>
    <w:uiPriority w:val="99"/>
    <w:semiHidden/>
    <w:rsid w:val="00D67CD4"/>
    <w:rPr>
      <w:lang w:eastAsia="en-US"/>
    </w:rPr>
  </w:style>
  <w:style w:type="paragraph" w:styleId="af6">
    <w:name w:val="Intense Quote"/>
    <w:basedOn w:val="a0"/>
    <w:next w:val="a0"/>
    <w:link w:val="Char8"/>
    <w:uiPriority w:val="30"/>
    <w:qFormat/>
    <w:rsid w:val="00D67CD4"/>
    <w:pPr>
      <w:pBdr>
        <w:top w:val="single" w:sz="4" w:space="10" w:color="5B9BD5"/>
        <w:bottom w:val="single" w:sz="4" w:space="10" w:color="5B9BD5"/>
      </w:pBdr>
      <w:tabs>
        <w:tab w:val="clear" w:pos="0"/>
        <w:tab w:val="clear" w:pos="709"/>
        <w:tab w:val="clear" w:pos="1134"/>
      </w:tabs>
      <w:spacing w:before="360" w:after="360" w:line="240" w:lineRule="auto"/>
      <w:ind w:left="864" w:right="864"/>
      <w:jc w:val="center"/>
    </w:pPr>
    <w:rPr>
      <w:rFonts w:cs="Calibri"/>
      <w:i/>
      <w:iCs/>
      <w:color w:val="5B9BD5"/>
      <w:szCs w:val="24"/>
      <w:lang w:val="en-GB"/>
    </w:rPr>
  </w:style>
  <w:style w:type="character" w:customStyle="1" w:styleId="Char8">
    <w:name w:val="Έντονο απόσπ. Char"/>
    <w:basedOn w:val="a1"/>
    <w:link w:val="af6"/>
    <w:uiPriority w:val="30"/>
    <w:rsid w:val="00D67CD4"/>
    <w:rPr>
      <w:rFonts w:ascii="Calibri" w:eastAsia="Times New Roman" w:hAnsi="Calibri" w:cs="Calibri"/>
      <w:i/>
      <w:iCs/>
      <w:color w:val="5B9BD5"/>
      <w:szCs w:val="24"/>
      <w:lang w:val="en-GB" w:eastAsia="zh-CN" w:bidi="ar-SA"/>
    </w:rPr>
  </w:style>
  <w:style w:type="paragraph" w:customStyle="1" w:styleId="firstpage">
    <w:name w:val="first page"/>
    <w:basedOn w:val="1"/>
    <w:link w:val="firstpageChar"/>
    <w:semiHidden/>
    <w:rsid w:val="00D67CD4"/>
    <w:pPr>
      <w:pageBreakBefore w:val="0"/>
      <w:numPr>
        <w:numId w:val="0"/>
      </w:numPr>
      <w:pBdr>
        <w:bottom w:val="single" w:sz="6" w:space="1" w:color="auto"/>
      </w:pBdr>
      <w:shd w:val="clear" w:color="auto" w:fill="E0E0E0"/>
      <w:tabs>
        <w:tab w:val="clear" w:pos="0"/>
        <w:tab w:val="clear" w:pos="709"/>
        <w:tab w:val="clear" w:pos="1134"/>
      </w:tabs>
      <w:suppressAutoHyphens w:val="0"/>
      <w:spacing w:before="360" w:after="120" w:line="360" w:lineRule="auto"/>
      <w:ind w:left="1418" w:hanging="1418"/>
      <w:jc w:val="left"/>
      <w:outlineLvl w:val="9"/>
    </w:pPr>
    <w:rPr>
      <w:rFonts w:ascii="Tahoma" w:hAnsi="Tahoma" w:cs="Times New Roman"/>
      <w:bCs w:val="0"/>
      <w:color w:val="auto"/>
      <w:spacing w:val="20"/>
      <w:kern w:val="28"/>
      <w:sz w:val="24"/>
      <w:szCs w:val="20"/>
      <w:lang w:eastAsia="en-US"/>
    </w:rPr>
  </w:style>
  <w:style w:type="character" w:customStyle="1" w:styleId="firstpageChar">
    <w:name w:val="first page Char"/>
    <w:link w:val="firstpage"/>
    <w:semiHidden/>
    <w:rsid w:val="00D67CD4"/>
    <w:rPr>
      <w:rFonts w:ascii="Tahoma" w:eastAsia="Times New Roman" w:hAnsi="Tahoma" w:cs="Times New Roman"/>
      <w:b/>
      <w:spacing w:val="20"/>
      <w:kern w:val="28"/>
      <w:sz w:val="24"/>
      <w:szCs w:val="20"/>
      <w:shd w:val="clear" w:color="auto" w:fill="E0E0E0"/>
      <w:lang w:bidi="ar-SA"/>
    </w:rPr>
  </w:style>
  <w:style w:type="table" w:customStyle="1" w:styleId="13">
    <w:name w:val="Ανοιχτόχρωμη σκίαση1"/>
    <w:basedOn w:val="a2"/>
    <w:uiPriority w:val="60"/>
    <w:rsid w:val="00D67CD4"/>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a2"/>
    <w:uiPriority w:val="39"/>
    <w:rsid w:val="00D67CD4"/>
    <w:pPr>
      <w:spacing w:after="0" w:line="240" w:lineRule="auto"/>
    </w:pPr>
    <w:rPr>
      <w:rFonts w:ascii="Tahoma" w:eastAsia="Times New Roman" w:hAnsi="Tahoma"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blStylePr w:type="firstRow">
      <w:rPr>
        <w:rFonts w:ascii="Frank Ruhl Hofshi" w:hAnsi="Frank Ruhl Hofshi"/>
        <w:b/>
        <w:sz w:val="20"/>
      </w:rPr>
      <w:tblPr/>
      <w:tcPr>
        <w:shd w:val="clear" w:color="auto" w:fill="D9D9D9"/>
      </w:tcPr>
    </w:tblStylePr>
  </w:style>
  <w:style w:type="table" w:customStyle="1" w:styleId="14">
    <w:name w:val="Πλέγμα πίνακα1"/>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22">
    <w:name w:val="Πλέγμα πίνακα2"/>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32">
    <w:name w:val="Πλέγμα πίνακα3"/>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42">
    <w:name w:val="Πλέγμα πίνακα4"/>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53">
    <w:name w:val="Πλέγμα πίνακα5"/>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62">
    <w:name w:val="Πλέγμα πίνακα6"/>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71">
    <w:name w:val="Πλέγμα πίνακα7"/>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81">
    <w:name w:val="Πλέγμα πίνακα8"/>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91">
    <w:name w:val="Πλέγμα πίνακα9"/>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100">
    <w:name w:val="Πλέγμα πίνακα10"/>
    <w:basedOn w:val="a2"/>
    <w:next w:val="aa"/>
    <w:rsid w:val="00D67CD4"/>
    <w:pPr>
      <w:tabs>
        <w:tab w:val="left" w:pos="851"/>
        <w:tab w:val="left" w:pos="1701"/>
        <w:tab w:val="left" w:pos="2268"/>
        <w:tab w:val="left" w:pos="2835"/>
        <w:tab w:val="left" w:pos="3402"/>
        <w:tab w:val="left" w:pos="3969"/>
        <w:tab w:val="left" w:pos="5103"/>
        <w:tab w:val="left" w:pos="6237"/>
      </w:tabs>
      <w:spacing w:after="120" w:line="312" w:lineRule="auto"/>
      <w:jc w:val="both"/>
    </w:pPr>
    <w:rPr>
      <w:rFonts w:ascii="Tms Rmn" w:eastAsia="Times New Roman" w:hAnsi="Tms Rmn" w:cs="Times New Roman"/>
      <w:sz w:val="20"/>
      <w:szCs w:val="20"/>
      <w:lang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110">
    <w:name w:val="Πλέγμα πίνακα11"/>
    <w:basedOn w:val="a2"/>
    <w:next w:val="aa"/>
    <w:uiPriority w:val="39"/>
    <w:rsid w:val="00D67CD4"/>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Πλέγμα πίνακα12"/>
    <w:basedOn w:val="a2"/>
    <w:next w:val="aa"/>
    <w:uiPriority w:val="39"/>
    <w:rsid w:val="00D67CD4"/>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Πλέγμα πίνακα13"/>
    <w:basedOn w:val="a2"/>
    <w:next w:val="aa"/>
    <w:uiPriority w:val="39"/>
    <w:rsid w:val="00D67CD4"/>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ingChar">
    <w:name w:val="body bulleting Char"/>
    <w:autoRedefine/>
    <w:semiHidden/>
    <w:rsid w:val="00D67CD4"/>
    <w:pPr>
      <w:numPr>
        <w:numId w:val="45"/>
      </w:numPr>
      <w:spacing w:before="60" w:after="60" w:line="240" w:lineRule="auto"/>
      <w:jc w:val="both"/>
    </w:pPr>
    <w:rPr>
      <w:rFonts w:ascii="Tahoma" w:eastAsia="PMingLiU" w:hAnsi="Tahoma" w:cs="Arial"/>
      <w:bCs/>
      <w:color w:val="000000"/>
      <w:lang w:eastAsia="el-GR" w:bidi="ar-SA"/>
    </w:rPr>
  </w:style>
  <w:style w:type="character" w:customStyle="1" w:styleId="UnresolvedMention5">
    <w:name w:val="Unresolved Mention5"/>
    <w:uiPriority w:val="99"/>
    <w:semiHidden/>
    <w:unhideWhenUsed/>
    <w:rsid w:val="00D67CD4"/>
    <w:rPr>
      <w:color w:val="605E5C"/>
      <w:shd w:val="clear" w:color="auto" w:fill="E1DFDD"/>
    </w:rPr>
  </w:style>
  <w:style w:type="table" w:customStyle="1" w:styleId="TableGrid4">
    <w:name w:val="Table Grid4"/>
    <w:basedOn w:val="a2"/>
    <w:next w:val="aa"/>
    <w:uiPriority w:val="39"/>
    <w:rsid w:val="00D67CD4"/>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a"/>
    <w:uiPriority w:val="39"/>
    <w:rsid w:val="00D67CD4"/>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1"/>
    <w:uiPriority w:val="99"/>
    <w:semiHidden/>
    <w:unhideWhenUsed/>
    <w:qFormat/>
    <w:rsid w:val="00D67CD4"/>
    <w:rPr>
      <w:sz w:val="16"/>
      <w:szCs w:val="16"/>
    </w:rPr>
  </w:style>
  <w:style w:type="paragraph" w:styleId="af8">
    <w:name w:val="Body Text"/>
    <w:basedOn w:val="a0"/>
    <w:link w:val="Char9"/>
    <w:uiPriority w:val="1"/>
    <w:qFormat/>
    <w:rsid w:val="00D67CD4"/>
    <w:pPr>
      <w:widowControl w:val="0"/>
      <w:tabs>
        <w:tab w:val="clear" w:pos="0"/>
        <w:tab w:val="clear" w:pos="709"/>
        <w:tab w:val="clear" w:pos="1134"/>
      </w:tabs>
      <w:suppressAutoHyphens w:val="0"/>
      <w:autoSpaceDE w:val="0"/>
      <w:autoSpaceDN w:val="0"/>
      <w:spacing w:before="0" w:after="0" w:line="240" w:lineRule="auto"/>
      <w:ind w:left="532"/>
      <w:jc w:val="left"/>
    </w:pPr>
    <w:rPr>
      <w:rFonts w:eastAsia="Calibri" w:cs="Calibri"/>
      <w:lang w:val="en-US" w:eastAsia="en-US"/>
    </w:rPr>
  </w:style>
  <w:style w:type="character" w:customStyle="1" w:styleId="Char9">
    <w:name w:val="Σώμα κειμένου Char"/>
    <w:basedOn w:val="a1"/>
    <w:link w:val="af8"/>
    <w:uiPriority w:val="1"/>
    <w:rsid w:val="00D67CD4"/>
    <w:rPr>
      <w:rFonts w:ascii="Calibri" w:eastAsia="Calibri" w:hAnsi="Calibri" w:cs="Calibri"/>
      <w:lang w:val="en-US" w:bidi="ar-SA"/>
    </w:rPr>
  </w:style>
  <w:style w:type="paragraph" w:customStyle="1" w:styleId="TableParagraph">
    <w:name w:val="Table Paragraph"/>
    <w:basedOn w:val="a0"/>
    <w:uiPriority w:val="1"/>
    <w:qFormat/>
    <w:rsid w:val="00D67CD4"/>
    <w:pPr>
      <w:widowControl w:val="0"/>
      <w:tabs>
        <w:tab w:val="clear" w:pos="0"/>
        <w:tab w:val="clear" w:pos="709"/>
        <w:tab w:val="clear" w:pos="1134"/>
      </w:tabs>
      <w:suppressAutoHyphens w:val="0"/>
      <w:autoSpaceDE w:val="0"/>
      <w:autoSpaceDN w:val="0"/>
      <w:spacing w:before="0" w:after="0" w:line="240" w:lineRule="auto"/>
      <w:jc w:val="left"/>
    </w:pPr>
    <w:rPr>
      <w:rFonts w:eastAsia="Calibri" w:cs="Calibri"/>
      <w:lang w:val="en-US" w:eastAsia="en-US"/>
    </w:rPr>
  </w:style>
  <w:style w:type="paragraph" w:styleId="af9">
    <w:name w:val="annotation subject"/>
    <w:basedOn w:val="a9"/>
    <w:next w:val="a9"/>
    <w:link w:val="Chara"/>
    <w:uiPriority w:val="99"/>
    <w:semiHidden/>
    <w:unhideWhenUsed/>
    <w:qFormat/>
    <w:rsid w:val="00D67CD4"/>
    <w:rPr>
      <w:b/>
      <w:bCs/>
    </w:rPr>
  </w:style>
  <w:style w:type="character" w:customStyle="1" w:styleId="Chara">
    <w:name w:val="Θέμα σχολίου Char"/>
    <w:basedOn w:val="Char4"/>
    <w:link w:val="af9"/>
    <w:uiPriority w:val="99"/>
    <w:semiHidden/>
    <w:rsid w:val="00D67CD4"/>
    <w:rPr>
      <w:rFonts w:ascii="Calibri" w:eastAsia="Times New Roman" w:hAnsi="Calibri"/>
      <w:b/>
      <w:bCs/>
      <w:sz w:val="20"/>
      <w:szCs w:val="20"/>
      <w:lang w:eastAsia="zh-CN" w:bidi="ar-SA"/>
    </w:rPr>
  </w:style>
  <w:style w:type="paragraph" w:customStyle="1" w:styleId="15">
    <w:name w:val="Παράγραφος λίστας1"/>
    <w:basedOn w:val="a0"/>
    <w:qFormat/>
    <w:rsid w:val="00D67CD4"/>
    <w:pPr>
      <w:tabs>
        <w:tab w:val="clear" w:pos="0"/>
        <w:tab w:val="clear" w:pos="709"/>
        <w:tab w:val="clear" w:pos="1134"/>
      </w:tabs>
      <w:spacing w:after="200" w:line="240" w:lineRule="auto"/>
      <w:ind w:left="720"/>
      <w:contextualSpacing/>
    </w:pPr>
    <w:rPr>
      <w:rFonts w:eastAsia="SimSun" w:cs="Calibri"/>
      <w:szCs w:val="24"/>
      <w:lang w:val="en-GB"/>
    </w:rPr>
  </w:style>
  <w:style w:type="paragraph" w:customStyle="1" w:styleId="Standard">
    <w:name w:val="Standard"/>
    <w:rsid w:val="00D67C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numbering" w:customStyle="1" w:styleId="16">
    <w:name w:val="Χωρίς λίστα1"/>
    <w:next w:val="a3"/>
    <w:uiPriority w:val="99"/>
    <w:semiHidden/>
    <w:unhideWhenUsed/>
    <w:rsid w:val="00D67CD4"/>
  </w:style>
  <w:style w:type="character" w:customStyle="1" w:styleId="-1">
    <w:name w:val="Υπερ-σύνδεση1"/>
    <w:basedOn w:val="a1"/>
    <w:uiPriority w:val="99"/>
    <w:unhideWhenUsed/>
    <w:rsid w:val="00D67CD4"/>
    <w:rPr>
      <w:color w:val="0563C1"/>
      <w:u w:val="single"/>
    </w:rPr>
  </w:style>
  <w:style w:type="paragraph" w:customStyle="1" w:styleId="11">
    <w:name w:val="Κείμενο υποσημείωσης1"/>
    <w:basedOn w:val="a0"/>
    <w:next w:val="a8"/>
    <w:link w:val="Char3"/>
    <w:semiHidden/>
    <w:unhideWhenUsed/>
    <w:qFormat/>
    <w:rsid w:val="00D67CD4"/>
    <w:pPr>
      <w:spacing w:after="0" w:line="240" w:lineRule="auto"/>
    </w:pPr>
    <w:rPr>
      <w:sz w:val="20"/>
      <w:szCs w:val="20"/>
    </w:rPr>
  </w:style>
  <w:style w:type="table" w:customStyle="1" w:styleId="5-51">
    <w:name w:val="Πίνακας 5 με σκούρο πλέγμα - Έμφαση 51"/>
    <w:basedOn w:val="a2"/>
    <w:next w:val="5-5"/>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11">
    <w:name w:val="Πίνακας 5 με σκούρο πλέγμα - Έμφαση 11"/>
    <w:basedOn w:val="a2"/>
    <w:next w:val="5-1"/>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21">
    <w:name w:val="Πίνακας 5 με σκούρο πλέγμα - Έμφαση 21"/>
    <w:basedOn w:val="a2"/>
    <w:next w:val="5-2"/>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61">
    <w:name w:val="Πίνακας 5 με σκούρο πλέγμα - Έμφαση 61"/>
    <w:basedOn w:val="a2"/>
    <w:next w:val="5-6"/>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10">
    <w:name w:val="Πίνακας 5 με σκούρο πλέγμα1"/>
    <w:basedOn w:val="a2"/>
    <w:next w:val="51"/>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11">
    <w:name w:val="Πίνακας 4 με πλέγμα - Έμφαση 11"/>
    <w:basedOn w:val="a2"/>
    <w:next w:val="4-1"/>
    <w:uiPriority w:val="49"/>
    <w:rsid w:val="00D67CD4"/>
    <w:pPr>
      <w:widowControl w:val="0"/>
      <w:autoSpaceDE w:val="0"/>
      <w:autoSpaceDN w:val="0"/>
      <w:spacing w:after="0" w:line="240" w:lineRule="auto"/>
    </w:pPr>
    <w:rPr>
      <w:lang w:val="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31">
    <w:name w:val="Πίνακας 4 με πλέγμα - Έμφαση 31"/>
    <w:basedOn w:val="a2"/>
    <w:next w:val="4-3"/>
    <w:uiPriority w:val="49"/>
    <w:rsid w:val="00D67CD4"/>
    <w:pPr>
      <w:spacing w:after="0" w:line="240" w:lineRule="auto"/>
    </w:pPr>
    <w:rPr>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7">
    <w:name w:val="Θέμα σχολίου1"/>
    <w:basedOn w:val="a0"/>
    <w:next w:val="a0"/>
    <w:uiPriority w:val="99"/>
    <w:semiHidden/>
    <w:unhideWhenUsed/>
    <w:qFormat/>
    <w:rsid w:val="00D67CD4"/>
    <w:pPr>
      <w:spacing w:line="240" w:lineRule="auto"/>
    </w:pPr>
    <w:rPr>
      <w:b/>
      <w:bCs/>
      <w:sz w:val="20"/>
      <w:szCs w:val="20"/>
    </w:rPr>
  </w:style>
  <w:style w:type="character" w:customStyle="1" w:styleId="3Char1">
    <w:name w:val="Επικεφαλίδα 3 Char1"/>
    <w:basedOn w:val="a1"/>
    <w:uiPriority w:val="9"/>
    <w:semiHidden/>
    <w:rsid w:val="00D67CD4"/>
    <w:rPr>
      <w:rFonts w:asciiTheme="majorHAnsi" w:eastAsiaTheme="majorEastAsia" w:hAnsiTheme="majorHAnsi" w:cstheme="majorBidi"/>
      <w:color w:val="1F3763" w:themeColor="accent1" w:themeShade="7F"/>
      <w:sz w:val="24"/>
      <w:szCs w:val="24"/>
    </w:rPr>
  </w:style>
  <w:style w:type="character" w:customStyle="1" w:styleId="Char13">
    <w:name w:val="Θέμα σχολίου Char1"/>
    <w:basedOn w:val="a1"/>
    <w:uiPriority w:val="99"/>
    <w:semiHidden/>
    <w:rsid w:val="00D67CD4"/>
    <w:rPr>
      <w:b/>
      <w:bCs/>
      <w:sz w:val="20"/>
      <w:szCs w:val="20"/>
    </w:rPr>
  </w:style>
  <w:style w:type="paragraph" w:styleId="afa">
    <w:name w:val="No Spacing"/>
    <w:uiPriority w:val="1"/>
    <w:qFormat/>
    <w:rsid w:val="00D67CD4"/>
    <w:pPr>
      <w:spacing w:after="0" w:line="240" w:lineRule="auto"/>
    </w:pPr>
    <w:rPr>
      <w:lang w:bidi="ar-SA"/>
    </w:rPr>
  </w:style>
  <w:style w:type="numbering" w:customStyle="1" w:styleId="23">
    <w:name w:val="Χωρίς λίστα2"/>
    <w:next w:val="a3"/>
    <w:uiPriority w:val="99"/>
    <w:semiHidden/>
    <w:unhideWhenUsed/>
    <w:rsid w:val="00D67CD4"/>
  </w:style>
  <w:style w:type="numbering" w:customStyle="1" w:styleId="271">
    <w:name w:val="Εισήχθηκε το στιλ 271"/>
    <w:rsid w:val="00D67CD4"/>
    <w:pPr>
      <w:numPr>
        <w:numId w:val="137"/>
      </w:numPr>
    </w:pPr>
  </w:style>
  <w:style w:type="table" w:customStyle="1" w:styleId="5-52">
    <w:name w:val="Πίνακας 5 με σκούρο πλέγμα - Έμφαση 52"/>
    <w:basedOn w:val="a2"/>
    <w:next w:val="5-5"/>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12">
    <w:name w:val="Πίνακας 5 με σκούρο πλέγμα - Έμφαση 12"/>
    <w:basedOn w:val="a2"/>
    <w:next w:val="5-1"/>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22">
    <w:name w:val="Πίνακας 5 με σκούρο πλέγμα - Έμφαση 22"/>
    <w:basedOn w:val="a2"/>
    <w:next w:val="5-2"/>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62">
    <w:name w:val="Πίνακας 5 με σκούρο πλέγμα - Έμφαση 62"/>
    <w:basedOn w:val="a2"/>
    <w:next w:val="5-6"/>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20">
    <w:name w:val="Πίνακας 5 με σκούρο πλέγμα2"/>
    <w:basedOn w:val="a2"/>
    <w:next w:val="51"/>
    <w:uiPriority w:val="50"/>
    <w:rsid w:val="00D67CD4"/>
    <w:pPr>
      <w:spacing w:after="0" w:line="240" w:lineRule="auto"/>
    </w:pPr>
    <w:rPr>
      <w:sz w:val="24"/>
      <w:szCs w:val="24"/>
      <w:lang w:val="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12">
    <w:name w:val="Πίνακας 4 με πλέγμα - Έμφαση 12"/>
    <w:basedOn w:val="a2"/>
    <w:next w:val="4-1"/>
    <w:uiPriority w:val="49"/>
    <w:rsid w:val="00D67CD4"/>
    <w:pPr>
      <w:widowControl w:val="0"/>
      <w:autoSpaceDE w:val="0"/>
      <w:autoSpaceDN w:val="0"/>
      <w:spacing w:after="0" w:line="240" w:lineRule="auto"/>
    </w:pPr>
    <w:rPr>
      <w:lang w:val="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32">
    <w:name w:val="Πίνακας 4 με πλέγμα - Έμφαση 32"/>
    <w:basedOn w:val="a2"/>
    <w:next w:val="4-3"/>
    <w:uiPriority w:val="49"/>
    <w:rsid w:val="00D67CD4"/>
    <w:pPr>
      <w:spacing w:after="0" w:line="240" w:lineRule="auto"/>
    </w:pPr>
    <w:rPr>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tyle21">
    <w:name w:val="Style21"/>
    <w:uiPriority w:val="99"/>
    <w:rsid w:val="00D67CD4"/>
    <w:pPr>
      <w:numPr>
        <w:numId w:val="138"/>
      </w:numPr>
    </w:pPr>
  </w:style>
  <w:style w:type="numbering" w:customStyle="1" w:styleId="Style31">
    <w:name w:val="Style31"/>
    <w:uiPriority w:val="99"/>
    <w:rsid w:val="00D67CD4"/>
    <w:pPr>
      <w:numPr>
        <w:numId w:val="13"/>
      </w:numPr>
    </w:pPr>
  </w:style>
  <w:style w:type="character" w:styleId="-0">
    <w:name w:val="FollowedHyperlink"/>
    <w:basedOn w:val="a1"/>
    <w:uiPriority w:val="99"/>
    <w:semiHidden/>
    <w:unhideWhenUsed/>
    <w:rsid w:val="005777F6"/>
    <w:rPr>
      <w:color w:val="954F72" w:themeColor="followedHyperlink"/>
      <w:u w:val="single"/>
    </w:rPr>
  </w:style>
  <w:style w:type="character" w:customStyle="1" w:styleId="afb">
    <w:name w:val="Χαρακτήρες υποσημείωσης"/>
    <w:rsid w:val="000244E1"/>
    <w:rPr>
      <w:rFonts w:cs="Times New Roman"/>
      <w:vertAlign w:val="superscript"/>
    </w:rPr>
  </w:style>
  <w:style w:type="character" w:customStyle="1" w:styleId="afc">
    <w:name w:val="Σύμβολο υποσημείωσης"/>
    <w:rsid w:val="000244E1"/>
    <w:rPr>
      <w:vertAlign w:val="superscript"/>
    </w:rPr>
  </w:style>
  <w:style w:type="character" w:customStyle="1" w:styleId="0">
    <w:name w:val="Παραπομπή υποσημείωσης_0"/>
    <w:uiPriority w:val="99"/>
    <w:rsid w:val="006F4AAA"/>
    <w:rPr>
      <w:vertAlign w:val="superscript"/>
    </w:rPr>
  </w:style>
  <w:style w:type="character" w:customStyle="1" w:styleId="WW-">
    <w:name w:val="WW-Παραπομπή υποσημείωσης"/>
    <w:rsid w:val="00A42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9065</Words>
  <Characters>48953</Characters>
  <Application>Microsoft Office Word</Application>
  <DocSecurity>0</DocSecurity>
  <Lines>407</Lines>
  <Paragraphs>115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VORRIAS</dc:creator>
  <cp:keywords/>
  <dc:description/>
  <cp:lastModifiedBy>ΙΩΑΝΝΗΣ ΧΑΜΕΤΗΣ</cp:lastModifiedBy>
  <cp:revision>10</cp:revision>
  <dcterms:created xsi:type="dcterms:W3CDTF">2023-03-08T08:40:00Z</dcterms:created>
  <dcterms:modified xsi:type="dcterms:W3CDTF">2023-03-08T08:48:00Z</dcterms:modified>
</cp:coreProperties>
</file>