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3825"/>
        <w:gridCol w:w="1173"/>
        <w:gridCol w:w="1134"/>
        <w:gridCol w:w="1182"/>
        <w:gridCol w:w="1358"/>
      </w:tblGrid>
      <w:tr w:rsidR="00647CB1" w:rsidRPr="00BA61E7" w14:paraId="51567888" w14:textId="77777777" w:rsidTr="00084345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08DC9" w14:textId="7F607786" w:rsidR="00647CB1" w:rsidRPr="00084345" w:rsidRDefault="00647CB1" w:rsidP="00345AE4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51969733" w:rsidR="00647CB1" w:rsidRPr="003B5513" w:rsidRDefault="004B5A16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 xml:space="preserve">«Προμήθεια και εγκατάσταση Ασύρματου Δημόσιου </w:t>
            </w:r>
            <w:proofErr w:type="spellStart"/>
            <w:r w:rsidRPr="003B55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WiFi</w:t>
            </w:r>
            <w:proofErr w:type="spellEnd"/>
            <w:r w:rsidRPr="003B551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 xml:space="preserve"> Δικτύου Ανοιχτού Κέντρου Εμπορίου Δ. Χίου»</w:t>
            </w:r>
          </w:p>
        </w:tc>
      </w:tr>
      <w:tr w:rsidR="00647CB1" w:rsidRPr="00BA61E7" w14:paraId="23D978DC" w14:textId="77777777" w:rsidTr="00084345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BA61E7" w14:paraId="01DEBE85" w14:textId="77777777" w:rsidTr="00084345">
        <w:trPr>
          <w:trHeight w:val="447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6111" w14:textId="605D0B99" w:rsidR="00647CB1" w:rsidRPr="003B5513" w:rsidRDefault="00647CB1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</w:tc>
      </w:tr>
      <w:tr w:rsidR="00647CB1" w:rsidRPr="00BA61E7" w14:paraId="76EA4CE3" w14:textId="77777777" w:rsidTr="00084345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92A9" w14:textId="361E24BC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084345">
        <w:trPr>
          <w:trHeight w:val="527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084345">
        <w:trPr>
          <w:trHeight w:val="419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…………………………..….……………….……………………………………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084345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647CB1" w:rsidRPr="003B5513" w14:paraId="6C442EFC" w14:textId="77777777" w:rsidTr="00084345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3D3C6E" w14:textId="137D0E87" w:rsidR="00647CB1" w:rsidRPr="003B5513" w:rsidRDefault="00647CB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647CB1" w:rsidRPr="003B5513" w14:paraId="5BB71BD3" w14:textId="77777777" w:rsidTr="00084345">
        <w:trPr>
          <w:trHeight w:val="694"/>
          <w:jc w:val="center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ECB7076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A61C89" w14:textId="3945F600" w:rsidR="00647CB1" w:rsidRPr="003B5513" w:rsidRDefault="0067150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Περιγραφή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8A17A0D" w14:textId="587CC9EC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Μονάδα</w:t>
            </w:r>
            <w:r w:rsidR="004B5A16"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  <w:r w:rsidR="0067150A"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Μέτρησης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5D42D19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Ποσότητα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D2F2E4" w14:textId="4EC8D41D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Τιμή </w:t>
            </w:r>
            <w:r w:rsidR="00F06F07"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Μονάδ</w:t>
            </w:r>
            <w:r w:rsidR="00E838EB"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α</w:t>
            </w:r>
            <w:r w:rsidR="00F06F07"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ς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2BD1AB9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Δαπάνη</w:t>
            </w:r>
          </w:p>
        </w:tc>
      </w:tr>
      <w:tr w:rsidR="003B5513" w:rsidRPr="003B5513" w14:paraId="43C4E4D7" w14:textId="77777777" w:rsidTr="004B5A16">
        <w:trPr>
          <w:cantSplit/>
          <w:trHeight w:val="454"/>
          <w:jc w:val="center"/>
        </w:trPr>
        <w:tc>
          <w:tcPr>
            <w:tcW w:w="556" w:type="dxa"/>
            <w:vAlign w:val="center"/>
            <w:hideMark/>
          </w:tcPr>
          <w:p w14:paraId="2E7B5C5E" w14:textId="77777777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B551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5" w:type="dxa"/>
            <w:vAlign w:val="center"/>
            <w:hideMark/>
          </w:tcPr>
          <w:p w14:paraId="4D9351F2" w14:textId="5865B0D5" w:rsidR="003B5513" w:rsidRPr="003B5513" w:rsidRDefault="003B5513" w:rsidP="003B5513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3B5513">
              <w:rPr>
                <w:rFonts w:asciiTheme="minorHAnsi" w:hAnsiTheme="minorHAnsi" w:cstheme="minorHAnsi"/>
                <w:color w:val="000000"/>
              </w:rPr>
              <w:t>Access</w:t>
            </w:r>
            <w:r w:rsidRPr="003B5513">
              <w:rPr>
                <w:rFonts w:asciiTheme="minorHAnsi" w:hAnsiTheme="minorHAnsi" w:cstheme="minorHAnsi"/>
                <w:color w:val="000000"/>
                <w:lang w:val="el-GR"/>
              </w:rPr>
              <w:t xml:space="preserve"> </w:t>
            </w:r>
            <w:r w:rsidRPr="003B5513">
              <w:rPr>
                <w:rFonts w:asciiTheme="minorHAnsi" w:hAnsiTheme="minorHAnsi" w:cstheme="minorHAnsi"/>
                <w:color w:val="000000"/>
              </w:rPr>
              <w:t>Points</w:t>
            </w:r>
            <w:r w:rsidRPr="003B5513">
              <w:rPr>
                <w:rFonts w:asciiTheme="minorHAnsi" w:hAnsiTheme="minorHAnsi" w:cstheme="minorHAnsi"/>
                <w:color w:val="000000"/>
                <w:lang w:val="el-GR"/>
              </w:rPr>
              <w:t xml:space="preserve"> και τα παρελκόμενά τους</w:t>
            </w:r>
          </w:p>
        </w:tc>
        <w:tc>
          <w:tcPr>
            <w:tcW w:w="1173" w:type="dxa"/>
            <w:vAlign w:val="center"/>
            <w:hideMark/>
          </w:tcPr>
          <w:p w14:paraId="27BB9BEA" w14:textId="408F8945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3B5513">
              <w:rPr>
                <w:rFonts w:asciiTheme="minorHAnsi" w:hAnsiTheme="minorHAnsi" w:cstheme="minorHAnsi"/>
                <w:lang w:val="el-GR"/>
              </w:rPr>
              <w:t>τεμ</w:t>
            </w:r>
            <w:proofErr w:type="spellEnd"/>
            <w:r w:rsidRPr="003B5513">
              <w:rPr>
                <w:rFonts w:asciiTheme="minorHAnsi" w:hAnsiTheme="minorHAnsi" w:cstheme="minorHAnsi"/>
                <w:lang w:val="el-GR"/>
              </w:rPr>
              <w:t>.</w:t>
            </w:r>
          </w:p>
        </w:tc>
        <w:tc>
          <w:tcPr>
            <w:tcW w:w="1116" w:type="dxa"/>
            <w:vAlign w:val="center"/>
            <w:hideMark/>
          </w:tcPr>
          <w:p w14:paraId="6359222B" w14:textId="01D38A2A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B5513">
              <w:rPr>
                <w:rFonts w:asciiTheme="minorHAnsi" w:hAnsiTheme="minorHAnsi" w:cstheme="minorHAnsi"/>
                <w:color w:val="000000"/>
              </w:rPr>
              <w:t>27</w:t>
            </w:r>
          </w:p>
        </w:tc>
        <w:tc>
          <w:tcPr>
            <w:tcW w:w="1182" w:type="dxa"/>
            <w:vAlign w:val="center"/>
          </w:tcPr>
          <w:p w14:paraId="6D80B45E" w14:textId="77777777" w:rsidR="003B5513" w:rsidRPr="003B5513" w:rsidRDefault="003B5513" w:rsidP="003B551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58" w:type="dxa"/>
            <w:vAlign w:val="center"/>
          </w:tcPr>
          <w:p w14:paraId="7D9477CD" w14:textId="77777777" w:rsidR="003B5513" w:rsidRPr="003B5513" w:rsidRDefault="003B5513" w:rsidP="003B5513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3B5513" w:rsidRPr="003B5513" w14:paraId="28BF8EFB" w14:textId="77777777" w:rsidTr="004B5A16">
        <w:trPr>
          <w:cantSplit/>
          <w:trHeight w:val="454"/>
          <w:jc w:val="center"/>
        </w:trPr>
        <w:tc>
          <w:tcPr>
            <w:tcW w:w="556" w:type="dxa"/>
            <w:noWrap/>
            <w:vAlign w:val="center"/>
            <w:hideMark/>
          </w:tcPr>
          <w:p w14:paraId="738BDF33" w14:textId="77777777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B55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825" w:type="dxa"/>
            <w:noWrap/>
            <w:vAlign w:val="center"/>
            <w:hideMark/>
          </w:tcPr>
          <w:p w14:paraId="57FE9239" w14:textId="717FF5EC" w:rsidR="003B5513" w:rsidRPr="003B5513" w:rsidRDefault="003B5513" w:rsidP="003B5513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3B5513">
              <w:rPr>
                <w:rFonts w:asciiTheme="minorHAnsi" w:hAnsiTheme="minorHAnsi" w:cstheme="minorHAnsi"/>
                <w:color w:val="000000"/>
              </w:rPr>
              <w:t>Switch</w:t>
            </w:r>
          </w:p>
        </w:tc>
        <w:tc>
          <w:tcPr>
            <w:tcW w:w="1173" w:type="dxa"/>
            <w:noWrap/>
            <w:vAlign w:val="center"/>
            <w:hideMark/>
          </w:tcPr>
          <w:p w14:paraId="5C3C87B8" w14:textId="140974D4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3B5513">
              <w:rPr>
                <w:rFonts w:asciiTheme="minorHAnsi" w:hAnsiTheme="minorHAnsi" w:cstheme="minorHAnsi"/>
                <w:lang w:val="el-GR"/>
              </w:rPr>
              <w:t>τεμ</w:t>
            </w:r>
            <w:proofErr w:type="spellEnd"/>
            <w:r w:rsidRPr="003B5513">
              <w:rPr>
                <w:rFonts w:asciiTheme="minorHAnsi" w:hAnsiTheme="minorHAnsi" w:cstheme="minorHAnsi"/>
                <w:lang w:val="el-GR"/>
              </w:rPr>
              <w:t>.</w:t>
            </w:r>
          </w:p>
        </w:tc>
        <w:tc>
          <w:tcPr>
            <w:tcW w:w="1116" w:type="dxa"/>
            <w:noWrap/>
            <w:vAlign w:val="center"/>
            <w:hideMark/>
          </w:tcPr>
          <w:p w14:paraId="192F9715" w14:textId="51BA40A1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B551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51C3B00F" w14:textId="77777777" w:rsidR="003B5513" w:rsidRPr="003B5513" w:rsidRDefault="003B5513" w:rsidP="003B551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58" w:type="dxa"/>
            <w:vAlign w:val="center"/>
          </w:tcPr>
          <w:p w14:paraId="5B460876" w14:textId="77777777" w:rsidR="003B5513" w:rsidRPr="003B5513" w:rsidRDefault="003B5513" w:rsidP="003B5513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3B5513" w:rsidRPr="003B5513" w14:paraId="11A92C44" w14:textId="77777777" w:rsidTr="004B5A16">
        <w:trPr>
          <w:cantSplit/>
          <w:trHeight w:val="454"/>
          <w:jc w:val="center"/>
        </w:trPr>
        <w:tc>
          <w:tcPr>
            <w:tcW w:w="556" w:type="dxa"/>
            <w:vAlign w:val="center"/>
            <w:hideMark/>
          </w:tcPr>
          <w:p w14:paraId="57DCED2D" w14:textId="77777777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B551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825" w:type="dxa"/>
            <w:vAlign w:val="center"/>
            <w:hideMark/>
          </w:tcPr>
          <w:p w14:paraId="5183C7D0" w14:textId="08D4FB5A" w:rsidR="003B5513" w:rsidRPr="003B5513" w:rsidRDefault="003B5513" w:rsidP="003B5513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/>
              </w:rPr>
              <w:t>Υπηρεσίες εγκατάστασης και παραμετροποίησης υλικού,  λογισμικού και απαιτούμενες μελέτες</w:t>
            </w:r>
          </w:p>
        </w:tc>
        <w:tc>
          <w:tcPr>
            <w:tcW w:w="1173" w:type="dxa"/>
            <w:vAlign w:val="center"/>
            <w:hideMark/>
          </w:tcPr>
          <w:p w14:paraId="4795690E" w14:textId="465F3F4C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B5513">
              <w:rPr>
                <w:rFonts w:asciiTheme="minorHAnsi" w:hAnsiTheme="minorHAnsi" w:cstheme="minorHAnsi"/>
                <w:color w:val="000000"/>
              </w:rPr>
              <w:t>Κατ' απ</w:t>
            </w:r>
            <w:proofErr w:type="spellStart"/>
            <w:r w:rsidRPr="003B5513">
              <w:rPr>
                <w:rFonts w:asciiTheme="minorHAnsi" w:hAnsiTheme="minorHAnsi" w:cstheme="minorHAnsi"/>
                <w:color w:val="000000"/>
              </w:rPr>
              <w:t>οκο</w:t>
            </w:r>
            <w:proofErr w:type="spellEnd"/>
            <w:r w:rsidRPr="003B5513">
              <w:rPr>
                <w:rFonts w:asciiTheme="minorHAnsi" w:hAnsiTheme="minorHAnsi" w:cstheme="minorHAnsi"/>
                <w:color w:val="000000"/>
              </w:rPr>
              <w:t>πή</w:t>
            </w:r>
          </w:p>
        </w:tc>
        <w:tc>
          <w:tcPr>
            <w:tcW w:w="1116" w:type="dxa"/>
            <w:vAlign w:val="center"/>
            <w:hideMark/>
          </w:tcPr>
          <w:p w14:paraId="49EC068B" w14:textId="634B413A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B551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7EC3CEC5" w14:textId="77777777" w:rsidR="003B5513" w:rsidRPr="003B5513" w:rsidRDefault="003B5513" w:rsidP="003B551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58" w:type="dxa"/>
            <w:vAlign w:val="center"/>
          </w:tcPr>
          <w:p w14:paraId="38E05853" w14:textId="77777777" w:rsidR="003B5513" w:rsidRPr="003B5513" w:rsidRDefault="003B5513" w:rsidP="003B5513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3B5513" w:rsidRPr="003B5513" w14:paraId="224D1FD7" w14:textId="77777777" w:rsidTr="004B5A16">
        <w:trPr>
          <w:cantSplit/>
          <w:trHeight w:val="454"/>
          <w:jc w:val="center"/>
        </w:trPr>
        <w:tc>
          <w:tcPr>
            <w:tcW w:w="556" w:type="dxa"/>
            <w:vAlign w:val="center"/>
            <w:hideMark/>
          </w:tcPr>
          <w:p w14:paraId="2213E474" w14:textId="77777777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B55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5" w:type="dxa"/>
            <w:vAlign w:val="center"/>
            <w:hideMark/>
          </w:tcPr>
          <w:p w14:paraId="702FEF02" w14:textId="4B04ECB6" w:rsidR="003B5513" w:rsidRPr="003B5513" w:rsidRDefault="003B5513" w:rsidP="003B5513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3B5513">
              <w:rPr>
                <w:rFonts w:asciiTheme="minorHAnsi" w:hAnsiTheme="minorHAnsi" w:cstheme="minorHAnsi"/>
                <w:lang w:val="el-GR"/>
              </w:rPr>
              <w:t>Υπηρεσίες Εκπαίδευσης και Πιλοτικής Λειτουργίας</w:t>
            </w:r>
          </w:p>
        </w:tc>
        <w:tc>
          <w:tcPr>
            <w:tcW w:w="1173" w:type="dxa"/>
            <w:vAlign w:val="center"/>
            <w:hideMark/>
          </w:tcPr>
          <w:p w14:paraId="79F11AC1" w14:textId="1CA7EB96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B5513">
              <w:rPr>
                <w:rFonts w:asciiTheme="minorHAnsi" w:hAnsiTheme="minorHAnsi" w:cstheme="minorHAnsi"/>
                <w:color w:val="000000"/>
              </w:rPr>
              <w:t>Κατ' απ</w:t>
            </w:r>
            <w:proofErr w:type="spellStart"/>
            <w:r w:rsidRPr="003B5513">
              <w:rPr>
                <w:rFonts w:asciiTheme="minorHAnsi" w:hAnsiTheme="minorHAnsi" w:cstheme="minorHAnsi"/>
                <w:color w:val="000000"/>
              </w:rPr>
              <w:t>οκο</w:t>
            </w:r>
            <w:proofErr w:type="spellEnd"/>
            <w:r w:rsidRPr="003B5513">
              <w:rPr>
                <w:rFonts w:asciiTheme="minorHAnsi" w:hAnsiTheme="minorHAnsi" w:cstheme="minorHAnsi"/>
                <w:color w:val="000000"/>
              </w:rPr>
              <w:t>πή</w:t>
            </w:r>
          </w:p>
        </w:tc>
        <w:tc>
          <w:tcPr>
            <w:tcW w:w="1116" w:type="dxa"/>
            <w:vAlign w:val="center"/>
            <w:hideMark/>
          </w:tcPr>
          <w:p w14:paraId="319C6835" w14:textId="2A0D563F" w:rsidR="003B5513" w:rsidRPr="003B5513" w:rsidRDefault="003B5513" w:rsidP="003B551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B551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58568A1A" w14:textId="77777777" w:rsidR="003B5513" w:rsidRPr="003B5513" w:rsidRDefault="003B5513" w:rsidP="003B551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1358" w:type="dxa"/>
            <w:vAlign w:val="center"/>
          </w:tcPr>
          <w:p w14:paraId="0AFCE0EA" w14:textId="77777777" w:rsidR="003B5513" w:rsidRPr="003B5513" w:rsidRDefault="003B5513" w:rsidP="003B5513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647CB1" w:rsidRPr="003B5513" w14:paraId="77196750" w14:textId="77777777" w:rsidTr="003B5513">
        <w:trPr>
          <w:cantSplit/>
          <w:trHeight w:val="454"/>
          <w:jc w:val="center"/>
        </w:trPr>
        <w:tc>
          <w:tcPr>
            <w:tcW w:w="7852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3F3AEF1" w14:textId="77777777" w:rsidR="00647CB1" w:rsidRPr="003B5513" w:rsidRDefault="00647CB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ΣΥΝΟΛΟ (ΑΝΕΥ ΦΠΑ) 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168B3FC0" w14:textId="77777777" w:rsidR="00647CB1" w:rsidRPr="003B5513" w:rsidRDefault="00647CB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647CB1" w:rsidRPr="003B5513" w14:paraId="1DAB767C" w14:textId="77777777" w:rsidTr="003B5513">
        <w:trPr>
          <w:cantSplit/>
          <w:trHeight w:val="454"/>
          <w:jc w:val="center"/>
        </w:trPr>
        <w:tc>
          <w:tcPr>
            <w:tcW w:w="7852" w:type="dxa"/>
            <w:gridSpan w:val="5"/>
            <w:shd w:val="clear" w:color="auto" w:fill="D9D9D9" w:themeFill="background1" w:themeFillShade="D9"/>
            <w:vAlign w:val="center"/>
            <w:hideMark/>
          </w:tcPr>
          <w:p w14:paraId="249D5B9B" w14:textId="740B889D" w:rsidR="00647CB1" w:rsidRPr="003B5513" w:rsidRDefault="00647CB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Φ.Π.Α. </w:t>
            </w:r>
            <w:r w:rsid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24</w:t>
            </w:r>
            <w:r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% 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43D00062" w14:textId="77777777" w:rsidR="00647CB1" w:rsidRPr="003B5513" w:rsidRDefault="00647CB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647CB1" w:rsidRPr="003B5513" w14:paraId="3F9EEF82" w14:textId="77777777" w:rsidTr="003B5513">
        <w:trPr>
          <w:cantSplit/>
          <w:trHeight w:val="454"/>
          <w:jc w:val="center"/>
        </w:trPr>
        <w:tc>
          <w:tcPr>
            <w:tcW w:w="7852" w:type="dxa"/>
            <w:gridSpan w:val="5"/>
            <w:shd w:val="clear" w:color="auto" w:fill="D9D9D9" w:themeFill="background1" w:themeFillShade="D9"/>
            <w:vAlign w:val="center"/>
            <w:hideMark/>
          </w:tcPr>
          <w:p w14:paraId="55ED4671" w14:textId="77777777" w:rsidR="00647CB1" w:rsidRPr="003B5513" w:rsidRDefault="00647CB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ΣΥΝΟΛΟ ΔΑΠΑΝΗΣ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0AB43D43" w14:textId="77777777" w:rsidR="00647CB1" w:rsidRPr="003B5513" w:rsidRDefault="00647CB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</w:p>
        </w:tc>
      </w:tr>
    </w:tbl>
    <w:p w14:paraId="4F572298" w14:textId="77777777" w:rsidR="00647CB1" w:rsidRDefault="00647CB1" w:rsidP="00AF1CE9">
      <w:pPr>
        <w:spacing w:before="57" w:after="57"/>
        <w:rPr>
          <w:lang w:val="el-GR"/>
        </w:rPr>
      </w:pPr>
    </w:p>
    <w:sectPr w:rsidR="00647C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84345"/>
    <w:rsid w:val="00345AE4"/>
    <w:rsid w:val="003530A9"/>
    <w:rsid w:val="003A4D97"/>
    <w:rsid w:val="003B5513"/>
    <w:rsid w:val="003D7ACE"/>
    <w:rsid w:val="004B5A16"/>
    <w:rsid w:val="004D1C38"/>
    <w:rsid w:val="00647CB1"/>
    <w:rsid w:val="0067150A"/>
    <w:rsid w:val="006F6C58"/>
    <w:rsid w:val="0071186E"/>
    <w:rsid w:val="00826BF3"/>
    <w:rsid w:val="009B52DA"/>
    <w:rsid w:val="00AF1CE9"/>
    <w:rsid w:val="00BA61E7"/>
    <w:rsid w:val="00E70D21"/>
    <w:rsid w:val="00E838EB"/>
    <w:rsid w:val="00F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16</cp:revision>
  <dcterms:created xsi:type="dcterms:W3CDTF">2022-02-17T09:22:00Z</dcterms:created>
  <dcterms:modified xsi:type="dcterms:W3CDTF">2023-03-23T10:12:00Z</dcterms:modified>
</cp:coreProperties>
</file>